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211CB" w14:textId="77777777" w:rsidR="007E1DB0" w:rsidRPr="00B86DF0" w:rsidRDefault="00C770DA" w:rsidP="005703A9">
      <w:pPr>
        <w:widowControl w:val="0"/>
        <w:rPr>
          <w:rFonts w:ascii="Times New Roman" w:hAnsi="Times New Roman"/>
          <w:lang w:val="cs-CZ"/>
        </w:rPr>
      </w:pPr>
      <w:r w:rsidRPr="00B86DF0">
        <w:rPr>
          <w:rFonts w:ascii="Times New Roman" w:hAnsi="Times New Roman"/>
          <w:lang w:val="cs-CZ"/>
        </w:rPr>
        <w:t>ev. č. Objednatele</w:t>
      </w:r>
    </w:p>
    <w:p w14:paraId="1C619534" w14:textId="77777777" w:rsidR="00C770DA" w:rsidRPr="00B86DF0" w:rsidRDefault="00C770DA" w:rsidP="005703A9">
      <w:pPr>
        <w:widowControl w:val="0"/>
        <w:rPr>
          <w:rFonts w:ascii="Times New Roman" w:hAnsi="Times New Roman"/>
          <w:lang w:val="cs-CZ"/>
        </w:rPr>
      </w:pPr>
    </w:p>
    <w:p w14:paraId="66A5BA7D" w14:textId="77777777" w:rsidR="00C770DA" w:rsidRPr="00B86DF0" w:rsidRDefault="00C770DA" w:rsidP="005703A9">
      <w:pPr>
        <w:widowControl w:val="0"/>
        <w:rPr>
          <w:rFonts w:ascii="Times New Roman" w:hAnsi="Times New Roman"/>
          <w:lang w:val="cs-CZ"/>
        </w:rPr>
      </w:pPr>
      <w:r w:rsidRPr="00B86DF0">
        <w:rPr>
          <w:rFonts w:ascii="Times New Roman" w:hAnsi="Times New Roman"/>
          <w:lang w:val="cs-CZ"/>
        </w:rPr>
        <w:t>ev. č. Poskytovatele</w:t>
      </w:r>
    </w:p>
    <w:p w14:paraId="7EF03C00" w14:textId="77777777" w:rsidR="007E1DB0" w:rsidRPr="00B86DF0" w:rsidRDefault="00AD0789" w:rsidP="005703A9">
      <w:pPr>
        <w:widowControl w:val="0"/>
        <w:rPr>
          <w:rFonts w:ascii="Times New Roman" w:hAnsi="Times New Roman"/>
          <w:lang w:val="cs-CZ"/>
        </w:rPr>
      </w:pPr>
      <w:r w:rsidRPr="00B86DF0">
        <w:rPr>
          <w:rFonts w:ascii="Times New Roman" w:hAnsi="Times New Roman"/>
          <w:lang w:val="cs-CZ"/>
        </w:rPr>
        <w:t xml:space="preserve"> </w:t>
      </w:r>
    </w:p>
    <w:p w14:paraId="613AD019" w14:textId="77777777" w:rsidR="007E1DB0" w:rsidRPr="00B86DF0" w:rsidRDefault="007E1DB0" w:rsidP="005703A9">
      <w:pPr>
        <w:widowControl w:val="0"/>
        <w:rPr>
          <w:rFonts w:ascii="Times New Roman" w:hAnsi="Times New Roman"/>
          <w:lang w:val="cs-CZ"/>
        </w:rPr>
      </w:pPr>
    </w:p>
    <w:p w14:paraId="284E31EA" w14:textId="77777777" w:rsidR="007E1DB0" w:rsidRPr="00B86DF0" w:rsidRDefault="007E1DB0" w:rsidP="00783D2E">
      <w:pPr>
        <w:widowControl w:val="0"/>
        <w:jc w:val="center"/>
        <w:rPr>
          <w:rFonts w:ascii="Times New Roman" w:hAnsi="Times New Roman"/>
          <w:lang w:val="cs-CZ"/>
        </w:rPr>
      </w:pPr>
    </w:p>
    <w:p w14:paraId="5ADDA7E3" w14:textId="77777777" w:rsidR="007E1DB0" w:rsidRPr="00B86DF0" w:rsidRDefault="007E1DB0" w:rsidP="005703A9">
      <w:pPr>
        <w:widowControl w:val="0"/>
        <w:rPr>
          <w:rFonts w:ascii="Times New Roman" w:hAnsi="Times New Roman"/>
          <w:lang w:val="cs-CZ"/>
        </w:rPr>
      </w:pPr>
    </w:p>
    <w:p w14:paraId="047E8D0E" w14:textId="77777777" w:rsidR="007E1DB0" w:rsidRPr="00B86DF0" w:rsidRDefault="007E1DB0" w:rsidP="005703A9">
      <w:pPr>
        <w:widowControl w:val="0"/>
        <w:rPr>
          <w:rFonts w:ascii="Times New Roman" w:hAnsi="Times New Roman"/>
          <w:lang w:val="cs-CZ"/>
        </w:rPr>
      </w:pPr>
    </w:p>
    <w:p w14:paraId="05F6008C" w14:textId="77777777" w:rsidR="007E1DB0" w:rsidRPr="00B86DF0" w:rsidRDefault="007E1DB0" w:rsidP="005703A9">
      <w:pPr>
        <w:widowControl w:val="0"/>
        <w:rPr>
          <w:rFonts w:ascii="Times New Roman" w:hAnsi="Times New Roman"/>
          <w:lang w:val="cs-CZ"/>
        </w:rPr>
      </w:pPr>
    </w:p>
    <w:p w14:paraId="497F9FA6" w14:textId="77777777" w:rsidR="007E1DB0" w:rsidRPr="00B86DF0" w:rsidRDefault="007E1DB0" w:rsidP="005703A9">
      <w:pPr>
        <w:widowControl w:val="0"/>
        <w:rPr>
          <w:rFonts w:ascii="Times New Roman" w:hAnsi="Times New Roman"/>
          <w:lang w:val="cs-CZ"/>
        </w:rPr>
      </w:pPr>
    </w:p>
    <w:p w14:paraId="401C8443" w14:textId="77777777" w:rsidR="007E1DB0" w:rsidRPr="00B86DF0" w:rsidRDefault="007E1DB0" w:rsidP="005703A9">
      <w:pPr>
        <w:widowControl w:val="0"/>
        <w:rPr>
          <w:rFonts w:ascii="Times New Roman" w:hAnsi="Times New Roman"/>
          <w:lang w:val="cs-CZ"/>
        </w:rPr>
      </w:pPr>
    </w:p>
    <w:p w14:paraId="210AD9D4" w14:textId="77777777" w:rsidR="007E1DB0" w:rsidRPr="00B86DF0" w:rsidRDefault="007E1DB0" w:rsidP="005703A9">
      <w:pPr>
        <w:widowControl w:val="0"/>
        <w:rPr>
          <w:rFonts w:ascii="Times New Roman" w:hAnsi="Times New Roman"/>
          <w:lang w:val="cs-CZ"/>
        </w:rPr>
      </w:pPr>
    </w:p>
    <w:p w14:paraId="38536B8A" w14:textId="77777777" w:rsidR="007E1DB0" w:rsidRPr="00B86DF0" w:rsidRDefault="007E1DB0" w:rsidP="005703A9">
      <w:pPr>
        <w:widowControl w:val="0"/>
        <w:rPr>
          <w:rFonts w:ascii="Times New Roman" w:hAnsi="Times New Roman"/>
          <w:lang w:val="cs-CZ"/>
        </w:rPr>
      </w:pPr>
    </w:p>
    <w:p w14:paraId="73515895" w14:textId="77777777" w:rsidR="007E1DB0" w:rsidRPr="00B86DF0" w:rsidRDefault="007E1DB0" w:rsidP="005703A9">
      <w:pPr>
        <w:widowControl w:val="0"/>
        <w:rPr>
          <w:rFonts w:ascii="Times New Roman" w:hAnsi="Times New Roman"/>
          <w:lang w:val="cs-CZ"/>
        </w:rPr>
      </w:pPr>
    </w:p>
    <w:p w14:paraId="12C048F6" w14:textId="77777777" w:rsidR="007E1DB0" w:rsidRPr="00B86DF0" w:rsidRDefault="007E1DB0" w:rsidP="005703A9">
      <w:pPr>
        <w:widowControl w:val="0"/>
        <w:rPr>
          <w:rFonts w:ascii="Times New Roman" w:hAnsi="Times New Roman"/>
          <w:lang w:val="cs-CZ"/>
        </w:rPr>
      </w:pPr>
    </w:p>
    <w:p w14:paraId="75BBD084" w14:textId="77777777" w:rsidR="007E1DB0" w:rsidRPr="00B86DF0" w:rsidRDefault="00C770DA" w:rsidP="005703A9">
      <w:pPr>
        <w:widowControl w:val="0"/>
        <w:jc w:val="center"/>
        <w:rPr>
          <w:rFonts w:ascii="Times New Roman" w:hAnsi="Times New Roman"/>
          <w:b/>
          <w:caps/>
          <w:sz w:val="40"/>
          <w:szCs w:val="40"/>
          <w:lang w:val="cs-CZ"/>
        </w:rPr>
      </w:pPr>
      <w:r w:rsidRPr="00B86DF0">
        <w:rPr>
          <w:rFonts w:ascii="Times New Roman" w:hAnsi="Times New Roman"/>
          <w:b/>
          <w:caps/>
          <w:sz w:val="40"/>
          <w:szCs w:val="40"/>
          <w:lang w:val="cs-CZ"/>
        </w:rPr>
        <w:t>smlouva o zajištění přepravy osob se sníženou schopností pohybu a orientace</w:t>
      </w:r>
    </w:p>
    <w:p w14:paraId="413B5F46" w14:textId="77777777" w:rsidR="007E1DB0" w:rsidRPr="00B86DF0" w:rsidRDefault="007E1DB0" w:rsidP="005703A9">
      <w:pPr>
        <w:widowControl w:val="0"/>
        <w:jc w:val="center"/>
        <w:rPr>
          <w:rFonts w:ascii="Times New Roman" w:hAnsi="Times New Roman"/>
          <w:b/>
          <w:caps/>
          <w:sz w:val="32"/>
          <w:szCs w:val="32"/>
          <w:lang w:val="cs-CZ"/>
        </w:rPr>
      </w:pPr>
    </w:p>
    <w:p w14:paraId="1DC2DC12" w14:textId="77777777" w:rsidR="00C770DA" w:rsidRPr="00B86DF0" w:rsidRDefault="00C770DA" w:rsidP="005703A9">
      <w:pPr>
        <w:widowControl w:val="0"/>
        <w:jc w:val="center"/>
        <w:rPr>
          <w:rFonts w:ascii="Times New Roman" w:hAnsi="Times New Roman"/>
          <w:b/>
          <w:sz w:val="36"/>
          <w:szCs w:val="36"/>
          <w:lang w:val="cs-CZ"/>
        </w:rPr>
      </w:pPr>
    </w:p>
    <w:p w14:paraId="578157A2" w14:textId="0E24DA17" w:rsidR="007E1DB0" w:rsidRPr="00B86DF0" w:rsidRDefault="00C770DA" w:rsidP="005703A9">
      <w:pPr>
        <w:widowControl w:val="0"/>
        <w:jc w:val="center"/>
        <w:rPr>
          <w:rFonts w:ascii="Times New Roman" w:hAnsi="Times New Roman"/>
          <w:b/>
          <w:sz w:val="36"/>
          <w:szCs w:val="36"/>
          <w:lang w:val="cs-CZ"/>
        </w:rPr>
      </w:pPr>
      <w:r w:rsidRPr="00B86DF0">
        <w:rPr>
          <w:rFonts w:ascii="Times New Roman" w:hAnsi="Times New Roman"/>
          <w:b/>
          <w:sz w:val="36"/>
          <w:szCs w:val="36"/>
          <w:lang w:val="cs-CZ"/>
        </w:rPr>
        <w:t xml:space="preserve">část veřejné zakázky č. </w:t>
      </w:r>
      <w:r w:rsidR="00B71C89" w:rsidRPr="00B86DF0">
        <w:rPr>
          <w:rFonts w:ascii="Times New Roman" w:hAnsi="Times New Roman"/>
          <w:b/>
          <w:sz w:val="36"/>
          <w:szCs w:val="36"/>
          <w:lang w:val="cs-CZ"/>
        </w:rPr>
        <w:t>5</w:t>
      </w:r>
    </w:p>
    <w:p w14:paraId="180BCB6E" w14:textId="77777777" w:rsidR="007E1DB0" w:rsidRPr="00B86DF0" w:rsidRDefault="007E1DB0" w:rsidP="005703A9">
      <w:pPr>
        <w:widowControl w:val="0"/>
        <w:jc w:val="center"/>
        <w:rPr>
          <w:rFonts w:ascii="Times New Roman" w:hAnsi="Times New Roman"/>
          <w:b/>
          <w:sz w:val="36"/>
          <w:szCs w:val="36"/>
          <w:u w:val="single"/>
          <w:lang w:val="cs-CZ"/>
        </w:rPr>
      </w:pPr>
    </w:p>
    <w:p w14:paraId="1787EBD1" w14:textId="77777777" w:rsidR="007E1DB0" w:rsidRPr="00B86DF0" w:rsidRDefault="007E1DB0" w:rsidP="005703A9">
      <w:pPr>
        <w:widowControl w:val="0"/>
        <w:jc w:val="center"/>
        <w:rPr>
          <w:rFonts w:ascii="Times New Roman" w:hAnsi="Times New Roman"/>
          <w:b/>
          <w:sz w:val="28"/>
          <w:szCs w:val="28"/>
          <w:lang w:val="cs-CZ"/>
        </w:rPr>
        <w:sectPr w:rsidR="007E1DB0" w:rsidRPr="00B86DF0" w:rsidSect="00671A60">
          <w:headerReference w:type="default" r:id="rId8"/>
          <w:footerReference w:type="default" r:id="rId9"/>
          <w:pgSz w:w="11906" w:h="16838"/>
          <w:pgMar w:top="1417" w:right="1417" w:bottom="1417" w:left="1417" w:header="708" w:footer="708" w:gutter="0"/>
          <w:cols w:space="708"/>
          <w:docGrid w:linePitch="360"/>
        </w:sectPr>
      </w:pPr>
    </w:p>
    <w:p w14:paraId="546E74E3" w14:textId="77777777" w:rsidR="007E1DB0" w:rsidRPr="00B86DF0" w:rsidRDefault="007E1DB0" w:rsidP="005703A9">
      <w:pPr>
        <w:widowControl w:val="0"/>
        <w:jc w:val="left"/>
        <w:rPr>
          <w:rFonts w:ascii="Times New Roman" w:hAnsi="Times New Roman"/>
          <w:b/>
          <w:szCs w:val="22"/>
          <w:lang w:val="cs-CZ"/>
        </w:rPr>
      </w:pPr>
      <w:r w:rsidRPr="00B86DF0">
        <w:rPr>
          <w:rFonts w:ascii="Times New Roman" w:hAnsi="Times New Roman"/>
          <w:b/>
          <w:szCs w:val="22"/>
          <w:lang w:val="cs-CZ"/>
        </w:rPr>
        <w:lastRenderedPageBreak/>
        <w:t xml:space="preserve"> Smluvní strany:</w:t>
      </w:r>
    </w:p>
    <w:p w14:paraId="2C86F8A4" w14:textId="77777777" w:rsidR="007E1DB0" w:rsidRPr="00B86DF0" w:rsidRDefault="007E1DB0" w:rsidP="005703A9">
      <w:pPr>
        <w:widowControl w:val="0"/>
        <w:jc w:val="left"/>
        <w:rPr>
          <w:rFonts w:ascii="Times New Roman" w:hAnsi="Times New Roman"/>
          <w:b/>
          <w:szCs w:val="22"/>
          <w:lang w:val="cs-CZ"/>
        </w:rPr>
      </w:pPr>
      <w:r w:rsidRPr="00B86DF0">
        <w:rPr>
          <w:rFonts w:ascii="Times New Roman" w:hAnsi="Times New Roman"/>
          <w:b/>
          <w:szCs w:val="22"/>
          <w:lang w:val="cs-CZ"/>
        </w:rPr>
        <w:t xml:space="preserve">                </w:t>
      </w:r>
    </w:p>
    <w:p w14:paraId="50FD6CB1" w14:textId="12AF96E9" w:rsidR="009D79C4" w:rsidRPr="00B86DF0" w:rsidRDefault="007E1DB0" w:rsidP="00296D96">
      <w:pPr>
        <w:widowControl w:val="0"/>
        <w:ind w:left="709" w:hanging="709"/>
        <w:jc w:val="left"/>
        <w:rPr>
          <w:i/>
          <w:lang w:val="cs-CZ"/>
        </w:rPr>
      </w:pPr>
      <w:r w:rsidRPr="00B86DF0">
        <w:rPr>
          <w:rFonts w:ascii="Times New Roman" w:hAnsi="Times New Roman"/>
          <w:b/>
          <w:szCs w:val="22"/>
          <w:lang w:val="cs-CZ"/>
        </w:rPr>
        <w:t xml:space="preserve"> 1. </w:t>
      </w:r>
      <w:r w:rsidRPr="00B86DF0">
        <w:rPr>
          <w:rFonts w:ascii="Times New Roman" w:hAnsi="Times New Roman"/>
          <w:b/>
          <w:szCs w:val="22"/>
          <w:lang w:val="cs-CZ"/>
        </w:rPr>
        <w:tab/>
        <w:t xml:space="preserve">Regionální organizátor </w:t>
      </w:r>
      <w:r w:rsidR="00F96BFD" w:rsidRPr="00B86DF0">
        <w:rPr>
          <w:rFonts w:ascii="Times New Roman" w:hAnsi="Times New Roman"/>
          <w:b/>
          <w:szCs w:val="22"/>
          <w:lang w:val="cs-CZ"/>
        </w:rPr>
        <w:t>p</w:t>
      </w:r>
      <w:r w:rsidRPr="00B86DF0">
        <w:rPr>
          <w:rFonts w:ascii="Times New Roman" w:hAnsi="Times New Roman"/>
          <w:b/>
          <w:szCs w:val="22"/>
          <w:lang w:val="cs-CZ"/>
        </w:rPr>
        <w:t>ražské integrované dopravy</w:t>
      </w:r>
      <w:r w:rsidR="00F96BFD" w:rsidRPr="00B86DF0">
        <w:rPr>
          <w:rFonts w:ascii="Times New Roman" w:hAnsi="Times New Roman"/>
          <w:b/>
          <w:szCs w:val="22"/>
          <w:lang w:val="cs-CZ"/>
        </w:rPr>
        <w:t>, příspěvková organizace</w:t>
      </w:r>
      <w:r w:rsidR="009D79C4" w:rsidRPr="00B86DF0">
        <w:rPr>
          <w:lang w:val="cs-CZ"/>
        </w:rPr>
        <w:t xml:space="preserve"> </w:t>
      </w:r>
      <w:r w:rsidR="009D79C4" w:rsidRPr="00B86DF0">
        <w:rPr>
          <w:rFonts w:ascii="Times New Roman" w:hAnsi="Times New Roman"/>
          <w:b/>
          <w:szCs w:val="22"/>
          <w:lang w:val="cs-CZ"/>
        </w:rPr>
        <w:t xml:space="preserve">Hl. m. Prahy, </w:t>
      </w:r>
      <w:r w:rsidR="009D79C4" w:rsidRPr="00B86DF0">
        <w:rPr>
          <w:i/>
          <w:lang w:val="cs-CZ"/>
        </w:rPr>
        <w:t>zapsaná v Registru ekonomických subjektů ČSÚ, zřízen</w:t>
      </w:r>
      <w:r w:rsidR="009D44DF" w:rsidRPr="00B86DF0">
        <w:rPr>
          <w:i/>
          <w:lang w:val="cs-CZ"/>
        </w:rPr>
        <w:t>á</w:t>
      </w:r>
      <w:r w:rsidR="009D79C4" w:rsidRPr="00B86DF0">
        <w:rPr>
          <w:i/>
          <w:lang w:val="cs-CZ"/>
        </w:rPr>
        <w:t xml:space="preserve"> ke dni 1. 12. 1993 usnesením 33. Zastupitelstva hlavního města Prahy č. 15 ze dne 25. 11. 1993, zřizovací listina nově vydána a schválena usnesením Zastupitelstva hlavního města Prahy č. 6/14 ze dne 25. 4. 2019; </w:t>
      </w:r>
    </w:p>
    <w:p w14:paraId="253F9639" w14:textId="77777777" w:rsidR="007E1DB0" w:rsidRPr="00B86DF0" w:rsidRDefault="007E1DB0" w:rsidP="005703A9">
      <w:pPr>
        <w:widowControl w:val="0"/>
        <w:ind w:left="709"/>
        <w:jc w:val="left"/>
        <w:rPr>
          <w:rFonts w:ascii="Times New Roman" w:hAnsi="Times New Roman"/>
          <w:szCs w:val="22"/>
          <w:lang w:val="cs-CZ"/>
        </w:rPr>
      </w:pPr>
      <w:r w:rsidRPr="00B86DF0">
        <w:rPr>
          <w:rFonts w:ascii="Times New Roman" w:hAnsi="Times New Roman"/>
          <w:szCs w:val="22"/>
          <w:lang w:val="cs-CZ"/>
        </w:rPr>
        <w:t xml:space="preserve">se sídlem: Rytířská 406/10, </w:t>
      </w:r>
      <w:r w:rsidR="00085B7B" w:rsidRPr="00B86DF0">
        <w:rPr>
          <w:rFonts w:ascii="Times New Roman" w:hAnsi="Times New Roman"/>
          <w:szCs w:val="22"/>
          <w:lang w:val="cs-CZ"/>
        </w:rPr>
        <w:t xml:space="preserve">Staré Město, </w:t>
      </w:r>
      <w:r w:rsidRPr="00B86DF0">
        <w:rPr>
          <w:rFonts w:ascii="Times New Roman" w:hAnsi="Times New Roman"/>
          <w:szCs w:val="22"/>
          <w:lang w:val="cs-CZ"/>
        </w:rPr>
        <w:t>110 00 Praha 1,</w:t>
      </w:r>
    </w:p>
    <w:p w14:paraId="1372CCF8" w14:textId="77777777" w:rsidR="007E1DB0" w:rsidRPr="00B86DF0" w:rsidRDefault="00085B7B" w:rsidP="005703A9">
      <w:pPr>
        <w:widowControl w:val="0"/>
        <w:ind w:left="709"/>
        <w:rPr>
          <w:rFonts w:ascii="Times New Roman" w:hAnsi="Times New Roman"/>
          <w:szCs w:val="22"/>
          <w:lang w:val="cs-CZ"/>
        </w:rPr>
      </w:pPr>
      <w:r w:rsidRPr="00B86DF0">
        <w:rPr>
          <w:rFonts w:ascii="Times New Roman" w:hAnsi="Times New Roman"/>
          <w:szCs w:val="22"/>
          <w:lang w:val="cs-CZ"/>
        </w:rPr>
        <w:t xml:space="preserve">IČO: 60437359, </w:t>
      </w:r>
    </w:p>
    <w:p w14:paraId="362E0BC7" w14:textId="77777777" w:rsidR="007E1DB0" w:rsidRPr="00B86DF0" w:rsidRDefault="007E1DB0" w:rsidP="005703A9">
      <w:pPr>
        <w:widowControl w:val="0"/>
        <w:ind w:left="709"/>
        <w:jc w:val="left"/>
        <w:rPr>
          <w:rFonts w:ascii="Times New Roman" w:hAnsi="Times New Roman"/>
          <w:szCs w:val="22"/>
          <w:lang w:val="cs-CZ"/>
        </w:rPr>
      </w:pPr>
      <w:r w:rsidRPr="00B86DF0">
        <w:rPr>
          <w:rFonts w:ascii="Times New Roman" w:hAnsi="Times New Roman"/>
          <w:szCs w:val="22"/>
          <w:lang w:val="cs-CZ"/>
        </w:rPr>
        <w:t>DIČ: CZ60437359, plátce DPH,</w:t>
      </w:r>
    </w:p>
    <w:p w14:paraId="1F86A849" w14:textId="77777777" w:rsidR="007E1DB0" w:rsidRPr="00B86DF0" w:rsidRDefault="007E1DB0" w:rsidP="005703A9">
      <w:pPr>
        <w:widowControl w:val="0"/>
        <w:ind w:left="709"/>
        <w:jc w:val="left"/>
        <w:rPr>
          <w:rFonts w:ascii="Times New Roman" w:hAnsi="Times New Roman"/>
          <w:szCs w:val="22"/>
          <w:lang w:val="cs-CZ"/>
        </w:rPr>
      </w:pPr>
      <w:r w:rsidRPr="00B86DF0">
        <w:rPr>
          <w:rFonts w:ascii="Times New Roman" w:hAnsi="Times New Roman"/>
          <w:szCs w:val="22"/>
          <w:lang w:val="cs-CZ"/>
        </w:rPr>
        <w:t>Bankovní spojení: č.</w:t>
      </w:r>
      <w:r w:rsidR="00C770DA" w:rsidRPr="00B86DF0">
        <w:rPr>
          <w:rFonts w:ascii="Times New Roman" w:hAnsi="Times New Roman"/>
          <w:szCs w:val="22"/>
          <w:lang w:val="cs-CZ"/>
        </w:rPr>
        <w:t xml:space="preserve"> </w:t>
      </w:r>
      <w:r w:rsidRPr="00B86DF0">
        <w:rPr>
          <w:rFonts w:ascii="Times New Roman" w:hAnsi="Times New Roman"/>
          <w:szCs w:val="22"/>
          <w:lang w:val="cs-CZ"/>
        </w:rPr>
        <w:t xml:space="preserve">ú. </w:t>
      </w:r>
      <w:r w:rsidR="00783D2E" w:rsidRPr="00B86DF0">
        <w:rPr>
          <w:rFonts w:ascii="Times New Roman" w:hAnsi="Times New Roman"/>
          <w:szCs w:val="22"/>
          <w:lang w:val="cs-CZ"/>
        </w:rPr>
        <w:t>2000930004</w:t>
      </w:r>
      <w:r w:rsidRPr="00B86DF0">
        <w:rPr>
          <w:rFonts w:ascii="Times New Roman" w:hAnsi="Times New Roman"/>
          <w:szCs w:val="22"/>
          <w:lang w:val="cs-CZ"/>
        </w:rPr>
        <w:t>/6000,</w:t>
      </w:r>
    </w:p>
    <w:p w14:paraId="0BF2CDF1" w14:textId="77777777" w:rsidR="007E1DB0" w:rsidRPr="00B86DF0" w:rsidRDefault="007E1DB0" w:rsidP="005703A9">
      <w:pPr>
        <w:widowControl w:val="0"/>
        <w:ind w:left="709"/>
        <w:jc w:val="left"/>
        <w:rPr>
          <w:rFonts w:ascii="Times New Roman" w:hAnsi="Times New Roman"/>
          <w:b/>
          <w:bCs/>
          <w:szCs w:val="22"/>
          <w:lang w:val="cs-CZ"/>
        </w:rPr>
      </w:pPr>
      <w:r w:rsidRPr="00B86DF0">
        <w:rPr>
          <w:rFonts w:ascii="Times New Roman" w:hAnsi="Times New Roman"/>
          <w:szCs w:val="22"/>
          <w:lang w:val="cs-CZ"/>
        </w:rPr>
        <w:t>zastoupen</w:t>
      </w:r>
      <w:r w:rsidR="00F96BFD" w:rsidRPr="00B86DF0">
        <w:rPr>
          <w:rFonts w:ascii="Times New Roman" w:hAnsi="Times New Roman"/>
          <w:szCs w:val="22"/>
          <w:lang w:val="cs-CZ"/>
        </w:rPr>
        <w:t>:</w:t>
      </w:r>
      <w:r w:rsidRPr="00B86DF0">
        <w:rPr>
          <w:rFonts w:ascii="Times New Roman" w:hAnsi="Times New Roman"/>
          <w:szCs w:val="22"/>
          <w:lang w:val="cs-CZ"/>
        </w:rPr>
        <w:t xml:space="preserve"> </w:t>
      </w:r>
      <w:r w:rsidRPr="00B86DF0">
        <w:rPr>
          <w:rFonts w:ascii="Times New Roman" w:hAnsi="Times New Roman"/>
          <w:b/>
          <w:bCs/>
          <w:szCs w:val="22"/>
          <w:lang w:val="cs-CZ"/>
        </w:rPr>
        <w:t>Ing. et Ing. Petr</w:t>
      </w:r>
      <w:r w:rsidR="00C770DA" w:rsidRPr="00B86DF0">
        <w:rPr>
          <w:rFonts w:ascii="Times New Roman" w:hAnsi="Times New Roman"/>
          <w:b/>
          <w:bCs/>
          <w:szCs w:val="22"/>
          <w:lang w:val="cs-CZ"/>
        </w:rPr>
        <w:t>em</w:t>
      </w:r>
      <w:r w:rsidRPr="00B86DF0">
        <w:rPr>
          <w:rFonts w:ascii="Times New Roman" w:hAnsi="Times New Roman"/>
          <w:b/>
          <w:bCs/>
          <w:szCs w:val="22"/>
          <w:lang w:val="cs-CZ"/>
        </w:rPr>
        <w:t xml:space="preserve"> Tomčík</w:t>
      </w:r>
      <w:r w:rsidR="00C770DA" w:rsidRPr="00B86DF0">
        <w:rPr>
          <w:rFonts w:ascii="Times New Roman" w:hAnsi="Times New Roman"/>
          <w:b/>
          <w:bCs/>
          <w:szCs w:val="22"/>
          <w:lang w:val="cs-CZ"/>
        </w:rPr>
        <w:t>em</w:t>
      </w:r>
      <w:r w:rsidRPr="00B86DF0">
        <w:rPr>
          <w:rFonts w:ascii="Times New Roman" w:hAnsi="Times New Roman"/>
          <w:b/>
          <w:bCs/>
          <w:szCs w:val="22"/>
          <w:lang w:val="cs-CZ"/>
        </w:rPr>
        <w:t>,</w:t>
      </w:r>
      <w:r w:rsidR="00C770DA" w:rsidRPr="00B86DF0">
        <w:rPr>
          <w:rFonts w:ascii="Times New Roman" w:hAnsi="Times New Roman"/>
          <w:b/>
          <w:bCs/>
          <w:szCs w:val="22"/>
          <w:lang w:val="cs-CZ"/>
        </w:rPr>
        <w:t xml:space="preserve"> ředitelem</w:t>
      </w:r>
      <w:r w:rsidRPr="00B86DF0">
        <w:rPr>
          <w:rFonts w:ascii="Times New Roman" w:hAnsi="Times New Roman"/>
          <w:b/>
          <w:bCs/>
          <w:szCs w:val="22"/>
          <w:lang w:val="cs-CZ"/>
        </w:rPr>
        <w:t xml:space="preserve"> </w:t>
      </w:r>
    </w:p>
    <w:p w14:paraId="7CD34CB8" w14:textId="77777777" w:rsidR="007E1DB0" w:rsidRPr="00B86DF0" w:rsidRDefault="007E1DB0" w:rsidP="005703A9">
      <w:pPr>
        <w:widowControl w:val="0"/>
        <w:ind w:firstLine="708"/>
        <w:jc w:val="left"/>
        <w:rPr>
          <w:rFonts w:ascii="Times New Roman" w:hAnsi="Times New Roman"/>
          <w:szCs w:val="22"/>
          <w:lang w:val="cs-CZ"/>
        </w:rPr>
      </w:pPr>
      <w:r w:rsidRPr="00B86DF0">
        <w:rPr>
          <w:rFonts w:ascii="Times New Roman" w:hAnsi="Times New Roman"/>
          <w:szCs w:val="22"/>
          <w:lang w:val="cs-CZ"/>
        </w:rPr>
        <w:t>(dále jen „</w:t>
      </w:r>
      <w:r w:rsidRPr="00B86DF0">
        <w:rPr>
          <w:rFonts w:ascii="Times New Roman" w:hAnsi="Times New Roman"/>
          <w:b/>
          <w:szCs w:val="22"/>
          <w:lang w:val="cs-CZ"/>
        </w:rPr>
        <w:t>Objednatel</w:t>
      </w:r>
      <w:r w:rsidRPr="00B86DF0">
        <w:rPr>
          <w:rFonts w:ascii="Times New Roman" w:hAnsi="Times New Roman"/>
          <w:szCs w:val="22"/>
          <w:lang w:val="cs-CZ"/>
        </w:rPr>
        <w:t>“),</w:t>
      </w:r>
    </w:p>
    <w:p w14:paraId="51333B8F" w14:textId="77777777" w:rsidR="007E1DB0" w:rsidRPr="00B86DF0" w:rsidRDefault="007E1DB0" w:rsidP="005703A9">
      <w:pPr>
        <w:widowControl w:val="0"/>
        <w:jc w:val="left"/>
        <w:rPr>
          <w:rFonts w:ascii="Times New Roman" w:hAnsi="Times New Roman"/>
          <w:szCs w:val="22"/>
          <w:lang w:val="cs-CZ"/>
        </w:rPr>
      </w:pPr>
      <w:r w:rsidRPr="00B86DF0">
        <w:rPr>
          <w:rFonts w:ascii="Times New Roman" w:hAnsi="Times New Roman"/>
          <w:szCs w:val="22"/>
          <w:lang w:val="cs-CZ"/>
        </w:rPr>
        <w:t xml:space="preserve">              </w:t>
      </w:r>
    </w:p>
    <w:p w14:paraId="3580BB96" w14:textId="77777777" w:rsidR="007E1DB0" w:rsidRPr="00B86DF0" w:rsidRDefault="007E1DB0" w:rsidP="005703A9">
      <w:pPr>
        <w:widowControl w:val="0"/>
        <w:jc w:val="left"/>
        <w:rPr>
          <w:rFonts w:ascii="Times New Roman" w:hAnsi="Times New Roman"/>
          <w:b/>
          <w:szCs w:val="22"/>
          <w:lang w:val="cs-CZ"/>
        </w:rPr>
      </w:pPr>
      <w:r w:rsidRPr="00B86DF0">
        <w:rPr>
          <w:rFonts w:ascii="Times New Roman" w:hAnsi="Times New Roman"/>
          <w:b/>
          <w:szCs w:val="22"/>
          <w:lang w:val="cs-CZ"/>
        </w:rPr>
        <w:t>a</w:t>
      </w:r>
    </w:p>
    <w:p w14:paraId="26A92CC8" w14:textId="77777777" w:rsidR="007E1DB0" w:rsidRPr="00B86DF0" w:rsidRDefault="007E1DB0" w:rsidP="005703A9">
      <w:pPr>
        <w:widowControl w:val="0"/>
        <w:jc w:val="left"/>
        <w:rPr>
          <w:rFonts w:ascii="Times New Roman" w:hAnsi="Times New Roman"/>
          <w:b/>
          <w:szCs w:val="22"/>
          <w:lang w:val="cs-CZ"/>
        </w:rPr>
      </w:pPr>
    </w:p>
    <w:p w14:paraId="4327AC7A" w14:textId="77777777" w:rsidR="007E1DB0" w:rsidRPr="00B86DF0" w:rsidRDefault="007E1DB0" w:rsidP="005703A9">
      <w:pPr>
        <w:widowControl w:val="0"/>
        <w:jc w:val="left"/>
        <w:rPr>
          <w:rFonts w:ascii="Times New Roman" w:hAnsi="Times New Roman"/>
          <w:b/>
          <w:szCs w:val="22"/>
          <w:lang w:val="cs-CZ"/>
        </w:rPr>
      </w:pPr>
      <w:r w:rsidRPr="00B86DF0">
        <w:rPr>
          <w:rFonts w:ascii="Times New Roman" w:hAnsi="Times New Roman"/>
          <w:b/>
          <w:szCs w:val="22"/>
          <w:lang w:val="cs-CZ"/>
        </w:rPr>
        <w:t>2.</w:t>
      </w:r>
      <w:bookmarkStart w:id="0" w:name="Text1"/>
      <w:r w:rsidRPr="00B86DF0">
        <w:rPr>
          <w:rFonts w:ascii="Times New Roman" w:hAnsi="Times New Roman"/>
          <w:b/>
          <w:szCs w:val="22"/>
          <w:lang w:val="cs-CZ"/>
        </w:rPr>
        <w:t xml:space="preserve"> </w:t>
      </w:r>
      <w:r w:rsidRPr="00B86DF0">
        <w:rPr>
          <w:rFonts w:ascii="Times New Roman" w:hAnsi="Times New Roman"/>
          <w:b/>
          <w:szCs w:val="22"/>
          <w:lang w:val="cs-CZ"/>
        </w:rPr>
        <w:tab/>
      </w:r>
      <w:bookmarkEnd w:id="0"/>
      <w:r w:rsidRPr="00B86DF0">
        <w:rPr>
          <w:rFonts w:ascii="Times New Roman" w:hAnsi="Times New Roman"/>
          <w:b/>
          <w:szCs w:val="22"/>
          <w:lang w:val="cs-CZ"/>
        </w:rPr>
        <w:t>Jméno/Firma</w:t>
      </w:r>
      <w:r w:rsidR="00377077" w:rsidRPr="00B86DF0">
        <w:rPr>
          <w:rFonts w:ascii="Times New Roman" w:hAnsi="Times New Roman"/>
          <w:lang w:val="cs-CZ"/>
        </w:rPr>
        <w:t xml:space="preserve"> </w:t>
      </w:r>
    </w:p>
    <w:p w14:paraId="6410AA85" w14:textId="77777777" w:rsidR="007E1DB0" w:rsidRPr="00B86DF0" w:rsidRDefault="007E1DB0" w:rsidP="00C770DA">
      <w:pPr>
        <w:widowControl w:val="0"/>
        <w:ind w:firstLine="708"/>
        <w:jc w:val="left"/>
        <w:rPr>
          <w:rFonts w:ascii="Times New Roman" w:hAnsi="Times New Roman"/>
          <w:szCs w:val="22"/>
          <w:lang w:val="cs-CZ"/>
        </w:rPr>
      </w:pPr>
      <w:r w:rsidRPr="00B86DF0">
        <w:rPr>
          <w:rFonts w:ascii="Times New Roman" w:hAnsi="Times New Roman"/>
          <w:szCs w:val="22"/>
          <w:lang w:val="cs-CZ"/>
        </w:rPr>
        <w:t xml:space="preserve">se sídlem: </w:t>
      </w:r>
    </w:p>
    <w:p w14:paraId="6E6AA73A" w14:textId="77777777" w:rsidR="007E1DB0" w:rsidRPr="00B86DF0" w:rsidRDefault="007E1DB0" w:rsidP="00C770DA">
      <w:pPr>
        <w:widowControl w:val="0"/>
        <w:ind w:firstLine="708"/>
        <w:jc w:val="left"/>
        <w:rPr>
          <w:rFonts w:ascii="Times New Roman" w:hAnsi="Times New Roman"/>
          <w:szCs w:val="22"/>
          <w:lang w:val="cs-CZ"/>
        </w:rPr>
      </w:pPr>
      <w:r w:rsidRPr="00B86DF0">
        <w:rPr>
          <w:rFonts w:ascii="Times New Roman" w:hAnsi="Times New Roman"/>
          <w:szCs w:val="22"/>
          <w:lang w:val="cs-CZ"/>
        </w:rPr>
        <w:t xml:space="preserve">zastoupená </w:t>
      </w:r>
    </w:p>
    <w:p w14:paraId="0C9E4007" w14:textId="77777777" w:rsidR="007E1DB0" w:rsidRPr="00B86DF0" w:rsidRDefault="007E1DB0" w:rsidP="00C770DA">
      <w:pPr>
        <w:widowControl w:val="0"/>
        <w:ind w:firstLine="708"/>
        <w:jc w:val="left"/>
        <w:rPr>
          <w:rFonts w:ascii="Times New Roman" w:hAnsi="Times New Roman"/>
          <w:szCs w:val="22"/>
          <w:lang w:val="cs-CZ"/>
        </w:rPr>
      </w:pPr>
      <w:r w:rsidRPr="00B86DF0">
        <w:rPr>
          <w:rFonts w:ascii="Times New Roman" w:hAnsi="Times New Roman"/>
          <w:szCs w:val="22"/>
          <w:lang w:val="cs-CZ"/>
        </w:rPr>
        <w:t xml:space="preserve">IČO: </w:t>
      </w:r>
    </w:p>
    <w:p w14:paraId="2E0B0C02" w14:textId="77777777" w:rsidR="007E1DB0" w:rsidRPr="00B86DF0" w:rsidRDefault="00C770DA" w:rsidP="00C770DA">
      <w:pPr>
        <w:widowControl w:val="0"/>
        <w:ind w:firstLine="708"/>
        <w:jc w:val="left"/>
        <w:rPr>
          <w:rFonts w:ascii="Times New Roman" w:hAnsi="Times New Roman"/>
          <w:szCs w:val="22"/>
          <w:lang w:val="cs-CZ"/>
        </w:rPr>
      </w:pPr>
      <w:r w:rsidRPr="00B86DF0">
        <w:rPr>
          <w:rFonts w:ascii="Times New Roman" w:hAnsi="Times New Roman"/>
          <w:szCs w:val="22"/>
          <w:lang w:val="cs-CZ"/>
        </w:rPr>
        <w:t>DIČ:</w:t>
      </w:r>
    </w:p>
    <w:p w14:paraId="78D87CCB" w14:textId="77777777" w:rsidR="007E1DB0" w:rsidRPr="00B86DF0" w:rsidRDefault="007E1DB0" w:rsidP="00C770DA">
      <w:pPr>
        <w:widowControl w:val="0"/>
        <w:ind w:firstLine="708"/>
        <w:jc w:val="left"/>
        <w:rPr>
          <w:rFonts w:ascii="Times New Roman" w:hAnsi="Times New Roman"/>
          <w:szCs w:val="22"/>
          <w:lang w:val="cs-CZ"/>
        </w:rPr>
      </w:pPr>
      <w:r w:rsidRPr="00B86DF0">
        <w:rPr>
          <w:rFonts w:ascii="Times New Roman" w:hAnsi="Times New Roman"/>
          <w:szCs w:val="22"/>
          <w:lang w:val="cs-CZ"/>
        </w:rPr>
        <w:t>Bankovní spojení</w:t>
      </w:r>
      <w:r w:rsidR="00C770DA" w:rsidRPr="00B86DF0">
        <w:rPr>
          <w:rFonts w:ascii="Times New Roman" w:hAnsi="Times New Roman"/>
          <w:szCs w:val="22"/>
          <w:lang w:val="cs-CZ"/>
        </w:rPr>
        <w:t>:</w:t>
      </w:r>
      <w:r w:rsidRPr="00B86DF0">
        <w:rPr>
          <w:rFonts w:ascii="Times New Roman" w:hAnsi="Times New Roman"/>
          <w:b/>
          <w:szCs w:val="22"/>
          <w:lang w:val="cs-CZ"/>
        </w:rPr>
        <w:t xml:space="preserve"> </w:t>
      </w:r>
    </w:p>
    <w:p w14:paraId="2438704F" w14:textId="77777777" w:rsidR="007E1DB0" w:rsidRPr="00B86DF0" w:rsidRDefault="007E1DB0" w:rsidP="005703A9">
      <w:pPr>
        <w:widowControl w:val="0"/>
        <w:ind w:firstLine="708"/>
        <w:rPr>
          <w:rFonts w:ascii="Times New Roman" w:hAnsi="Times New Roman"/>
          <w:bCs/>
          <w:szCs w:val="22"/>
          <w:lang w:val="cs-CZ"/>
        </w:rPr>
      </w:pPr>
      <w:r w:rsidRPr="00B86DF0">
        <w:rPr>
          <w:rFonts w:ascii="Times New Roman" w:hAnsi="Times New Roman"/>
          <w:bCs/>
          <w:szCs w:val="22"/>
          <w:lang w:val="cs-CZ"/>
        </w:rPr>
        <w:t>(dále jen „</w:t>
      </w:r>
      <w:r w:rsidRPr="00B86DF0">
        <w:rPr>
          <w:rFonts w:ascii="Times New Roman" w:hAnsi="Times New Roman"/>
          <w:b/>
          <w:bCs/>
          <w:szCs w:val="22"/>
          <w:lang w:val="cs-CZ"/>
        </w:rPr>
        <w:t>Poskytovatel</w:t>
      </w:r>
      <w:r w:rsidRPr="00B86DF0">
        <w:rPr>
          <w:rFonts w:ascii="Times New Roman" w:hAnsi="Times New Roman"/>
          <w:bCs/>
          <w:szCs w:val="22"/>
          <w:lang w:val="cs-CZ"/>
        </w:rPr>
        <w:t>“),</w:t>
      </w:r>
    </w:p>
    <w:p w14:paraId="24394438" w14:textId="77777777" w:rsidR="007E1DB0" w:rsidRPr="00B86DF0" w:rsidRDefault="007E1DB0" w:rsidP="005703A9">
      <w:pPr>
        <w:widowControl w:val="0"/>
        <w:rPr>
          <w:rFonts w:ascii="Times New Roman" w:hAnsi="Times New Roman"/>
          <w:bCs/>
          <w:szCs w:val="22"/>
          <w:lang w:val="cs-CZ"/>
        </w:rPr>
      </w:pPr>
    </w:p>
    <w:p w14:paraId="43FAD0B1" w14:textId="77777777" w:rsidR="007E1DB0" w:rsidRPr="00B86DF0" w:rsidRDefault="007E1DB0" w:rsidP="00783D2E">
      <w:pPr>
        <w:widowControl w:val="0"/>
        <w:rPr>
          <w:rFonts w:ascii="Times New Roman" w:hAnsi="Times New Roman"/>
          <w:szCs w:val="22"/>
          <w:lang w:val="cs-CZ"/>
        </w:rPr>
      </w:pPr>
      <w:r w:rsidRPr="00B86DF0">
        <w:rPr>
          <w:rFonts w:ascii="Times New Roman" w:hAnsi="Times New Roman"/>
          <w:bCs/>
          <w:szCs w:val="22"/>
          <w:lang w:val="cs-CZ"/>
        </w:rPr>
        <w:t>(Objednatel a Poskytovatel dále společně též jen „</w:t>
      </w:r>
      <w:r w:rsidRPr="00B86DF0">
        <w:rPr>
          <w:rFonts w:ascii="Times New Roman" w:hAnsi="Times New Roman"/>
          <w:b/>
          <w:bCs/>
          <w:szCs w:val="22"/>
          <w:lang w:val="cs-CZ"/>
        </w:rPr>
        <w:t>Smluvní strany</w:t>
      </w:r>
      <w:r w:rsidRPr="00B86DF0">
        <w:rPr>
          <w:rFonts w:ascii="Times New Roman" w:hAnsi="Times New Roman"/>
          <w:bCs/>
          <w:szCs w:val="22"/>
          <w:lang w:val="cs-CZ"/>
        </w:rPr>
        <w:t>“</w:t>
      </w:r>
      <w:r w:rsidR="009A019A" w:rsidRPr="00B86DF0">
        <w:rPr>
          <w:rFonts w:ascii="Times New Roman" w:hAnsi="Times New Roman"/>
          <w:bCs/>
          <w:szCs w:val="22"/>
          <w:lang w:val="cs-CZ"/>
        </w:rPr>
        <w:t xml:space="preserve"> či jednotlivě též jen „</w:t>
      </w:r>
      <w:r w:rsidR="009A019A" w:rsidRPr="00B86DF0">
        <w:rPr>
          <w:rFonts w:ascii="Times New Roman" w:hAnsi="Times New Roman"/>
          <w:b/>
          <w:bCs/>
          <w:szCs w:val="22"/>
          <w:lang w:val="cs-CZ"/>
        </w:rPr>
        <w:t>Smluvní strana</w:t>
      </w:r>
      <w:r w:rsidR="009A019A" w:rsidRPr="00B86DF0">
        <w:rPr>
          <w:rFonts w:ascii="Times New Roman" w:hAnsi="Times New Roman"/>
          <w:bCs/>
          <w:szCs w:val="22"/>
          <w:lang w:val="cs-CZ"/>
        </w:rPr>
        <w:t>“</w:t>
      </w:r>
      <w:r w:rsidRPr="00B86DF0">
        <w:rPr>
          <w:rFonts w:ascii="Times New Roman" w:hAnsi="Times New Roman"/>
          <w:bCs/>
          <w:szCs w:val="22"/>
          <w:lang w:val="cs-CZ"/>
        </w:rPr>
        <w:t>)</w:t>
      </w:r>
    </w:p>
    <w:p w14:paraId="0824E08F" w14:textId="77777777" w:rsidR="007E1DB0" w:rsidRPr="00B86DF0" w:rsidRDefault="007E1DB0" w:rsidP="005703A9">
      <w:pPr>
        <w:widowControl w:val="0"/>
        <w:jc w:val="left"/>
        <w:rPr>
          <w:rFonts w:ascii="Times New Roman" w:hAnsi="Times New Roman"/>
          <w:b/>
          <w:szCs w:val="22"/>
          <w:lang w:val="cs-CZ"/>
        </w:rPr>
      </w:pPr>
      <w:r w:rsidRPr="00B86DF0">
        <w:rPr>
          <w:rFonts w:ascii="Times New Roman" w:hAnsi="Times New Roman"/>
          <w:b/>
          <w:szCs w:val="22"/>
          <w:lang w:val="cs-CZ"/>
        </w:rPr>
        <w:t xml:space="preserve">   </w:t>
      </w:r>
      <w:r w:rsidRPr="00B86DF0">
        <w:rPr>
          <w:rFonts w:ascii="Times New Roman" w:hAnsi="Times New Roman"/>
          <w:szCs w:val="22"/>
          <w:lang w:val="cs-CZ"/>
        </w:rPr>
        <w:t xml:space="preserve"> </w:t>
      </w:r>
      <w:r w:rsidRPr="00B86DF0">
        <w:rPr>
          <w:rFonts w:ascii="Times New Roman" w:hAnsi="Times New Roman"/>
          <w:b/>
          <w:szCs w:val="22"/>
          <w:lang w:val="cs-CZ"/>
        </w:rPr>
        <w:t xml:space="preserve">       </w:t>
      </w:r>
    </w:p>
    <w:p w14:paraId="09C781A7" w14:textId="77777777" w:rsidR="007E1DB0" w:rsidRPr="00B86DF0" w:rsidRDefault="007E1DB0" w:rsidP="005703A9">
      <w:pPr>
        <w:widowControl w:val="0"/>
        <w:rPr>
          <w:rFonts w:ascii="Times New Roman" w:hAnsi="Times New Roman"/>
          <w:b/>
          <w:szCs w:val="22"/>
          <w:lang w:val="cs-CZ"/>
        </w:rPr>
      </w:pPr>
      <w:r w:rsidRPr="00B86DF0">
        <w:rPr>
          <w:rFonts w:ascii="Times New Roman" w:hAnsi="Times New Roman"/>
          <w:b/>
          <w:szCs w:val="22"/>
          <w:lang w:val="cs-CZ"/>
        </w:rPr>
        <w:t xml:space="preserve">VZHLEDEM K TOMU, ŽE </w:t>
      </w:r>
    </w:p>
    <w:p w14:paraId="45C5A3E2" w14:textId="77777777" w:rsidR="007E1DB0" w:rsidRPr="00B86DF0" w:rsidRDefault="007E1DB0" w:rsidP="00C41322">
      <w:pPr>
        <w:pStyle w:val="Odstavecseseznamem"/>
        <w:widowControl w:val="0"/>
        <w:numPr>
          <w:ilvl w:val="0"/>
          <w:numId w:val="1"/>
        </w:numPr>
        <w:ind w:left="567" w:hanging="567"/>
        <w:rPr>
          <w:rFonts w:ascii="Times New Roman" w:hAnsi="Times New Roman"/>
          <w:b/>
          <w:szCs w:val="22"/>
          <w:lang w:val="cs-CZ"/>
        </w:rPr>
      </w:pPr>
      <w:r w:rsidRPr="00B86DF0">
        <w:rPr>
          <w:rFonts w:ascii="Times New Roman" w:hAnsi="Times New Roman"/>
          <w:b/>
          <w:szCs w:val="22"/>
          <w:lang w:val="cs-CZ"/>
        </w:rPr>
        <w:t>jsou si Smluvní strany vědomy požadavků na kvalitu života Pražanů a vzrůstající potřeby přepravy osob se sníženou schopností pohybu a orientace,</w:t>
      </w:r>
    </w:p>
    <w:p w14:paraId="4A2CE221" w14:textId="77777777" w:rsidR="007E1DB0" w:rsidRPr="00B86DF0" w:rsidRDefault="007E1DB0" w:rsidP="00C41322">
      <w:pPr>
        <w:pStyle w:val="Odstavecseseznamem"/>
        <w:widowControl w:val="0"/>
        <w:numPr>
          <w:ilvl w:val="0"/>
          <w:numId w:val="1"/>
        </w:numPr>
        <w:ind w:left="567" w:hanging="567"/>
        <w:rPr>
          <w:rFonts w:ascii="Times New Roman" w:hAnsi="Times New Roman"/>
          <w:b/>
          <w:szCs w:val="22"/>
          <w:lang w:val="cs-CZ"/>
        </w:rPr>
      </w:pPr>
      <w:r w:rsidRPr="00B86DF0">
        <w:rPr>
          <w:rFonts w:ascii="Times New Roman" w:hAnsi="Times New Roman"/>
          <w:b/>
          <w:szCs w:val="22"/>
          <w:lang w:val="cs-CZ"/>
        </w:rPr>
        <w:t xml:space="preserve">mají za cíl společně přispět k udržitelnému rozvoji v hlavním městě Praze, zlepšovat </w:t>
      </w:r>
      <w:r w:rsidR="00AD7EF7" w:rsidRPr="00B86DF0">
        <w:rPr>
          <w:rFonts w:ascii="Times New Roman" w:hAnsi="Times New Roman"/>
          <w:b/>
          <w:szCs w:val="22"/>
          <w:lang w:val="cs-CZ"/>
        </w:rPr>
        <w:t xml:space="preserve">kvalitu </w:t>
      </w:r>
      <w:r w:rsidRPr="00B86DF0">
        <w:rPr>
          <w:rFonts w:ascii="Times New Roman" w:hAnsi="Times New Roman"/>
          <w:b/>
          <w:szCs w:val="22"/>
          <w:lang w:val="cs-CZ"/>
        </w:rPr>
        <w:t>služ</w:t>
      </w:r>
      <w:r w:rsidR="00AD7EF7" w:rsidRPr="00B86DF0">
        <w:rPr>
          <w:rFonts w:ascii="Times New Roman" w:hAnsi="Times New Roman"/>
          <w:b/>
          <w:szCs w:val="22"/>
          <w:lang w:val="cs-CZ"/>
        </w:rPr>
        <w:t>e</w:t>
      </w:r>
      <w:r w:rsidRPr="00B86DF0">
        <w:rPr>
          <w:rFonts w:ascii="Times New Roman" w:hAnsi="Times New Roman"/>
          <w:b/>
          <w:szCs w:val="22"/>
          <w:lang w:val="cs-CZ"/>
        </w:rPr>
        <w:t xml:space="preserve">b pro obyvatele </w:t>
      </w:r>
      <w:r w:rsidR="00AD7EF7" w:rsidRPr="00B86DF0">
        <w:rPr>
          <w:rFonts w:ascii="Times New Roman" w:hAnsi="Times New Roman"/>
          <w:b/>
          <w:szCs w:val="22"/>
          <w:lang w:val="cs-CZ"/>
        </w:rPr>
        <w:t xml:space="preserve">hlavního města </w:t>
      </w:r>
      <w:r w:rsidRPr="00B86DF0">
        <w:rPr>
          <w:rFonts w:ascii="Times New Roman" w:hAnsi="Times New Roman"/>
          <w:b/>
          <w:szCs w:val="22"/>
          <w:lang w:val="cs-CZ"/>
        </w:rPr>
        <w:t>Prahy a optimalizovat náklady vynakládané na tyto služby,</w:t>
      </w:r>
      <w:r w:rsidR="003E7692" w:rsidRPr="00B86DF0">
        <w:rPr>
          <w:rFonts w:ascii="Times New Roman" w:hAnsi="Times New Roman"/>
          <w:b/>
          <w:szCs w:val="22"/>
          <w:lang w:val="cs-CZ"/>
        </w:rPr>
        <w:t xml:space="preserve"> zvýšit spokojenost cílové skupiny osob </w:t>
      </w:r>
      <w:r w:rsidR="00CA378F" w:rsidRPr="00B86DF0">
        <w:rPr>
          <w:rFonts w:ascii="Times New Roman" w:hAnsi="Times New Roman"/>
          <w:b/>
          <w:szCs w:val="22"/>
          <w:lang w:val="cs-CZ"/>
        </w:rPr>
        <w:t>se sníženou schopností pohybu a </w:t>
      </w:r>
      <w:r w:rsidR="003E7692" w:rsidRPr="00B86DF0">
        <w:rPr>
          <w:rFonts w:ascii="Times New Roman" w:hAnsi="Times New Roman"/>
          <w:b/>
          <w:szCs w:val="22"/>
          <w:lang w:val="cs-CZ"/>
        </w:rPr>
        <w:t xml:space="preserve">orientace s kvalitou poskytovaných služeb a s bezpečností dopravy, a </w:t>
      </w:r>
      <w:r w:rsidR="00AD7EF7" w:rsidRPr="00B86DF0">
        <w:rPr>
          <w:rFonts w:ascii="Times New Roman" w:hAnsi="Times New Roman"/>
          <w:b/>
          <w:szCs w:val="22"/>
          <w:lang w:val="cs-CZ"/>
        </w:rPr>
        <w:t xml:space="preserve">vůbec </w:t>
      </w:r>
      <w:r w:rsidR="003E7692" w:rsidRPr="00B86DF0">
        <w:rPr>
          <w:rFonts w:ascii="Times New Roman" w:hAnsi="Times New Roman"/>
          <w:b/>
          <w:szCs w:val="22"/>
          <w:lang w:val="cs-CZ"/>
        </w:rPr>
        <w:t>podporovat kvalitu života v Praze,</w:t>
      </w:r>
    </w:p>
    <w:p w14:paraId="36EBDB57" w14:textId="77777777" w:rsidR="007E1DB0" w:rsidRPr="00B86DF0" w:rsidRDefault="00AD7EF7" w:rsidP="00C41322">
      <w:pPr>
        <w:pStyle w:val="Odstavecseseznamem"/>
        <w:widowControl w:val="0"/>
        <w:numPr>
          <w:ilvl w:val="0"/>
          <w:numId w:val="1"/>
        </w:numPr>
        <w:ind w:left="567" w:hanging="567"/>
        <w:rPr>
          <w:rFonts w:ascii="Times New Roman" w:hAnsi="Times New Roman"/>
          <w:b/>
          <w:szCs w:val="22"/>
          <w:lang w:val="cs-CZ"/>
        </w:rPr>
      </w:pPr>
      <w:r w:rsidRPr="00B86DF0">
        <w:rPr>
          <w:rFonts w:ascii="Times New Roman" w:hAnsi="Times New Roman"/>
          <w:b/>
          <w:szCs w:val="22"/>
          <w:lang w:val="cs-CZ"/>
        </w:rPr>
        <w:t>n</w:t>
      </w:r>
      <w:r w:rsidR="007E1DB0" w:rsidRPr="00B86DF0">
        <w:rPr>
          <w:rFonts w:ascii="Times New Roman" w:hAnsi="Times New Roman"/>
          <w:b/>
          <w:szCs w:val="22"/>
          <w:lang w:val="cs-CZ"/>
        </w:rPr>
        <w:t xml:space="preserve">abídka Poskytovatele v rámci otevřeného </w:t>
      </w:r>
      <w:r w:rsidR="00E25253" w:rsidRPr="00B86DF0">
        <w:rPr>
          <w:rFonts w:ascii="Times New Roman" w:hAnsi="Times New Roman"/>
          <w:b/>
          <w:szCs w:val="22"/>
          <w:lang w:val="cs-CZ"/>
        </w:rPr>
        <w:t xml:space="preserve">zadávacího </w:t>
      </w:r>
      <w:r w:rsidR="007E1DB0" w:rsidRPr="00B86DF0">
        <w:rPr>
          <w:rFonts w:ascii="Times New Roman" w:hAnsi="Times New Roman"/>
          <w:b/>
          <w:szCs w:val="22"/>
          <w:lang w:val="cs-CZ"/>
        </w:rPr>
        <w:t>řízení dle zákona č.</w:t>
      </w:r>
      <w:r w:rsidRPr="00B86DF0">
        <w:rPr>
          <w:rFonts w:ascii="Times New Roman" w:hAnsi="Times New Roman"/>
          <w:b/>
          <w:szCs w:val="22"/>
          <w:lang w:val="cs-CZ"/>
        </w:rPr>
        <w:t> </w:t>
      </w:r>
      <w:r w:rsidR="00C770DA" w:rsidRPr="00B86DF0">
        <w:rPr>
          <w:rFonts w:ascii="Times New Roman" w:hAnsi="Times New Roman"/>
          <w:b/>
          <w:szCs w:val="22"/>
          <w:lang w:val="cs-CZ"/>
        </w:rPr>
        <w:t>134/2016 Sb., o </w:t>
      </w:r>
      <w:r w:rsidR="007E1DB0" w:rsidRPr="00B86DF0">
        <w:rPr>
          <w:rFonts w:ascii="Times New Roman" w:hAnsi="Times New Roman"/>
          <w:b/>
          <w:szCs w:val="22"/>
          <w:lang w:val="cs-CZ"/>
        </w:rPr>
        <w:t>zadávání veřejných zakázek</w:t>
      </w:r>
      <w:r w:rsidR="00420FC6" w:rsidRPr="00B86DF0">
        <w:rPr>
          <w:rFonts w:ascii="Times New Roman" w:hAnsi="Times New Roman"/>
          <w:b/>
          <w:szCs w:val="22"/>
          <w:lang w:val="cs-CZ"/>
        </w:rPr>
        <w:t>, ve znění pozdějších předpisů</w:t>
      </w:r>
      <w:r w:rsidR="007E1DB0" w:rsidRPr="00B86DF0">
        <w:rPr>
          <w:rFonts w:ascii="Times New Roman" w:hAnsi="Times New Roman"/>
          <w:b/>
          <w:szCs w:val="22"/>
          <w:lang w:val="cs-CZ"/>
        </w:rPr>
        <w:t xml:space="preserve">, </w:t>
      </w:r>
      <w:r w:rsidR="00E25253" w:rsidRPr="00B86DF0">
        <w:rPr>
          <w:rFonts w:ascii="Times New Roman" w:hAnsi="Times New Roman"/>
          <w:b/>
          <w:lang w:val="cs-CZ"/>
        </w:rPr>
        <w:t>s názvem</w:t>
      </w:r>
      <w:r w:rsidR="00E25253" w:rsidRPr="00B86DF0">
        <w:rPr>
          <w:rFonts w:ascii="Times New Roman" w:hAnsi="Times New Roman"/>
          <w:b/>
          <w:bCs/>
          <w:sz w:val="28"/>
          <w:szCs w:val="28"/>
          <w:lang w:val="cs-CZ"/>
        </w:rPr>
        <w:t xml:space="preserve"> </w:t>
      </w:r>
      <w:r w:rsidR="00E25253" w:rsidRPr="00B86DF0">
        <w:rPr>
          <w:rFonts w:ascii="Times New Roman" w:hAnsi="Times New Roman"/>
          <w:b/>
          <w:szCs w:val="22"/>
          <w:lang w:val="cs-CZ"/>
        </w:rPr>
        <w:t>„</w:t>
      </w:r>
      <w:r w:rsidR="00C770DA" w:rsidRPr="00B86DF0">
        <w:rPr>
          <w:rFonts w:ascii="Times New Roman" w:hAnsi="Times New Roman"/>
          <w:b/>
          <w:szCs w:val="22"/>
          <w:lang w:val="cs-CZ"/>
        </w:rPr>
        <w:t>……………………</w:t>
      </w:r>
      <w:r w:rsidR="00E25253" w:rsidRPr="00B86DF0">
        <w:rPr>
          <w:rFonts w:ascii="Times New Roman" w:hAnsi="Times New Roman"/>
          <w:szCs w:val="22"/>
          <w:lang w:val="cs-CZ"/>
        </w:rPr>
        <w:t>“</w:t>
      </w:r>
      <w:r w:rsidR="008D2019" w:rsidRPr="00B86DF0">
        <w:rPr>
          <w:rFonts w:ascii="Times New Roman" w:hAnsi="Times New Roman"/>
          <w:lang w:val="cs-CZ"/>
        </w:rPr>
        <w:t xml:space="preserve"> </w:t>
      </w:r>
      <w:r w:rsidR="007E1DB0" w:rsidRPr="00B86DF0">
        <w:rPr>
          <w:rFonts w:ascii="Times New Roman" w:hAnsi="Times New Roman"/>
          <w:b/>
          <w:szCs w:val="22"/>
          <w:lang w:val="cs-CZ"/>
        </w:rPr>
        <w:t xml:space="preserve">byla Objednatelem </w:t>
      </w:r>
      <w:r w:rsidRPr="00B86DF0">
        <w:rPr>
          <w:rFonts w:ascii="Times New Roman" w:hAnsi="Times New Roman"/>
          <w:b/>
          <w:szCs w:val="22"/>
          <w:lang w:val="cs-CZ"/>
        </w:rPr>
        <w:t>vyhodnocena</w:t>
      </w:r>
      <w:r w:rsidR="007E1DB0" w:rsidRPr="00B86DF0">
        <w:rPr>
          <w:rFonts w:ascii="Times New Roman" w:hAnsi="Times New Roman"/>
          <w:b/>
          <w:szCs w:val="22"/>
          <w:lang w:val="cs-CZ"/>
        </w:rPr>
        <w:t xml:space="preserve"> jako </w:t>
      </w:r>
      <w:r w:rsidRPr="00B86DF0">
        <w:rPr>
          <w:rFonts w:ascii="Times New Roman" w:hAnsi="Times New Roman"/>
          <w:b/>
          <w:szCs w:val="22"/>
          <w:lang w:val="cs-CZ"/>
        </w:rPr>
        <w:t xml:space="preserve">ekonomicky </w:t>
      </w:r>
      <w:r w:rsidR="007E1DB0" w:rsidRPr="00B86DF0">
        <w:rPr>
          <w:rFonts w:ascii="Times New Roman" w:hAnsi="Times New Roman"/>
          <w:b/>
          <w:szCs w:val="22"/>
          <w:lang w:val="cs-CZ"/>
        </w:rPr>
        <w:t>nejv</w:t>
      </w:r>
      <w:r w:rsidRPr="00B86DF0">
        <w:rPr>
          <w:rFonts w:ascii="Times New Roman" w:hAnsi="Times New Roman"/>
          <w:b/>
          <w:szCs w:val="22"/>
          <w:lang w:val="cs-CZ"/>
        </w:rPr>
        <w:t>ý</w:t>
      </w:r>
      <w:r w:rsidR="007E1DB0" w:rsidRPr="00B86DF0">
        <w:rPr>
          <w:rFonts w:ascii="Times New Roman" w:hAnsi="Times New Roman"/>
          <w:b/>
          <w:szCs w:val="22"/>
          <w:lang w:val="cs-CZ"/>
        </w:rPr>
        <w:t>hodnější</w:t>
      </w:r>
      <w:r w:rsidRPr="00B86DF0">
        <w:rPr>
          <w:rFonts w:ascii="Times New Roman" w:hAnsi="Times New Roman"/>
          <w:b/>
          <w:szCs w:val="22"/>
          <w:lang w:val="cs-CZ"/>
        </w:rPr>
        <w:t>,</w:t>
      </w:r>
    </w:p>
    <w:p w14:paraId="114A59CC" w14:textId="77777777" w:rsidR="007E1DB0" w:rsidRPr="00B86DF0" w:rsidRDefault="007E1DB0" w:rsidP="005703A9">
      <w:pPr>
        <w:widowControl w:val="0"/>
        <w:rPr>
          <w:rFonts w:ascii="Times New Roman" w:hAnsi="Times New Roman"/>
          <w:b/>
          <w:szCs w:val="22"/>
          <w:lang w:val="cs-CZ"/>
        </w:rPr>
      </w:pPr>
    </w:p>
    <w:p w14:paraId="6C639BA2" w14:textId="77777777" w:rsidR="007E1DB0" w:rsidRPr="00B86DF0" w:rsidRDefault="007E1DB0" w:rsidP="005703A9">
      <w:pPr>
        <w:widowControl w:val="0"/>
        <w:rPr>
          <w:rFonts w:ascii="Times New Roman" w:hAnsi="Times New Roman"/>
          <w:szCs w:val="22"/>
          <w:lang w:val="cs-CZ"/>
        </w:rPr>
      </w:pPr>
      <w:r w:rsidRPr="00B86DF0">
        <w:rPr>
          <w:rFonts w:ascii="Times New Roman" w:hAnsi="Times New Roman"/>
          <w:b/>
          <w:szCs w:val="22"/>
          <w:lang w:val="cs-CZ"/>
        </w:rPr>
        <w:t>UZAVÍRAJÍ</w:t>
      </w:r>
      <w:r w:rsidRPr="00B86DF0">
        <w:rPr>
          <w:rFonts w:ascii="Times New Roman" w:hAnsi="Times New Roman"/>
          <w:szCs w:val="22"/>
          <w:lang w:val="cs-CZ"/>
        </w:rPr>
        <w:t xml:space="preserve"> níže uvedeného dne, měsíce a roku, v souladu ustanovením § 2550 a násl., resp. s ustanovením § 1746 odst. 2 zákona č. 89/2012 Sb., občansk</w:t>
      </w:r>
      <w:r w:rsidR="00420FC6" w:rsidRPr="00B86DF0">
        <w:rPr>
          <w:rFonts w:ascii="Times New Roman" w:hAnsi="Times New Roman"/>
          <w:szCs w:val="22"/>
          <w:lang w:val="cs-CZ"/>
        </w:rPr>
        <w:t>ý</w:t>
      </w:r>
      <w:r w:rsidRPr="00B86DF0">
        <w:rPr>
          <w:rFonts w:ascii="Times New Roman" w:hAnsi="Times New Roman"/>
          <w:szCs w:val="22"/>
          <w:lang w:val="cs-CZ"/>
        </w:rPr>
        <w:t xml:space="preserve"> zákoník, ve znění pozdějších předpisů</w:t>
      </w:r>
      <w:r w:rsidR="00420FC6" w:rsidRPr="00B86DF0">
        <w:rPr>
          <w:rFonts w:ascii="Times New Roman" w:hAnsi="Times New Roman"/>
          <w:szCs w:val="22"/>
          <w:lang w:val="cs-CZ"/>
        </w:rPr>
        <w:t xml:space="preserve"> (dále jen „</w:t>
      </w:r>
      <w:r w:rsidR="00420FC6" w:rsidRPr="00B86DF0">
        <w:rPr>
          <w:rFonts w:ascii="Times New Roman" w:hAnsi="Times New Roman"/>
          <w:b/>
          <w:szCs w:val="22"/>
          <w:lang w:val="cs-CZ"/>
        </w:rPr>
        <w:t>občanský zákoník</w:t>
      </w:r>
      <w:r w:rsidR="00420FC6" w:rsidRPr="00B86DF0">
        <w:rPr>
          <w:rFonts w:ascii="Times New Roman" w:hAnsi="Times New Roman"/>
          <w:szCs w:val="22"/>
          <w:lang w:val="cs-CZ"/>
        </w:rPr>
        <w:t>“),</w:t>
      </w:r>
      <w:r w:rsidRPr="00B86DF0">
        <w:rPr>
          <w:rFonts w:ascii="Times New Roman" w:hAnsi="Times New Roman"/>
          <w:szCs w:val="22"/>
          <w:lang w:val="cs-CZ"/>
        </w:rPr>
        <w:t xml:space="preserve"> tuto </w:t>
      </w:r>
    </w:p>
    <w:p w14:paraId="44567C5B" w14:textId="77777777" w:rsidR="007E1DB0" w:rsidRPr="00B86DF0" w:rsidRDefault="007E1DB0" w:rsidP="005703A9">
      <w:pPr>
        <w:widowControl w:val="0"/>
        <w:rPr>
          <w:rFonts w:ascii="Times New Roman" w:hAnsi="Times New Roman"/>
          <w:b/>
          <w:szCs w:val="22"/>
          <w:lang w:val="cs-CZ"/>
        </w:rPr>
      </w:pPr>
    </w:p>
    <w:p w14:paraId="44ED751E" w14:textId="77777777" w:rsidR="00C770DA" w:rsidRPr="00B86DF0" w:rsidRDefault="00C770DA" w:rsidP="005703A9">
      <w:pPr>
        <w:widowControl w:val="0"/>
        <w:jc w:val="center"/>
        <w:rPr>
          <w:rFonts w:ascii="Times New Roman" w:hAnsi="Times New Roman"/>
          <w:b/>
          <w:sz w:val="28"/>
          <w:szCs w:val="28"/>
          <w:lang w:val="cs-CZ"/>
        </w:rPr>
      </w:pPr>
    </w:p>
    <w:p w14:paraId="64B2D35E" w14:textId="77777777" w:rsidR="00C770DA" w:rsidRPr="00B86DF0" w:rsidRDefault="00C770DA" w:rsidP="005703A9">
      <w:pPr>
        <w:widowControl w:val="0"/>
        <w:jc w:val="center"/>
        <w:rPr>
          <w:rFonts w:ascii="Times New Roman" w:hAnsi="Times New Roman"/>
          <w:b/>
          <w:sz w:val="28"/>
          <w:szCs w:val="28"/>
          <w:lang w:val="cs-CZ"/>
        </w:rPr>
      </w:pPr>
    </w:p>
    <w:p w14:paraId="3B63A453" w14:textId="77777777" w:rsidR="007E1DB0" w:rsidRPr="00B86DF0" w:rsidRDefault="007E1DB0" w:rsidP="005703A9">
      <w:pPr>
        <w:widowControl w:val="0"/>
        <w:jc w:val="center"/>
        <w:rPr>
          <w:rFonts w:ascii="Times New Roman" w:hAnsi="Times New Roman"/>
          <w:b/>
          <w:sz w:val="28"/>
          <w:szCs w:val="28"/>
          <w:lang w:val="cs-CZ"/>
        </w:rPr>
      </w:pPr>
      <w:r w:rsidRPr="00B86DF0">
        <w:rPr>
          <w:rFonts w:ascii="Times New Roman" w:hAnsi="Times New Roman"/>
          <w:b/>
          <w:sz w:val="28"/>
          <w:szCs w:val="28"/>
          <w:lang w:val="cs-CZ"/>
        </w:rPr>
        <w:t>SMLOUVU O ZAJIŠTĚNÍ PŘEPRAVY OSOB SE SNÍŽENOU SCHOPNOSTÍ POHYBU A ORIENTACE</w:t>
      </w:r>
    </w:p>
    <w:p w14:paraId="78A3E28F" w14:textId="77777777" w:rsidR="00671A60" w:rsidRPr="00B86DF0" w:rsidRDefault="00671A60" w:rsidP="005703A9">
      <w:pPr>
        <w:widowControl w:val="0"/>
        <w:jc w:val="center"/>
        <w:rPr>
          <w:rFonts w:ascii="Times New Roman" w:hAnsi="Times New Roman"/>
          <w:b/>
          <w:szCs w:val="22"/>
          <w:lang w:val="cs-CZ"/>
        </w:rPr>
      </w:pPr>
    </w:p>
    <w:p w14:paraId="4237830E" w14:textId="77777777" w:rsidR="005703A9" w:rsidRPr="00B86DF0" w:rsidRDefault="005703A9">
      <w:pPr>
        <w:spacing w:after="200" w:line="276" w:lineRule="auto"/>
        <w:jc w:val="left"/>
        <w:rPr>
          <w:rFonts w:ascii="Times New Roman" w:eastAsiaTheme="majorEastAsia" w:hAnsi="Times New Roman"/>
          <w:b/>
          <w:bCs/>
          <w:kern w:val="32"/>
          <w:sz w:val="28"/>
          <w:szCs w:val="32"/>
          <w:lang w:val="cs-CZ"/>
        </w:rPr>
      </w:pPr>
      <w:r w:rsidRPr="00B86DF0">
        <w:rPr>
          <w:rFonts w:ascii="Times New Roman" w:hAnsi="Times New Roman"/>
          <w:lang w:val="cs-CZ"/>
        </w:rPr>
        <w:br w:type="page"/>
      </w:r>
    </w:p>
    <w:p w14:paraId="66AB9AB5" w14:textId="77777777" w:rsidR="005B00BF" w:rsidRPr="00B86DF0" w:rsidRDefault="005B00BF" w:rsidP="00D81FB9">
      <w:pPr>
        <w:pStyle w:val="Nadpis1"/>
        <w:keepNext w:val="0"/>
        <w:widowControl w:val="0"/>
        <w:jc w:val="left"/>
        <w:rPr>
          <w:rFonts w:ascii="Times New Roman" w:hAnsi="Times New Roman"/>
          <w:lang w:val="cs-CZ"/>
        </w:rPr>
      </w:pPr>
    </w:p>
    <w:p w14:paraId="605AFDCD" w14:textId="77777777" w:rsidR="005B00BF" w:rsidRPr="00B86DF0" w:rsidRDefault="005B00BF" w:rsidP="005703A9">
      <w:pPr>
        <w:pStyle w:val="Nadpis1"/>
        <w:keepNext w:val="0"/>
        <w:widowControl w:val="0"/>
        <w:numPr>
          <w:ilvl w:val="0"/>
          <w:numId w:val="0"/>
        </w:numPr>
        <w:rPr>
          <w:rFonts w:ascii="Times New Roman" w:hAnsi="Times New Roman"/>
          <w:lang w:val="cs-CZ"/>
        </w:rPr>
      </w:pPr>
      <w:r w:rsidRPr="00B86DF0">
        <w:rPr>
          <w:rFonts w:ascii="Times New Roman" w:hAnsi="Times New Roman"/>
          <w:lang w:val="cs-CZ"/>
        </w:rPr>
        <w:t>Vymezení pojmů</w:t>
      </w:r>
    </w:p>
    <w:p w14:paraId="1DC77878" w14:textId="77777777" w:rsidR="009F4450" w:rsidRPr="00B86DF0" w:rsidRDefault="005B00BF" w:rsidP="005703A9">
      <w:pPr>
        <w:pStyle w:val="Nadpis2"/>
        <w:keepNext w:val="0"/>
        <w:widowControl w:val="0"/>
        <w:numPr>
          <w:ilvl w:val="0"/>
          <w:numId w:val="0"/>
        </w:numPr>
        <w:spacing w:line="240" w:lineRule="auto"/>
        <w:ind w:left="57"/>
        <w:rPr>
          <w:rFonts w:ascii="Times New Roman" w:hAnsi="Times New Roman"/>
          <w:lang w:val="cs-CZ"/>
        </w:rPr>
      </w:pPr>
      <w:r w:rsidRPr="00B86DF0">
        <w:rPr>
          <w:rFonts w:ascii="Times New Roman" w:hAnsi="Times New Roman"/>
          <w:lang w:val="cs-CZ"/>
        </w:rPr>
        <w:t>Pokud z kontextu této smlouvy nevyplývá něco jiného, mají slova začínající v této smlouvě velkým písme</w:t>
      </w:r>
      <w:r w:rsidR="00275619" w:rsidRPr="00B86DF0">
        <w:rPr>
          <w:rFonts w:ascii="Times New Roman" w:hAnsi="Times New Roman"/>
          <w:lang w:val="cs-CZ"/>
        </w:rPr>
        <w:t>ne</w:t>
      </w:r>
      <w:r w:rsidRPr="00B86DF0">
        <w:rPr>
          <w:rFonts w:ascii="Times New Roman" w:hAnsi="Times New Roman"/>
          <w:lang w:val="cs-CZ"/>
        </w:rPr>
        <w:t>m pro účely této smlouvy následující význam:</w:t>
      </w:r>
    </w:p>
    <w:p w14:paraId="086542A7" w14:textId="77777777" w:rsidR="00C770DA" w:rsidRPr="00B86DF0" w:rsidRDefault="00C770DA" w:rsidP="005703A9">
      <w:pPr>
        <w:pStyle w:val="Nadpis2"/>
        <w:keepNext w:val="0"/>
        <w:widowControl w:val="0"/>
        <w:numPr>
          <w:ilvl w:val="0"/>
          <w:numId w:val="0"/>
        </w:numPr>
        <w:spacing w:line="240" w:lineRule="auto"/>
        <w:ind w:left="57"/>
        <w:rPr>
          <w:rFonts w:ascii="Times New Roman" w:hAnsi="Times New Roman"/>
          <w:lang w:val="cs-CZ"/>
        </w:rPr>
      </w:pPr>
    </w:p>
    <w:tbl>
      <w:tblPr>
        <w:tblStyle w:val="Mkatabulky"/>
        <w:tblpPr w:leftFromText="142" w:rightFromText="142"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6447"/>
      </w:tblGrid>
      <w:tr w:rsidR="000F69EF" w:rsidRPr="00B86DF0" w14:paraId="48ED32FD" w14:textId="77777777" w:rsidTr="00D81FB9">
        <w:trPr>
          <w:trHeight w:val="838"/>
        </w:trPr>
        <w:tc>
          <w:tcPr>
            <w:tcW w:w="2046" w:type="dxa"/>
          </w:tcPr>
          <w:p w14:paraId="2FBAB6D8" w14:textId="77777777" w:rsidR="000F69EF" w:rsidRPr="00B86DF0" w:rsidRDefault="000F69EF" w:rsidP="00C41322">
            <w:pPr>
              <w:widowControl w:val="0"/>
              <w:spacing w:after="120"/>
              <w:jc w:val="left"/>
              <w:rPr>
                <w:rFonts w:ascii="Times New Roman" w:hAnsi="Times New Roman"/>
                <w:b/>
                <w:lang w:val="cs-CZ"/>
              </w:rPr>
            </w:pPr>
            <w:r w:rsidRPr="00B86DF0">
              <w:rPr>
                <w:rFonts w:ascii="Times New Roman" w:hAnsi="Times New Roman"/>
                <w:b/>
                <w:lang w:val="cs-CZ"/>
              </w:rPr>
              <w:t>Klient</w:t>
            </w:r>
          </w:p>
        </w:tc>
        <w:tc>
          <w:tcPr>
            <w:tcW w:w="6447" w:type="dxa"/>
            <w:vAlign w:val="center"/>
          </w:tcPr>
          <w:p w14:paraId="29053C76" w14:textId="77777777" w:rsidR="000F69EF" w:rsidRPr="00B86DF0" w:rsidRDefault="00096392" w:rsidP="00C41322">
            <w:pPr>
              <w:widowControl w:val="0"/>
              <w:spacing w:after="120"/>
              <w:rPr>
                <w:rFonts w:ascii="Times New Roman" w:hAnsi="Times New Roman"/>
                <w:lang w:val="cs-CZ"/>
              </w:rPr>
            </w:pPr>
            <w:r w:rsidRPr="00B86DF0">
              <w:rPr>
                <w:rFonts w:ascii="Times New Roman" w:hAnsi="Times New Roman"/>
                <w:lang w:val="cs-CZ"/>
              </w:rPr>
              <w:t>osoba oprávněná k </w:t>
            </w:r>
            <w:r w:rsidR="0075065A" w:rsidRPr="00B86DF0">
              <w:rPr>
                <w:rFonts w:ascii="Times New Roman" w:hAnsi="Times New Roman"/>
                <w:lang w:val="cs-CZ"/>
              </w:rPr>
              <w:t xml:space="preserve">přepravě </w:t>
            </w:r>
            <w:r w:rsidR="007B1C2D" w:rsidRPr="00B86DF0">
              <w:rPr>
                <w:rFonts w:ascii="Times New Roman" w:hAnsi="Times New Roman"/>
                <w:lang w:val="cs-CZ"/>
              </w:rPr>
              <w:t xml:space="preserve">a </w:t>
            </w:r>
            <w:r w:rsidR="0075065A" w:rsidRPr="00B86DF0">
              <w:rPr>
                <w:rFonts w:ascii="Times New Roman" w:hAnsi="Times New Roman"/>
                <w:lang w:val="cs-CZ"/>
              </w:rPr>
              <w:t xml:space="preserve">souvisejícím službám poskytovaným </w:t>
            </w:r>
            <w:r w:rsidRPr="00B86DF0">
              <w:rPr>
                <w:rFonts w:ascii="Times New Roman" w:hAnsi="Times New Roman"/>
                <w:lang w:val="cs-CZ"/>
              </w:rPr>
              <w:t>dle této smlouvy, kter</w:t>
            </w:r>
            <w:r w:rsidR="00275619" w:rsidRPr="00B86DF0">
              <w:rPr>
                <w:rFonts w:ascii="Times New Roman" w:hAnsi="Times New Roman"/>
                <w:lang w:val="cs-CZ"/>
              </w:rPr>
              <w:t>ou může být jen osoba, jež</w:t>
            </w:r>
            <w:r w:rsidRPr="00B86DF0">
              <w:rPr>
                <w:rFonts w:ascii="Times New Roman" w:hAnsi="Times New Roman"/>
                <w:lang w:val="cs-CZ"/>
              </w:rPr>
              <w:t xml:space="preserve"> je </w:t>
            </w:r>
            <w:r w:rsidR="000F69EF" w:rsidRPr="00B86DF0">
              <w:rPr>
                <w:rFonts w:ascii="Times New Roman" w:hAnsi="Times New Roman"/>
                <w:lang w:val="cs-CZ"/>
              </w:rPr>
              <w:t>držitel</w:t>
            </w:r>
            <w:r w:rsidRPr="00B86DF0">
              <w:rPr>
                <w:rFonts w:ascii="Times New Roman" w:hAnsi="Times New Roman"/>
                <w:lang w:val="cs-CZ"/>
              </w:rPr>
              <w:t>em</w:t>
            </w:r>
            <w:r w:rsidR="000F69EF" w:rsidRPr="00B86DF0">
              <w:rPr>
                <w:rFonts w:ascii="Times New Roman" w:hAnsi="Times New Roman"/>
                <w:lang w:val="cs-CZ"/>
              </w:rPr>
              <w:t xml:space="preserve"> průkazu ZTP nebo</w:t>
            </w:r>
            <w:r w:rsidR="00AA7E42" w:rsidRPr="00B86DF0">
              <w:rPr>
                <w:rFonts w:ascii="Times New Roman" w:hAnsi="Times New Roman"/>
                <w:lang w:val="cs-CZ"/>
              </w:rPr>
              <w:t xml:space="preserve"> ZTP/P a </w:t>
            </w:r>
            <w:r w:rsidRPr="00B86DF0">
              <w:rPr>
                <w:rFonts w:ascii="Times New Roman" w:hAnsi="Times New Roman"/>
                <w:lang w:val="cs-CZ"/>
              </w:rPr>
              <w:t>má místo</w:t>
            </w:r>
            <w:r w:rsidR="000F69EF" w:rsidRPr="00B86DF0">
              <w:rPr>
                <w:rFonts w:ascii="Times New Roman" w:hAnsi="Times New Roman"/>
                <w:lang w:val="cs-CZ"/>
              </w:rPr>
              <w:t xml:space="preserve"> trvalého pobytu na území hlavního města Prahy</w:t>
            </w:r>
            <w:r w:rsidR="00435875" w:rsidRPr="00B86DF0">
              <w:rPr>
                <w:rFonts w:ascii="Times New Roman" w:hAnsi="Times New Roman"/>
                <w:lang w:val="cs-CZ"/>
              </w:rPr>
              <w:t>;</w:t>
            </w:r>
          </w:p>
        </w:tc>
      </w:tr>
      <w:tr w:rsidR="00096392" w:rsidRPr="00B86DF0" w14:paraId="6990B56B" w14:textId="77777777" w:rsidTr="00D81FB9">
        <w:tc>
          <w:tcPr>
            <w:tcW w:w="2046" w:type="dxa"/>
          </w:tcPr>
          <w:p w14:paraId="4EC9EF9F" w14:textId="77777777" w:rsidR="00096392" w:rsidRPr="00B86DF0" w:rsidRDefault="00797ADE" w:rsidP="00C41322">
            <w:pPr>
              <w:widowControl w:val="0"/>
              <w:spacing w:after="120"/>
              <w:jc w:val="left"/>
              <w:rPr>
                <w:rFonts w:ascii="Times New Roman" w:hAnsi="Times New Roman"/>
                <w:b/>
                <w:lang w:val="cs-CZ"/>
              </w:rPr>
            </w:pPr>
            <w:r w:rsidRPr="00B86DF0">
              <w:rPr>
                <w:rFonts w:ascii="Times New Roman" w:hAnsi="Times New Roman"/>
                <w:b/>
                <w:lang w:val="cs-CZ"/>
              </w:rPr>
              <w:t>Doprovod</w:t>
            </w:r>
            <w:r w:rsidR="00096392" w:rsidRPr="00B86DF0">
              <w:rPr>
                <w:rFonts w:ascii="Times New Roman" w:hAnsi="Times New Roman"/>
                <w:b/>
                <w:lang w:val="cs-CZ"/>
              </w:rPr>
              <w:t xml:space="preserve"> Klienta</w:t>
            </w:r>
          </w:p>
        </w:tc>
        <w:tc>
          <w:tcPr>
            <w:tcW w:w="6447" w:type="dxa"/>
            <w:vAlign w:val="center"/>
          </w:tcPr>
          <w:p w14:paraId="33FA8D31" w14:textId="77777777" w:rsidR="00BE2F80" w:rsidRPr="00B86DF0" w:rsidRDefault="00096392" w:rsidP="00BE2F80">
            <w:pPr>
              <w:widowControl w:val="0"/>
              <w:spacing w:after="120"/>
              <w:rPr>
                <w:rFonts w:ascii="Times New Roman" w:hAnsi="Times New Roman"/>
                <w:lang w:val="cs-CZ"/>
              </w:rPr>
            </w:pPr>
            <w:r w:rsidRPr="00B86DF0">
              <w:rPr>
                <w:rFonts w:ascii="Times New Roman" w:hAnsi="Times New Roman"/>
                <w:lang w:val="cs-CZ"/>
              </w:rPr>
              <w:t>osoba doprovázející Klienta</w:t>
            </w:r>
            <w:r w:rsidR="00797ADE" w:rsidRPr="00B86DF0">
              <w:rPr>
                <w:rFonts w:ascii="Times New Roman" w:hAnsi="Times New Roman"/>
                <w:lang w:val="cs-CZ"/>
              </w:rPr>
              <w:t xml:space="preserve"> při přepravě</w:t>
            </w:r>
            <w:r w:rsidR="0075065A" w:rsidRPr="00B86DF0">
              <w:rPr>
                <w:rFonts w:ascii="Times New Roman" w:hAnsi="Times New Roman"/>
                <w:lang w:val="cs-CZ"/>
              </w:rPr>
              <w:t xml:space="preserve"> dle této smlouvy</w:t>
            </w:r>
            <w:r w:rsidRPr="00B86DF0">
              <w:rPr>
                <w:rFonts w:ascii="Times New Roman" w:hAnsi="Times New Roman"/>
                <w:lang w:val="cs-CZ"/>
              </w:rPr>
              <w:t>,</w:t>
            </w:r>
            <w:r w:rsidR="00797ADE" w:rsidRPr="00B86DF0">
              <w:rPr>
                <w:rFonts w:ascii="Times New Roman" w:hAnsi="Times New Roman"/>
                <w:lang w:val="cs-CZ"/>
              </w:rPr>
              <w:t xml:space="preserve"> zejména</w:t>
            </w:r>
            <w:r w:rsidRPr="00B86DF0">
              <w:rPr>
                <w:rFonts w:ascii="Times New Roman" w:hAnsi="Times New Roman"/>
                <w:lang w:val="cs-CZ"/>
              </w:rPr>
              <w:t xml:space="preserve"> osobní asistent</w:t>
            </w:r>
            <w:r w:rsidR="00797ADE" w:rsidRPr="00B86DF0">
              <w:rPr>
                <w:rFonts w:ascii="Times New Roman" w:hAnsi="Times New Roman"/>
                <w:lang w:val="cs-CZ"/>
              </w:rPr>
              <w:t>,</w:t>
            </w:r>
            <w:r w:rsidRPr="00B86DF0">
              <w:rPr>
                <w:rFonts w:ascii="Times New Roman" w:hAnsi="Times New Roman"/>
                <w:lang w:val="cs-CZ"/>
              </w:rPr>
              <w:t xml:space="preserve"> nebo</w:t>
            </w:r>
          </w:p>
          <w:p w14:paraId="2E074FE4" w14:textId="77777777" w:rsidR="00096392" w:rsidRPr="00B86DF0" w:rsidRDefault="00096392" w:rsidP="00C41322">
            <w:pPr>
              <w:widowControl w:val="0"/>
              <w:spacing w:after="120"/>
              <w:rPr>
                <w:rFonts w:ascii="Times New Roman" w:hAnsi="Times New Roman"/>
                <w:lang w:val="cs-CZ"/>
              </w:rPr>
            </w:pPr>
            <w:r w:rsidRPr="00B86DF0">
              <w:rPr>
                <w:rFonts w:ascii="Times New Roman" w:hAnsi="Times New Roman"/>
                <w:lang w:val="cs-CZ"/>
              </w:rPr>
              <w:t xml:space="preserve">pes </w:t>
            </w:r>
            <w:r w:rsidR="006F1FA0" w:rsidRPr="00B86DF0">
              <w:rPr>
                <w:rFonts w:ascii="Times New Roman" w:hAnsi="Times New Roman"/>
                <w:lang w:val="cs-CZ"/>
              </w:rPr>
              <w:t xml:space="preserve">doprovázející Klienta při přepravě </w:t>
            </w:r>
            <w:r w:rsidR="00797ADE" w:rsidRPr="00B86DF0">
              <w:rPr>
                <w:rFonts w:ascii="Times New Roman" w:hAnsi="Times New Roman"/>
                <w:lang w:val="cs-CZ"/>
              </w:rPr>
              <w:t>vycvičený pro účely asistence nebo přepravy, popřípadě</w:t>
            </w:r>
            <w:r w:rsidRPr="00B86DF0">
              <w:rPr>
                <w:rFonts w:ascii="Times New Roman" w:hAnsi="Times New Roman"/>
                <w:lang w:val="cs-CZ"/>
              </w:rPr>
              <w:t xml:space="preserve"> jiné </w:t>
            </w:r>
            <w:r w:rsidR="006F1FA0" w:rsidRPr="00B86DF0">
              <w:rPr>
                <w:rFonts w:ascii="Times New Roman" w:hAnsi="Times New Roman"/>
                <w:lang w:val="cs-CZ"/>
              </w:rPr>
              <w:t xml:space="preserve">obdobně vycvičené </w:t>
            </w:r>
            <w:r w:rsidRPr="00B86DF0">
              <w:rPr>
                <w:rFonts w:ascii="Times New Roman" w:hAnsi="Times New Roman"/>
                <w:lang w:val="cs-CZ"/>
              </w:rPr>
              <w:t>zvíře</w:t>
            </w:r>
            <w:r w:rsidR="00EF06AA" w:rsidRPr="00B86DF0">
              <w:rPr>
                <w:rFonts w:ascii="Times New Roman" w:hAnsi="Times New Roman"/>
                <w:lang w:val="cs-CZ"/>
              </w:rPr>
              <w:t xml:space="preserve"> </w:t>
            </w:r>
            <w:r w:rsidR="000D2EEF" w:rsidRPr="00B86DF0">
              <w:rPr>
                <w:rFonts w:ascii="Times New Roman" w:hAnsi="Times New Roman"/>
                <w:lang w:val="cs-CZ"/>
              </w:rPr>
              <w:t>vhodné k</w:t>
            </w:r>
            <w:r w:rsidR="002D3CB4" w:rsidRPr="00B86DF0">
              <w:rPr>
                <w:rFonts w:ascii="Times New Roman" w:hAnsi="Times New Roman"/>
                <w:lang w:val="cs-CZ"/>
              </w:rPr>
              <w:t> </w:t>
            </w:r>
            <w:r w:rsidR="000D2EEF" w:rsidRPr="00B86DF0">
              <w:rPr>
                <w:rFonts w:ascii="Times New Roman" w:hAnsi="Times New Roman"/>
                <w:lang w:val="cs-CZ"/>
              </w:rPr>
              <w:t>přepravě</w:t>
            </w:r>
            <w:r w:rsidR="002D3CB4" w:rsidRPr="00B86DF0">
              <w:rPr>
                <w:rFonts w:ascii="Times New Roman" w:hAnsi="Times New Roman"/>
                <w:lang w:val="cs-CZ"/>
              </w:rPr>
              <w:t xml:space="preserve"> (dále jen „</w:t>
            </w:r>
            <w:r w:rsidR="002D3CB4" w:rsidRPr="00B86DF0">
              <w:rPr>
                <w:rFonts w:ascii="Times New Roman" w:hAnsi="Times New Roman"/>
                <w:b/>
                <w:lang w:val="cs-CZ"/>
              </w:rPr>
              <w:t>vodicí pes</w:t>
            </w:r>
            <w:r w:rsidR="002D3CB4" w:rsidRPr="00B86DF0">
              <w:rPr>
                <w:rFonts w:ascii="Times New Roman" w:hAnsi="Times New Roman"/>
                <w:lang w:val="cs-CZ"/>
              </w:rPr>
              <w:t>“)</w:t>
            </w:r>
            <w:r w:rsidRPr="00B86DF0">
              <w:rPr>
                <w:rFonts w:ascii="Times New Roman" w:hAnsi="Times New Roman"/>
                <w:lang w:val="cs-CZ"/>
              </w:rPr>
              <w:t xml:space="preserve">, jestliže </w:t>
            </w:r>
            <w:r w:rsidR="001F6F68" w:rsidRPr="00B86DF0">
              <w:rPr>
                <w:rFonts w:ascii="Times New Roman" w:hAnsi="Times New Roman"/>
                <w:lang w:val="cs-CZ"/>
              </w:rPr>
              <w:t xml:space="preserve">jeho přepravou ve Vozidle </w:t>
            </w:r>
            <w:r w:rsidRPr="00B86DF0">
              <w:rPr>
                <w:rFonts w:ascii="Times New Roman" w:hAnsi="Times New Roman"/>
                <w:lang w:val="cs-CZ"/>
              </w:rPr>
              <w:t xml:space="preserve">není ohrožena bezpečnost </w:t>
            </w:r>
            <w:r w:rsidR="00AA7E42" w:rsidRPr="00B86DF0">
              <w:rPr>
                <w:rFonts w:ascii="Times New Roman" w:hAnsi="Times New Roman"/>
                <w:lang w:val="cs-CZ"/>
              </w:rPr>
              <w:t>a </w:t>
            </w:r>
            <w:r w:rsidR="006F1FA0" w:rsidRPr="00B86DF0">
              <w:rPr>
                <w:rFonts w:ascii="Times New Roman" w:hAnsi="Times New Roman"/>
                <w:lang w:val="cs-CZ"/>
              </w:rPr>
              <w:t xml:space="preserve">plynulost provozu na pozemních komunikacích nebo </w:t>
            </w:r>
            <w:r w:rsidR="00A8574B" w:rsidRPr="00B86DF0">
              <w:rPr>
                <w:rFonts w:ascii="Times New Roman" w:hAnsi="Times New Roman"/>
                <w:lang w:val="cs-CZ"/>
              </w:rPr>
              <w:t xml:space="preserve">bezpečnost </w:t>
            </w:r>
            <w:r w:rsidRPr="00B86DF0">
              <w:rPr>
                <w:rFonts w:ascii="Times New Roman" w:hAnsi="Times New Roman"/>
                <w:lang w:val="cs-CZ"/>
              </w:rPr>
              <w:t xml:space="preserve">Posádky </w:t>
            </w:r>
            <w:r w:rsidR="00A8574B" w:rsidRPr="00B86DF0">
              <w:rPr>
                <w:rFonts w:ascii="Times New Roman" w:hAnsi="Times New Roman"/>
                <w:lang w:val="cs-CZ"/>
              </w:rPr>
              <w:t>V</w:t>
            </w:r>
            <w:r w:rsidRPr="00B86DF0">
              <w:rPr>
                <w:rFonts w:ascii="Times New Roman" w:hAnsi="Times New Roman"/>
                <w:lang w:val="cs-CZ"/>
              </w:rPr>
              <w:t xml:space="preserve">ozidla </w:t>
            </w:r>
            <w:r w:rsidR="006F1FA0" w:rsidRPr="00B86DF0">
              <w:rPr>
                <w:rFonts w:ascii="Times New Roman" w:hAnsi="Times New Roman"/>
                <w:lang w:val="cs-CZ"/>
              </w:rPr>
              <w:t xml:space="preserve">či </w:t>
            </w:r>
            <w:r w:rsidRPr="00B86DF0">
              <w:rPr>
                <w:rFonts w:ascii="Times New Roman" w:hAnsi="Times New Roman"/>
                <w:lang w:val="cs-CZ"/>
              </w:rPr>
              <w:t>dalších přepravovaných osob</w:t>
            </w:r>
            <w:r w:rsidR="00797ADE" w:rsidRPr="00B86DF0">
              <w:rPr>
                <w:rFonts w:ascii="Times New Roman" w:hAnsi="Times New Roman"/>
                <w:lang w:val="cs-CZ"/>
              </w:rPr>
              <w:t xml:space="preserve"> a jestliže </w:t>
            </w:r>
            <w:r w:rsidR="009F5074" w:rsidRPr="00B86DF0">
              <w:rPr>
                <w:rFonts w:ascii="Times New Roman" w:hAnsi="Times New Roman"/>
                <w:lang w:val="cs-CZ"/>
              </w:rPr>
              <w:t>jeho přepravou</w:t>
            </w:r>
            <w:r w:rsidR="001F6F68" w:rsidRPr="00B86DF0">
              <w:rPr>
                <w:rFonts w:ascii="Times New Roman" w:hAnsi="Times New Roman"/>
                <w:lang w:val="cs-CZ"/>
              </w:rPr>
              <w:t xml:space="preserve"> ve Vozidle</w:t>
            </w:r>
            <w:r w:rsidR="009F5074" w:rsidRPr="00B86DF0">
              <w:rPr>
                <w:rFonts w:ascii="Times New Roman" w:hAnsi="Times New Roman"/>
                <w:lang w:val="cs-CZ"/>
              </w:rPr>
              <w:t xml:space="preserve"> není podstatně omezena Posádka </w:t>
            </w:r>
            <w:r w:rsidR="001F6F68" w:rsidRPr="00B86DF0">
              <w:rPr>
                <w:rFonts w:ascii="Times New Roman" w:hAnsi="Times New Roman"/>
                <w:lang w:val="cs-CZ"/>
              </w:rPr>
              <w:t>V</w:t>
            </w:r>
            <w:r w:rsidR="009F5074" w:rsidRPr="00B86DF0">
              <w:rPr>
                <w:rFonts w:ascii="Times New Roman" w:hAnsi="Times New Roman"/>
                <w:lang w:val="cs-CZ"/>
              </w:rPr>
              <w:t>ozidla nebo další přepravované osoby</w:t>
            </w:r>
            <w:r w:rsidRPr="00B86DF0">
              <w:rPr>
                <w:rFonts w:ascii="Times New Roman" w:hAnsi="Times New Roman"/>
                <w:lang w:val="cs-CZ"/>
              </w:rPr>
              <w:t xml:space="preserve">; </w:t>
            </w:r>
          </w:p>
        </w:tc>
      </w:tr>
      <w:tr w:rsidR="004B08A7" w:rsidRPr="00B86DF0" w14:paraId="787E03EE" w14:textId="77777777" w:rsidTr="00D81FB9">
        <w:tc>
          <w:tcPr>
            <w:tcW w:w="2046" w:type="dxa"/>
          </w:tcPr>
          <w:p w14:paraId="6F8CB0AC" w14:textId="77777777" w:rsidR="004B08A7" w:rsidRPr="00B86DF0" w:rsidRDefault="004B08A7" w:rsidP="00C41322">
            <w:pPr>
              <w:widowControl w:val="0"/>
              <w:spacing w:after="120"/>
              <w:jc w:val="left"/>
              <w:rPr>
                <w:rFonts w:ascii="Times New Roman" w:hAnsi="Times New Roman"/>
                <w:lang w:val="cs-CZ"/>
              </w:rPr>
            </w:pPr>
            <w:r w:rsidRPr="00B86DF0">
              <w:rPr>
                <w:rFonts w:ascii="Times New Roman" w:hAnsi="Times New Roman"/>
                <w:b/>
                <w:lang w:val="cs-CZ"/>
              </w:rPr>
              <w:t>Řidič</w:t>
            </w:r>
          </w:p>
        </w:tc>
        <w:tc>
          <w:tcPr>
            <w:tcW w:w="6447" w:type="dxa"/>
            <w:vAlign w:val="center"/>
          </w:tcPr>
          <w:p w14:paraId="0362986B" w14:textId="77777777" w:rsidR="004B08A7" w:rsidRPr="00B86DF0" w:rsidRDefault="004B08A7" w:rsidP="00C41322">
            <w:pPr>
              <w:widowControl w:val="0"/>
              <w:spacing w:after="120"/>
              <w:rPr>
                <w:rFonts w:ascii="Times New Roman" w:hAnsi="Times New Roman"/>
                <w:lang w:val="cs-CZ"/>
              </w:rPr>
            </w:pPr>
            <w:r w:rsidRPr="00B86DF0">
              <w:rPr>
                <w:rFonts w:ascii="Times New Roman" w:hAnsi="Times New Roman"/>
                <w:lang w:val="cs-CZ"/>
              </w:rPr>
              <w:t>osoba</w:t>
            </w:r>
            <w:r w:rsidR="00797ADE" w:rsidRPr="00B86DF0">
              <w:rPr>
                <w:rFonts w:ascii="Times New Roman" w:hAnsi="Times New Roman"/>
                <w:lang w:val="cs-CZ"/>
              </w:rPr>
              <w:t xml:space="preserve"> pověřená Poskytovatelem</w:t>
            </w:r>
            <w:r w:rsidR="009D2492" w:rsidRPr="00B86DF0">
              <w:rPr>
                <w:rFonts w:ascii="Times New Roman" w:hAnsi="Times New Roman"/>
                <w:lang w:val="cs-CZ"/>
              </w:rPr>
              <w:t>, která absolvovala</w:t>
            </w:r>
            <w:r w:rsidRPr="00B86DF0">
              <w:rPr>
                <w:rFonts w:ascii="Times New Roman" w:hAnsi="Times New Roman"/>
                <w:lang w:val="cs-CZ"/>
              </w:rPr>
              <w:t xml:space="preserve"> </w:t>
            </w:r>
            <w:r w:rsidR="001021D7" w:rsidRPr="00B86DF0">
              <w:rPr>
                <w:rFonts w:ascii="Times New Roman" w:hAnsi="Times New Roman"/>
                <w:lang w:val="cs-CZ"/>
              </w:rPr>
              <w:t xml:space="preserve">akreditovaný kurz první pomoci </w:t>
            </w:r>
            <w:r w:rsidR="009D2492" w:rsidRPr="00B86DF0">
              <w:rPr>
                <w:rFonts w:ascii="Times New Roman" w:hAnsi="Times New Roman"/>
                <w:lang w:val="cs-CZ"/>
              </w:rPr>
              <w:t>a</w:t>
            </w:r>
            <w:r w:rsidRPr="00B86DF0">
              <w:rPr>
                <w:rFonts w:ascii="Times New Roman" w:hAnsi="Times New Roman"/>
                <w:lang w:val="cs-CZ"/>
              </w:rPr>
              <w:t xml:space="preserve"> kter</w:t>
            </w:r>
            <w:r w:rsidR="00797ADE" w:rsidRPr="00B86DF0">
              <w:rPr>
                <w:rFonts w:ascii="Times New Roman" w:hAnsi="Times New Roman"/>
                <w:lang w:val="cs-CZ"/>
              </w:rPr>
              <w:t>á</w:t>
            </w:r>
            <w:r w:rsidRPr="00B86DF0">
              <w:rPr>
                <w:rFonts w:ascii="Times New Roman" w:hAnsi="Times New Roman"/>
                <w:lang w:val="cs-CZ"/>
              </w:rPr>
              <w:t xml:space="preserve"> řídí </w:t>
            </w:r>
            <w:r w:rsidR="001F6F68" w:rsidRPr="00B86DF0">
              <w:rPr>
                <w:rFonts w:ascii="Times New Roman" w:hAnsi="Times New Roman"/>
                <w:lang w:val="cs-CZ"/>
              </w:rPr>
              <w:t>Vozidlo</w:t>
            </w:r>
            <w:r w:rsidR="00435875" w:rsidRPr="00B86DF0">
              <w:rPr>
                <w:rFonts w:ascii="Times New Roman" w:hAnsi="Times New Roman"/>
                <w:lang w:val="cs-CZ"/>
              </w:rPr>
              <w:t>;</w:t>
            </w:r>
            <w:r w:rsidR="00551AD0" w:rsidRPr="00B86DF0">
              <w:rPr>
                <w:rFonts w:ascii="Times New Roman" w:hAnsi="Times New Roman"/>
                <w:lang w:val="cs-CZ"/>
              </w:rPr>
              <w:t xml:space="preserve"> Řidič současně poskytuje nezbytnou pomoc Klientovi při nástupu, výstupu do/z Vozidla, naložením/vyložením vlastních pomůcek Klienta</w:t>
            </w:r>
            <w:r w:rsidR="0003740B" w:rsidRPr="00B86DF0">
              <w:rPr>
                <w:rFonts w:ascii="Times New Roman" w:hAnsi="Times New Roman"/>
                <w:lang w:val="cs-CZ"/>
              </w:rPr>
              <w:t xml:space="preserve">, případně další </w:t>
            </w:r>
            <w:r w:rsidR="00C86654" w:rsidRPr="00B86DF0">
              <w:rPr>
                <w:rFonts w:ascii="Times New Roman" w:hAnsi="Times New Roman"/>
                <w:lang w:val="cs-CZ"/>
              </w:rPr>
              <w:t xml:space="preserve">nezbytnou </w:t>
            </w:r>
            <w:r w:rsidR="0003740B" w:rsidRPr="00B86DF0">
              <w:rPr>
                <w:rFonts w:ascii="Times New Roman" w:hAnsi="Times New Roman"/>
                <w:lang w:val="cs-CZ"/>
              </w:rPr>
              <w:t>pomoc spojenou s realizací přepravy Klienta.</w:t>
            </w:r>
          </w:p>
        </w:tc>
      </w:tr>
      <w:tr w:rsidR="004B08A7" w:rsidRPr="00B86DF0" w14:paraId="5051B1C9" w14:textId="77777777" w:rsidTr="00D81FB9">
        <w:tc>
          <w:tcPr>
            <w:tcW w:w="2046" w:type="dxa"/>
          </w:tcPr>
          <w:p w14:paraId="7748FA97" w14:textId="77777777" w:rsidR="004B08A7" w:rsidRPr="00B86DF0" w:rsidRDefault="00434627" w:rsidP="00C41322">
            <w:pPr>
              <w:widowControl w:val="0"/>
              <w:spacing w:after="120"/>
              <w:jc w:val="left"/>
              <w:rPr>
                <w:rFonts w:ascii="Times New Roman" w:hAnsi="Times New Roman"/>
                <w:b/>
                <w:lang w:val="cs-CZ"/>
              </w:rPr>
            </w:pPr>
            <w:r w:rsidRPr="00B86DF0">
              <w:rPr>
                <w:rFonts w:ascii="Times New Roman" w:hAnsi="Times New Roman"/>
                <w:b/>
                <w:lang w:val="cs-CZ"/>
              </w:rPr>
              <w:t>Obsluhované území</w:t>
            </w:r>
          </w:p>
        </w:tc>
        <w:tc>
          <w:tcPr>
            <w:tcW w:w="6447" w:type="dxa"/>
            <w:vAlign w:val="center"/>
          </w:tcPr>
          <w:p w14:paraId="45C276BB" w14:textId="77777777" w:rsidR="004B08A7" w:rsidRPr="00B86DF0" w:rsidRDefault="007D0247" w:rsidP="00C41322">
            <w:pPr>
              <w:widowControl w:val="0"/>
              <w:spacing w:after="120"/>
              <w:rPr>
                <w:rFonts w:ascii="Times New Roman" w:hAnsi="Times New Roman"/>
                <w:lang w:val="cs-CZ"/>
              </w:rPr>
            </w:pPr>
            <w:r w:rsidRPr="00B86DF0">
              <w:rPr>
                <w:rFonts w:ascii="Times New Roman" w:hAnsi="Times New Roman"/>
                <w:lang w:val="cs-CZ"/>
              </w:rPr>
              <w:t>území hlavního města Prahy a obcí na území Středočeského kraje, které jsou uvedeny v seznamu obcí tvořící</w:t>
            </w:r>
            <w:r w:rsidR="00F724E9" w:rsidRPr="00B86DF0">
              <w:rPr>
                <w:rFonts w:ascii="Times New Roman" w:hAnsi="Times New Roman"/>
                <w:lang w:val="cs-CZ"/>
              </w:rPr>
              <w:t>m</w:t>
            </w:r>
            <w:r w:rsidRPr="00B86DF0">
              <w:rPr>
                <w:rFonts w:ascii="Times New Roman" w:hAnsi="Times New Roman"/>
                <w:lang w:val="cs-CZ"/>
              </w:rPr>
              <w:t xml:space="preserve"> přílohu č. </w:t>
            </w:r>
            <w:r w:rsidR="005F1059" w:rsidRPr="00B86DF0">
              <w:rPr>
                <w:rFonts w:ascii="Times New Roman" w:hAnsi="Times New Roman"/>
                <w:lang w:val="cs-CZ"/>
              </w:rPr>
              <w:t xml:space="preserve">9 </w:t>
            </w:r>
            <w:r w:rsidRPr="00B86DF0">
              <w:rPr>
                <w:rFonts w:ascii="Times New Roman" w:hAnsi="Times New Roman"/>
                <w:lang w:val="cs-CZ"/>
              </w:rPr>
              <w:t>této smlouvy</w:t>
            </w:r>
            <w:r w:rsidR="00435875" w:rsidRPr="00B86DF0">
              <w:rPr>
                <w:rFonts w:ascii="Times New Roman" w:hAnsi="Times New Roman"/>
                <w:lang w:val="cs-CZ"/>
              </w:rPr>
              <w:t>;</w:t>
            </w:r>
          </w:p>
        </w:tc>
      </w:tr>
      <w:tr w:rsidR="00434627" w:rsidRPr="00B86DF0" w14:paraId="1DA44C4F" w14:textId="77777777" w:rsidTr="00D81FB9">
        <w:trPr>
          <w:trHeight w:val="655"/>
        </w:trPr>
        <w:tc>
          <w:tcPr>
            <w:tcW w:w="2046" w:type="dxa"/>
          </w:tcPr>
          <w:p w14:paraId="691E3B4B" w14:textId="77777777" w:rsidR="00434627" w:rsidRPr="00B86DF0" w:rsidRDefault="009D2492" w:rsidP="00C41322">
            <w:pPr>
              <w:widowControl w:val="0"/>
              <w:spacing w:after="120"/>
              <w:jc w:val="left"/>
              <w:rPr>
                <w:rFonts w:ascii="Times New Roman" w:hAnsi="Times New Roman"/>
                <w:b/>
                <w:lang w:val="cs-CZ"/>
              </w:rPr>
            </w:pPr>
            <w:r w:rsidRPr="00B86DF0">
              <w:rPr>
                <w:rFonts w:ascii="Times New Roman" w:hAnsi="Times New Roman"/>
                <w:b/>
                <w:lang w:val="cs-CZ"/>
              </w:rPr>
              <w:t>Vozidlo</w:t>
            </w:r>
          </w:p>
          <w:p w14:paraId="47D58CD4" w14:textId="77777777" w:rsidR="008310DC" w:rsidRPr="00B86DF0" w:rsidRDefault="008310DC" w:rsidP="00C41322">
            <w:pPr>
              <w:widowControl w:val="0"/>
              <w:spacing w:after="120"/>
              <w:jc w:val="left"/>
              <w:rPr>
                <w:rFonts w:ascii="Times New Roman" w:hAnsi="Times New Roman"/>
                <w:b/>
                <w:lang w:val="cs-CZ"/>
              </w:rPr>
            </w:pPr>
          </w:p>
        </w:tc>
        <w:tc>
          <w:tcPr>
            <w:tcW w:w="6447" w:type="dxa"/>
            <w:vAlign w:val="center"/>
          </w:tcPr>
          <w:p w14:paraId="66888006" w14:textId="77777777" w:rsidR="001021D7" w:rsidRPr="00B86DF0" w:rsidRDefault="009D2492" w:rsidP="00C41322">
            <w:pPr>
              <w:widowControl w:val="0"/>
              <w:spacing w:after="120"/>
              <w:rPr>
                <w:rFonts w:ascii="Times New Roman" w:hAnsi="Times New Roman"/>
                <w:lang w:val="cs-CZ"/>
              </w:rPr>
            </w:pPr>
            <w:r w:rsidRPr="00B86DF0">
              <w:rPr>
                <w:rFonts w:ascii="Times New Roman" w:hAnsi="Times New Roman"/>
                <w:lang w:val="cs-CZ"/>
              </w:rPr>
              <w:t>motorové vozidlo, které Poskytovatel užívá při přepravě</w:t>
            </w:r>
            <w:r w:rsidR="00083780" w:rsidRPr="00B86DF0">
              <w:rPr>
                <w:rFonts w:ascii="Times New Roman" w:hAnsi="Times New Roman"/>
                <w:lang w:val="cs-CZ"/>
              </w:rPr>
              <w:t xml:space="preserve"> Klientů </w:t>
            </w:r>
            <w:r w:rsidR="00026101" w:rsidRPr="00B86DF0">
              <w:rPr>
                <w:rFonts w:ascii="Times New Roman" w:hAnsi="Times New Roman"/>
                <w:lang w:val="cs-CZ"/>
              </w:rPr>
              <w:t>nebo</w:t>
            </w:r>
            <w:r w:rsidR="00083780" w:rsidRPr="00B86DF0">
              <w:rPr>
                <w:rFonts w:ascii="Times New Roman" w:hAnsi="Times New Roman"/>
                <w:lang w:val="cs-CZ"/>
              </w:rPr>
              <w:t xml:space="preserve"> Doprovodu Klientů</w:t>
            </w:r>
            <w:r w:rsidRPr="00B86DF0">
              <w:rPr>
                <w:rFonts w:ascii="Times New Roman" w:hAnsi="Times New Roman"/>
                <w:lang w:val="cs-CZ"/>
              </w:rPr>
              <w:t xml:space="preserve"> podle této smlouvy</w:t>
            </w:r>
            <w:r w:rsidR="00790A04" w:rsidRPr="00B86DF0">
              <w:rPr>
                <w:rFonts w:ascii="Times New Roman" w:hAnsi="Times New Roman"/>
                <w:lang w:val="cs-CZ"/>
              </w:rPr>
              <w:t>;</w:t>
            </w:r>
          </w:p>
        </w:tc>
      </w:tr>
      <w:tr w:rsidR="00EB201A" w:rsidRPr="00B86DF0" w14:paraId="5968C4F3" w14:textId="77777777" w:rsidTr="00D81FB9">
        <w:trPr>
          <w:trHeight w:val="655"/>
        </w:trPr>
        <w:tc>
          <w:tcPr>
            <w:tcW w:w="2046" w:type="dxa"/>
          </w:tcPr>
          <w:p w14:paraId="43103C47" w14:textId="77777777" w:rsidR="00EB201A" w:rsidRPr="00B86DF0" w:rsidRDefault="00EB201A" w:rsidP="00C41322">
            <w:pPr>
              <w:widowControl w:val="0"/>
              <w:spacing w:after="120"/>
              <w:jc w:val="left"/>
              <w:rPr>
                <w:rFonts w:ascii="Times New Roman" w:hAnsi="Times New Roman"/>
                <w:b/>
                <w:lang w:val="cs-CZ"/>
              </w:rPr>
            </w:pPr>
            <w:r w:rsidRPr="00B86DF0">
              <w:rPr>
                <w:rFonts w:ascii="Times New Roman" w:hAnsi="Times New Roman"/>
                <w:b/>
                <w:lang w:val="cs-CZ"/>
              </w:rPr>
              <w:t>Doba plnění</w:t>
            </w:r>
          </w:p>
        </w:tc>
        <w:tc>
          <w:tcPr>
            <w:tcW w:w="6447" w:type="dxa"/>
            <w:vAlign w:val="center"/>
          </w:tcPr>
          <w:p w14:paraId="60E557DE" w14:textId="77777777" w:rsidR="006072AC" w:rsidRPr="00B86DF0" w:rsidRDefault="001A77E4" w:rsidP="00EC220D">
            <w:pPr>
              <w:widowControl w:val="0"/>
              <w:spacing w:after="120"/>
              <w:rPr>
                <w:rFonts w:ascii="Times New Roman" w:hAnsi="Times New Roman"/>
                <w:lang w:val="cs-CZ"/>
              </w:rPr>
            </w:pPr>
            <w:r w:rsidRPr="00B86DF0">
              <w:rPr>
                <w:rFonts w:ascii="Times New Roman" w:hAnsi="Times New Roman"/>
                <w:lang w:val="cs-CZ"/>
              </w:rPr>
              <w:t>O</w:t>
            </w:r>
            <w:r w:rsidR="00BC196A" w:rsidRPr="00B86DF0">
              <w:rPr>
                <w:rFonts w:ascii="Times New Roman" w:hAnsi="Times New Roman"/>
                <w:lang w:val="cs-CZ"/>
              </w:rPr>
              <w:t>bdobí</w:t>
            </w:r>
            <w:r w:rsidR="00407305" w:rsidRPr="00B86DF0">
              <w:rPr>
                <w:rFonts w:ascii="Times New Roman" w:hAnsi="Times New Roman"/>
                <w:lang w:val="cs-CZ"/>
              </w:rPr>
              <w:t xml:space="preserve"> </w:t>
            </w:r>
            <w:r w:rsidR="00E25A07" w:rsidRPr="00B86DF0">
              <w:rPr>
                <w:rFonts w:ascii="Times New Roman" w:hAnsi="Times New Roman"/>
                <w:lang w:val="cs-CZ"/>
              </w:rPr>
              <w:t>osmdesát čtyři</w:t>
            </w:r>
            <w:r w:rsidR="00A11E79" w:rsidRPr="00B86DF0">
              <w:rPr>
                <w:rFonts w:ascii="Times New Roman" w:hAnsi="Times New Roman"/>
                <w:lang w:val="cs-CZ"/>
              </w:rPr>
              <w:t xml:space="preserve"> </w:t>
            </w:r>
            <w:r w:rsidR="00407305" w:rsidRPr="00B86DF0">
              <w:rPr>
                <w:rFonts w:ascii="Times New Roman" w:hAnsi="Times New Roman"/>
                <w:lang w:val="cs-CZ"/>
              </w:rPr>
              <w:t>(</w:t>
            </w:r>
            <w:r w:rsidR="000663B9" w:rsidRPr="00B86DF0">
              <w:rPr>
                <w:rFonts w:ascii="Times New Roman" w:hAnsi="Times New Roman"/>
                <w:lang w:val="cs-CZ"/>
              </w:rPr>
              <w:t>84</w:t>
            </w:r>
            <w:r w:rsidR="00407305" w:rsidRPr="00B86DF0">
              <w:rPr>
                <w:rFonts w:ascii="Times New Roman" w:hAnsi="Times New Roman"/>
                <w:lang w:val="cs-CZ"/>
              </w:rPr>
              <w:t xml:space="preserve">) </w:t>
            </w:r>
            <w:r w:rsidR="00AB1BDB" w:rsidRPr="00B86DF0">
              <w:rPr>
                <w:rFonts w:ascii="Times New Roman" w:hAnsi="Times New Roman"/>
                <w:lang w:val="cs-CZ"/>
              </w:rPr>
              <w:t xml:space="preserve">po </w:t>
            </w:r>
            <w:r w:rsidR="008C341F" w:rsidRPr="00B86DF0">
              <w:rPr>
                <w:rFonts w:ascii="Times New Roman" w:hAnsi="Times New Roman"/>
                <w:lang w:val="cs-CZ"/>
              </w:rPr>
              <w:t xml:space="preserve">bezprostředně </w:t>
            </w:r>
            <w:r w:rsidR="00AB1BDB" w:rsidRPr="00B86DF0">
              <w:rPr>
                <w:rFonts w:ascii="Times New Roman" w:hAnsi="Times New Roman"/>
                <w:lang w:val="cs-CZ"/>
              </w:rPr>
              <w:t xml:space="preserve">sobě jdoucích </w:t>
            </w:r>
            <w:r w:rsidR="00407305" w:rsidRPr="00B86DF0">
              <w:rPr>
                <w:rFonts w:ascii="Times New Roman" w:hAnsi="Times New Roman"/>
                <w:lang w:val="cs-CZ"/>
              </w:rPr>
              <w:t>kalendářních měsíců</w:t>
            </w:r>
            <w:r w:rsidR="00BC196A" w:rsidRPr="00B86DF0">
              <w:rPr>
                <w:rFonts w:ascii="Times New Roman" w:hAnsi="Times New Roman"/>
                <w:lang w:val="cs-CZ"/>
              </w:rPr>
              <w:t>, které začíná prvním dnem kalendářního měsíce bezprostředně následujícího po</w:t>
            </w:r>
            <w:r w:rsidR="00E20F54" w:rsidRPr="00B86DF0">
              <w:rPr>
                <w:rFonts w:ascii="Times New Roman" w:hAnsi="Times New Roman"/>
                <w:lang w:val="cs-CZ"/>
              </w:rPr>
              <w:t xml:space="preserve"> dni, v němž</w:t>
            </w:r>
            <w:r w:rsidR="00BC196A" w:rsidRPr="00B86DF0">
              <w:rPr>
                <w:rFonts w:ascii="Times New Roman" w:hAnsi="Times New Roman"/>
                <w:lang w:val="cs-CZ"/>
              </w:rPr>
              <w:t xml:space="preserve"> uplynu</w:t>
            </w:r>
            <w:r w:rsidR="00E20F54" w:rsidRPr="00B86DF0">
              <w:rPr>
                <w:rFonts w:ascii="Times New Roman" w:hAnsi="Times New Roman"/>
                <w:lang w:val="cs-CZ"/>
              </w:rPr>
              <w:t>lo</w:t>
            </w:r>
            <w:r w:rsidR="00BC196A" w:rsidRPr="00B86DF0">
              <w:rPr>
                <w:rFonts w:ascii="Times New Roman" w:hAnsi="Times New Roman"/>
                <w:lang w:val="cs-CZ"/>
              </w:rPr>
              <w:t xml:space="preserve"> šest (6) měsíců ode dne nabytí účinnosti této smlouvy</w:t>
            </w:r>
            <w:r w:rsidR="00E25429" w:rsidRPr="00B86DF0">
              <w:rPr>
                <w:rFonts w:ascii="Times New Roman" w:hAnsi="Times New Roman"/>
                <w:lang w:val="cs-CZ"/>
              </w:rPr>
              <w:t>.</w:t>
            </w:r>
          </w:p>
        </w:tc>
      </w:tr>
      <w:tr w:rsidR="00D93232" w:rsidRPr="00B86DF0" w14:paraId="1CC57211" w14:textId="77777777" w:rsidTr="00D81FB9">
        <w:tc>
          <w:tcPr>
            <w:tcW w:w="2046" w:type="dxa"/>
          </w:tcPr>
          <w:p w14:paraId="23588E4C" w14:textId="77777777" w:rsidR="00D93232" w:rsidRPr="00B86DF0" w:rsidRDefault="00D93232" w:rsidP="00C41322">
            <w:pPr>
              <w:widowControl w:val="0"/>
              <w:spacing w:after="120"/>
              <w:jc w:val="left"/>
              <w:rPr>
                <w:rFonts w:ascii="Times New Roman" w:hAnsi="Times New Roman"/>
                <w:b/>
                <w:lang w:val="cs-CZ"/>
              </w:rPr>
            </w:pPr>
            <w:r w:rsidRPr="00B86DF0">
              <w:rPr>
                <w:rFonts w:ascii="Times New Roman" w:hAnsi="Times New Roman"/>
                <w:b/>
                <w:lang w:val="cs-CZ"/>
              </w:rPr>
              <w:t>Pohotovost</w:t>
            </w:r>
            <w:r w:rsidR="004719D9" w:rsidRPr="00B86DF0">
              <w:rPr>
                <w:rFonts w:ascii="Times New Roman" w:hAnsi="Times New Roman"/>
                <w:b/>
                <w:lang w:val="cs-CZ"/>
              </w:rPr>
              <w:t>ní režim vozidla</w:t>
            </w:r>
          </w:p>
        </w:tc>
        <w:tc>
          <w:tcPr>
            <w:tcW w:w="6447" w:type="dxa"/>
            <w:vAlign w:val="center"/>
          </w:tcPr>
          <w:p w14:paraId="1757C24B" w14:textId="77777777" w:rsidR="006072AC" w:rsidRPr="00B86DF0" w:rsidRDefault="00E90DDD" w:rsidP="002308C6">
            <w:pPr>
              <w:spacing w:after="120"/>
              <w:rPr>
                <w:rFonts w:ascii="Times New Roman" w:hAnsi="Times New Roman"/>
                <w:lang w:val="cs-CZ"/>
              </w:rPr>
            </w:pPr>
            <w:r w:rsidRPr="00B86DF0">
              <w:rPr>
                <w:rFonts w:ascii="Times New Roman" w:hAnsi="Times New Roman"/>
                <w:lang w:val="cs-CZ"/>
              </w:rPr>
              <w:t>režim, při kterém</w:t>
            </w:r>
            <w:r w:rsidR="00D93232" w:rsidRPr="00B86DF0">
              <w:rPr>
                <w:rFonts w:ascii="Times New Roman" w:hAnsi="Times New Roman"/>
                <w:lang w:val="cs-CZ"/>
              </w:rPr>
              <w:t xml:space="preserve"> </w:t>
            </w:r>
            <w:r w:rsidR="00AA7E42" w:rsidRPr="00B86DF0">
              <w:rPr>
                <w:rFonts w:ascii="Times New Roman" w:hAnsi="Times New Roman"/>
                <w:lang w:val="cs-CZ"/>
              </w:rPr>
              <w:t>P</w:t>
            </w:r>
            <w:r w:rsidR="004719D9" w:rsidRPr="00B86DF0">
              <w:rPr>
                <w:rFonts w:ascii="Times New Roman" w:hAnsi="Times New Roman"/>
                <w:lang w:val="cs-CZ"/>
              </w:rPr>
              <w:t>oskytovatel</w:t>
            </w:r>
            <w:r w:rsidR="00D93232" w:rsidRPr="00B86DF0">
              <w:rPr>
                <w:rFonts w:ascii="Times New Roman" w:hAnsi="Times New Roman"/>
                <w:lang w:val="cs-CZ"/>
              </w:rPr>
              <w:t xml:space="preserve"> zajistí výjezd vozidla z místa odstavu</w:t>
            </w:r>
            <w:r w:rsidR="00593E25" w:rsidRPr="00B86DF0">
              <w:rPr>
                <w:rFonts w:ascii="Times New Roman" w:hAnsi="Times New Roman"/>
                <w:lang w:val="cs-CZ"/>
              </w:rPr>
              <w:t xml:space="preserve"> na katastrálním území hl</w:t>
            </w:r>
            <w:r w:rsidR="005B3120" w:rsidRPr="00B86DF0">
              <w:rPr>
                <w:rFonts w:ascii="Times New Roman" w:hAnsi="Times New Roman"/>
                <w:lang w:val="cs-CZ"/>
              </w:rPr>
              <w:t>avního</w:t>
            </w:r>
            <w:r w:rsidR="00593E25" w:rsidRPr="00B86DF0">
              <w:rPr>
                <w:rFonts w:ascii="Times New Roman" w:hAnsi="Times New Roman"/>
                <w:lang w:val="cs-CZ"/>
              </w:rPr>
              <w:t xml:space="preserve"> m</w:t>
            </w:r>
            <w:r w:rsidR="005B3120" w:rsidRPr="00B86DF0">
              <w:rPr>
                <w:rFonts w:ascii="Times New Roman" w:hAnsi="Times New Roman"/>
                <w:lang w:val="cs-CZ"/>
              </w:rPr>
              <w:t>ěsta</w:t>
            </w:r>
            <w:r w:rsidR="00593E25" w:rsidRPr="00B86DF0">
              <w:rPr>
                <w:rFonts w:ascii="Times New Roman" w:hAnsi="Times New Roman"/>
                <w:lang w:val="cs-CZ"/>
              </w:rPr>
              <w:t xml:space="preserve"> Prahy</w:t>
            </w:r>
            <w:r w:rsidR="00D93232" w:rsidRPr="00B86DF0">
              <w:rPr>
                <w:rFonts w:ascii="Times New Roman" w:hAnsi="Times New Roman"/>
                <w:lang w:val="cs-CZ"/>
              </w:rPr>
              <w:t xml:space="preserve"> k zajištění poptávaného výkonu do 15 minut od </w:t>
            </w:r>
            <w:r w:rsidR="00D8154D" w:rsidRPr="00B86DF0">
              <w:rPr>
                <w:rFonts w:ascii="Times New Roman" w:hAnsi="Times New Roman"/>
                <w:lang w:val="cs-CZ"/>
              </w:rPr>
              <w:t>dokončení</w:t>
            </w:r>
            <w:r w:rsidR="00D93232" w:rsidRPr="00B86DF0">
              <w:rPr>
                <w:rFonts w:ascii="Times New Roman" w:hAnsi="Times New Roman"/>
                <w:lang w:val="cs-CZ"/>
              </w:rPr>
              <w:t xml:space="preserve"> procesu </w:t>
            </w:r>
            <w:r w:rsidR="00AA7E42" w:rsidRPr="00B86DF0">
              <w:rPr>
                <w:rFonts w:ascii="Times New Roman" w:hAnsi="Times New Roman"/>
                <w:lang w:val="cs-CZ"/>
              </w:rPr>
              <w:t>přijetí objednávky K</w:t>
            </w:r>
            <w:r w:rsidR="004719D9" w:rsidRPr="00B86DF0">
              <w:rPr>
                <w:rFonts w:ascii="Times New Roman" w:hAnsi="Times New Roman"/>
                <w:lang w:val="cs-CZ"/>
              </w:rPr>
              <w:t>lienta</w:t>
            </w:r>
            <w:r w:rsidR="00CE76F4" w:rsidRPr="00B86DF0">
              <w:rPr>
                <w:rFonts w:ascii="Times New Roman" w:hAnsi="Times New Roman"/>
                <w:lang w:val="cs-CZ"/>
              </w:rPr>
              <w:t xml:space="preserve"> (telefonát, aplikace)</w:t>
            </w:r>
            <w:r w:rsidR="002308C6" w:rsidRPr="00B86DF0">
              <w:rPr>
                <w:rFonts w:ascii="Times New Roman" w:hAnsi="Times New Roman"/>
                <w:lang w:val="cs-CZ"/>
              </w:rPr>
              <w:t xml:space="preserve"> od Dispečinku</w:t>
            </w:r>
            <w:r w:rsidR="004719D9" w:rsidRPr="00B86DF0">
              <w:rPr>
                <w:rFonts w:ascii="Times New Roman" w:hAnsi="Times New Roman"/>
                <w:lang w:val="cs-CZ"/>
              </w:rPr>
              <w:t xml:space="preserve">; </w:t>
            </w:r>
          </w:p>
        </w:tc>
      </w:tr>
      <w:tr w:rsidR="00A5630C" w:rsidRPr="00B86DF0" w14:paraId="071A8D17" w14:textId="77777777" w:rsidTr="000D7E25">
        <w:tc>
          <w:tcPr>
            <w:tcW w:w="2046" w:type="dxa"/>
          </w:tcPr>
          <w:p w14:paraId="5DB5C034" w14:textId="36B52F15" w:rsidR="00A5630C" w:rsidRPr="00B86DF0" w:rsidRDefault="00EC220D" w:rsidP="000706D4">
            <w:pPr>
              <w:widowControl w:val="0"/>
              <w:spacing w:after="120"/>
              <w:jc w:val="left"/>
              <w:rPr>
                <w:rFonts w:ascii="Times New Roman" w:hAnsi="Times New Roman"/>
                <w:b/>
                <w:lang w:val="cs-CZ"/>
              </w:rPr>
            </w:pPr>
            <w:r w:rsidRPr="00B86DF0">
              <w:rPr>
                <w:rFonts w:ascii="Times New Roman" w:hAnsi="Times New Roman"/>
                <w:b/>
                <w:lang w:val="cs-CZ"/>
              </w:rPr>
              <w:t>Systém monitorování provozu Vozidel</w:t>
            </w:r>
            <w:r w:rsidR="000D7E25" w:rsidRPr="00B86DF0">
              <w:rPr>
                <w:rFonts w:ascii="Times New Roman" w:hAnsi="Times New Roman"/>
                <w:b/>
                <w:lang w:val="cs-CZ"/>
              </w:rPr>
              <w:t xml:space="preserve"> (řídicí systém)</w:t>
            </w:r>
          </w:p>
        </w:tc>
        <w:tc>
          <w:tcPr>
            <w:tcW w:w="6447" w:type="dxa"/>
            <w:vAlign w:val="center"/>
          </w:tcPr>
          <w:p w14:paraId="209B766A" w14:textId="1D388470" w:rsidR="00A5630C" w:rsidRPr="00B86DF0" w:rsidRDefault="00EC220D" w:rsidP="000D7E25">
            <w:pPr>
              <w:spacing w:after="120"/>
              <w:rPr>
                <w:rFonts w:ascii="Times New Roman" w:hAnsi="Times New Roman"/>
                <w:lang w:val="cs-CZ"/>
              </w:rPr>
            </w:pPr>
            <w:r w:rsidRPr="00B86DF0">
              <w:rPr>
                <w:rFonts w:ascii="Times New Roman" w:hAnsi="Times New Roman"/>
                <w:lang w:val="cs-CZ"/>
              </w:rPr>
              <w:t>Systém sbírající přímo z vozidla data nutná pro dispečerské řízení. Data ze systému jsou online odesílána na server objednatele. Přesná specifikace systému je dána přílohou</w:t>
            </w:r>
            <w:r w:rsidR="000D7E25" w:rsidRPr="00B86DF0">
              <w:rPr>
                <w:rFonts w:ascii="Times New Roman" w:hAnsi="Times New Roman"/>
                <w:lang w:val="cs-CZ"/>
              </w:rPr>
              <w:t xml:space="preserve"> </w:t>
            </w:r>
            <w:r w:rsidR="009D44DF" w:rsidRPr="00B86DF0">
              <w:rPr>
                <w:rFonts w:ascii="Times New Roman" w:hAnsi="Times New Roman"/>
                <w:lang w:val="cs-CZ"/>
              </w:rPr>
              <w:t>č.</w:t>
            </w:r>
            <w:r w:rsidR="000D7E25" w:rsidRPr="00B86DF0">
              <w:rPr>
                <w:rFonts w:ascii="Times New Roman" w:hAnsi="Times New Roman"/>
                <w:lang w:val="cs-CZ"/>
              </w:rPr>
              <w:t>7</w:t>
            </w:r>
            <w:r w:rsidR="001C052F" w:rsidRPr="00B86DF0">
              <w:rPr>
                <w:rFonts w:ascii="Times New Roman" w:hAnsi="Times New Roman"/>
                <w:lang w:val="cs-CZ"/>
              </w:rPr>
              <w:t xml:space="preserve"> </w:t>
            </w:r>
            <w:r w:rsidR="009D44DF" w:rsidRPr="00B86DF0">
              <w:rPr>
                <w:rFonts w:ascii="Times New Roman" w:hAnsi="Times New Roman"/>
                <w:lang w:val="cs-CZ"/>
              </w:rPr>
              <w:t>této smlouvy</w:t>
            </w:r>
            <w:r w:rsidR="001F2323" w:rsidRPr="00B86DF0">
              <w:rPr>
                <w:rFonts w:ascii="Times New Roman" w:hAnsi="Times New Roman"/>
                <w:lang w:val="cs-CZ"/>
              </w:rPr>
              <w:t>;</w:t>
            </w:r>
          </w:p>
        </w:tc>
      </w:tr>
      <w:tr w:rsidR="00343E88" w:rsidRPr="00B86DF0" w14:paraId="5DDF5373" w14:textId="77777777" w:rsidTr="00FF5612">
        <w:tc>
          <w:tcPr>
            <w:tcW w:w="2046" w:type="dxa"/>
          </w:tcPr>
          <w:p w14:paraId="20A350E6" w14:textId="77777777" w:rsidR="00343E88" w:rsidRPr="00B86DF0" w:rsidRDefault="00343E88" w:rsidP="000706D4">
            <w:pPr>
              <w:widowControl w:val="0"/>
              <w:spacing w:after="120"/>
              <w:jc w:val="left"/>
              <w:rPr>
                <w:rFonts w:ascii="Times New Roman" w:hAnsi="Times New Roman"/>
                <w:b/>
                <w:lang w:val="cs-CZ"/>
              </w:rPr>
            </w:pPr>
            <w:r w:rsidRPr="00B86DF0">
              <w:rPr>
                <w:rFonts w:ascii="Times New Roman" w:hAnsi="Times New Roman"/>
                <w:b/>
                <w:lang w:val="cs-CZ"/>
              </w:rPr>
              <w:t>Cena za přepravu</w:t>
            </w:r>
          </w:p>
        </w:tc>
        <w:tc>
          <w:tcPr>
            <w:tcW w:w="6447" w:type="dxa"/>
            <w:vAlign w:val="center"/>
          </w:tcPr>
          <w:p w14:paraId="34633B1B" w14:textId="77777777" w:rsidR="00343E88" w:rsidRPr="00B86DF0" w:rsidDel="00600199" w:rsidRDefault="000F6F4C" w:rsidP="000706D4">
            <w:pPr>
              <w:widowControl w:val="0"/>
              <w:spacing w:after="120"/>
              <w:rPr>
                <w:rFonts w:ascii="Times New Roman" w:hAnsi="Times New Roman"/>
                <w:lang w:val="cs-CZ"/>
              </w:rPr>
            </w:pPr>
            <w:r w:rsidRPr="00B86DF0">
              <w:rPr>
                <w:rFonts w:ascii="Times New Roman" w:hAnsi="Times New Roman"/>
                <w:lang w:val="cs-CZ"/>
              </w:rPr>
              <w:t xml:space="preserve">částka, kterou </w:t>
            </w:r>
            <w:r w:rsidR="00F224CB" w:rsidRPr="00B86DF0">
              <w:rPr>
                <w:rFonts w:ascii="Times New Roman" w:hAnsi="Times New Roman"/>
                <w:lang w:val="cs-CZ"/>
              </w:rPr>
              <w:t xml:space="preserve">je </w:t>
            </w:r>
            <w:r w:rsidRPr="00B86DF0">
              <w:rPr>
                <w:rFonts w:ascii="Times New Roman" w:hAnsi="Times New Roman"/>
                <w:lang w:val="cs-CZ"/>
              </w:rPr>
              <w:t>Klient</w:t>
            </w:r>
            <w:r w:rsidR="00F224CB" w:rsidRPr="00B86DF0">
              <w:rPr>
                <w:rFonts w:ascii="Times New Roman" w:hAnsi="Times New Roman"/>
                <w:lang w:val="cs-CZ"/>
              </w:rPr>
              <w:t>, popřípadě Doprovod Klienta povinen uhradit</w:t>
            </w:r>
            <w:r w:rsidRPr="00B86DF0">
              <w:rPr>
                <w:rFonts w:ascii="Times New Roman" w:hAnsi="Times New Roman"/>
                <w:lang w:val="cs-CZ"/>
              </w:rPr>
              <w:t xml:space="preserve"> </w:t>
            </w:r>
            <w:r w:rsidR="00F224CB" w:rsidRPr="00B86DF0">
              <w:rPr>
                <w:rFonts w:ascii="Times New Roman" w:hAnsi="Times New Roman"/>
                <w:lang w:val="cs-CZ"/>
              </w:rPr>
              <w:t>Poskytovateli přeprav</w:t>
            </w:r>
            <w:r w:rsidR="00EF629D" w:rsidRPr="00B86DF0">
              <w:rPr>
                <w:rFonts w:ascii="Times New Roman" w:hAnsi="Times New Roman"/>
                <w:lang w:val="cs-CZ"/>
              </w:rPr>
              <w:t>y</w:t>
            </w:r>
            <w:r w:rsidR="00F224CB" w:rsidRPr="00B86DF0">
              <w:rPr>
                <w:rFonts w:ascii="Times New Roman" w:hAnsi="Times New Roman"/>
                <w:lang w:val="cs-CZ"/>
              </w:rPr>
              <w:t xml:space="preserve"> </w:t>
            </w:r>
            <w:r w:rsidRPr="00B86DF0">
              <w:rPr>
                <w:rFonts w:ascii="Times New Roman" w:hAnsi="Times New Roman"/>
                <w:lang w:val="cs-CZ"/>
              </w:rPr>
              <w:t>dle této smlouvy;</w:t>
            </w:r>
            <w:r w:rsidR="004669DE" w:rsidRPr="00B86DF0">
              <w:rPr>
                <w:rFonts w:ascii="Times New Roman" w:hAnsi="Times New Roman"/>
                <w:lang w:val="cs-CZ"/>
              </w:rPr>
              <w:t xml:space="preserve"> Ceník služeb pro oprávněné uživatele</w:t>
            </w:r>
            <w:r w:rsidR="004669DE" w:rsidRPr="00B86DF0" w:rsidDel="004669DE">
              <w:rPr>
                <w:rFonts w:ascii="Times New Roman" w:hAnsi="Times New Roman"/>
                <w:lang w:val="cs-CZ"/>
              </w:rPr>
              <w:t xml:space="preserve"> </w:t>
            </w:r>
            <w:r w:rsidR="00383782" w:rsidRPr="00B86DF0">
              <w:rPr>
                <w:rFonts w:ascii="Times New Roman" w:hAnsi="Times New Roman"/>
                <w:lang w:val="cs-CZ"/>
              </w:rPr>
              <w:t xml:space="preserve">je uveden </w:t>
            </w:r>
            <w:r w:rsidR="00FB7A98" w:rsidRPr="00B86DF0">
              <w:rPr>
                <w:rFonts w:ascii="Times New Roman" w:hAnsi="Times New Roman"/>
                <w:lang w:val="cs-CZ"/>
              </w:rPr>
              <w:t>v příloze č. 2</w:t>
            </w:r>
            <w:r w:rsidR="00AA7E42" w:rsidRPr="00B86DF0">
              <w:rPr>
                <w:rFonts w:ascii="Times New Roman" w:hAnsi="Times New Roman"/>
                <w:lang w:val="cs-CZ"/>
              </w:rPr>
              <w:t xml:space="preserve"> </w:t>
            </w:r>
            <w:r w:rsidR="00AA459D" w:rsidRPr="00B86DF0">
              <w:rPr>
                <w:rFonts w:ascii="Times New Roman" w:hAnsi="Times New Roman"/>
                <w:lang w:val="cs-CZ"/>
              </w:rPr>
              <w:t>této s</w:t>
            </w:r>
            <w:r w:rsidR="00332734" w:rsidRPr="00B86DF0">
              <w:rPr>
                <w:rFonts w:ascii="Times New Roman" w:hAnsi="Times New Roman"/>
                <w:lang w:val="cs-CZ"/>
              </w:rPr>
              <w:t>mlouvy</w:t>
            </w:r>
            <w:r w:rsidR="00383782" w:rsidRPr="00B86DF0">
              <w:rPr>
                <w:rFonts w:ascii="Times New Roman" w:hAnsi="Times New Roman"/>
                <w:lang w:val="cs-CZ"/>
              </w:rPr>
              <w:t>;</w:t>
            </w:r>
            <w:r w:rsidR="00F224CB" w:rsidRPr="00B86DF0">
              <w:rPr>
                <w:rFonts w:ascii="Times New Roman" w:hAnsi="Times New Roman"/>
                <w:lang w:val="cs-CZ"/>
              </w:rPr>
              <w:t xml:space="preserve"> </w:t>
            </w:r>
          </w:p>
        </w:tc>
      </w:tr>
      <w:tr w:rsidR="00F51B2B" w:rsidRPr="00B86DF0" w14:paraId="7DB88F98" w14:textId="77777777" w:rsidTr="00FF5612">
        <w:tc>
          <w:tcPr>
            <w:tcW w:w="2046" w:type="dxa"/>
          </w:tcPr>
          <w:p w14:paraId="5B91380B" w14:textId="77777777" w:rsidR="00F51B2B" w:rsidRPr="00B86DF0" w:rsidRDefault="00EE024A" w:rsidP="000706D4">
            <w:pPr>
              <w:widowControl w:val="0"/>
              <w:spacing w:after="120"/>
              <w:jc w:val="left"/>
              <w:rPr>
                <w:rFonts w:ascii="Times New Roman" w:hAnsi="Times New Roman"/>
                <w:b/>
                <w:lang w:val="cs-CZ"/>
              </w:rPr>
            </w:pPr>
            <w:r w:rsidRPr="00B86DF0">
              <w:rPr>
                <w:rFonts w:ascii="Times New Roman" w:hAnsi="Times New Roman"/>
                <w:b/>
                <w:lang w:val="cs-CZ"/>
              </w:rPr>
              <w:t>Nabídková cena</w:t>
            </w:r>
          </w:p>
        </w:tc>
        <w:tc>
          <w:tcPr>
            <w:tcW w:w="6447" w:type="dxa"/>
            <w:vAlign w:val="center"/>
          </w:tcPr>
          <w:p w14:paraId="6D1FF2F5" w14:textId="77777777" w:rsidR="00F51B2B" w:rsidRPr="00B86DF0" w:rsidRDefault="00FF49AD" w:rsidP="000706D4">
            <w:pPr>
              <w:widowControl w:val="0"/>
              <w:spacing w:after="120"/>
              <w:rPr>
                <w:rFonts w:ascii="Times New Roman" w:hAnsi="Times New Roman"/>
                <w:lang w:val="cs-CZ"/>
              </w:rPr>
            </w:pPr>
            <w:r w:rsidRPr="00B86DF0">
              <w:rPr>
                <w:rFonts w:ascii="Times New Roman" w:hAnsi="Times New Roman"/>
                <w:lang w:val="cs-CZ"/>
              </w:rPr>
              <w:t>částka</w:t>
            </w:r>
            <w:r w:rsidR="001B24AE" w:rsidRPr="00B86DF0">
              <w:rPr>
                <w:rFonts w:ascii="Times New Roman" w:hAnsi="Times New Roman"/>
                <w:lang w:val="cs-CZ"/>
              </w:rPr>
              <w:t>,</w:t>
            </w:r>
            <w:r w:rsidR="00513948" w:rsidRPr="00B86DF0">
              <w:rPr>
                <w:rFonts w:ascii="Times New Roman" w:hAnsi="Times New Roman"/>
                <w:lang w:val="cs-CZ"/>
              </w:rPr>
              <w:t xml:space="preserve"> </w:t>
            </w:r>
            <w:r w:rsidRPr="00B86DF0">
              <w:rPr>
                <w:rFonts w:ascii="Times New Roman" w:hAnsi="Times New Roman"/>
                <w:lang w:val="cs-CZ"/>
              </w:rPr>
              <w:t xml:space="preserve">která zahrnuje </w:t>
            </w:r>
            <w:r w:rsidR="00343E88" w:rsidRPr="00B86DF0">
              <w:rPr>
                <w:rFonts w:ascii="Times New Roman" w:hAnsi="Times New Roman"/>
                <w:lang w:val="cs-CZ"/>
              </w:rPr>
              <w:t>náklad</w:t>
            </w:r>
            <w:r w:rsidRPr="00B86DF0">
              <w:rPr>
                <w:rFonts w:ascii="Times New Roman" w:hAnsi="Times New Roman"/>
                <w:lang w:val="cs-CZ"/>
              </w:rPr>
              <w:t>y</w:t>
            </w:r>
            <w:r w:rsidR="00513948" w:rsidRPr="00B86DF0">
              <w:rPr>
                <w:rFonts w:ascii="Times New Roman" w:hAnsi="Times New Roman"/>
                <w:lang w:val="cs-CZ"/>
              </w:rPr>
              <w:t xml:space="preserve"> </w:t>
            </w:r>
            <w:r w:rsidR="00343E88" w:rsidRPr="00B86DF0">
              <w:rPr>
                <w:rFonts w:ascii="Times New Roman" w:hAnsi="Times New Roman"/>
                <w:lang w:val="cs-CZ"/>
              </w:rPr>
              <w:t xml:space="preserve">Poskytovatele na přepravu </w:t>
            </w:r>
            <w:r w:rsidR="00513948" w:rsidRPr="00B86DF0">
              <w:rPr>
                <w:rFonts w:ascii="Times New Roman" w:hAnsi="Times New Roman"/>
                <w:lang w:val="cs-CZ"/>
              </w:rPr>
              <w:t xml:space="preserve">za 1 km ujetý </w:t>
            </w:r>
            <w:r w:rsidR="00AA7E42" w:rsidRPr="00B86DF0">
              <w:rPr>
                <w:rFonts w:ascii="Times New Roman" w:hAnsi="Times New Roman"/>
                <w:lang w:val="cs-CZ"/>
              </w:rPr>
              <w:t>dle této S</w:t>
            </w:r>
            <w:r w:rsidR="00EE024A" w:rsidRPr="00B86DF0">
              <w:rPr>
                <w:rFonts w:ascii="Times New Roman" w:hAnsi="Times New Roman"/>
                <w:lang w:val="cs-CZ"/>
              </w:rPr>
              <w:t xml:space="preserve">mlouvy </w:t>
            </w:r>
            <w:r w:rsidR="0023129A" w:rsidRPr="00B86DF0">
              <w:rPr>
                <w:rFonts w:ascii="Times New Roman" w:hAnsi="Times New Roman"/>
                <w:lang w:val="cs-CZ"/>
              </w:rPr>
              <w:t xml:space="preserve">a </w:t>
            </w:r>
            <w:r w:rsidR="00EE024A" w:rsidRPr="00B86DF0">
              <w:rPr>
                <w:rFonts w:ascii="Times New Roman" w:hAnsi="Times New Roman"/>
                <w:lang w:val="cs-CZ"/>
              </w:rPr>
              <w:t>zisk</w:t>
            </w:r>
            <w:r w:rsidR="00513948" w:rsidRPr="00B86DF0">
              <w:rPr>
                <w:rFonts w:ascii="Times New Roman" w:hAnsi="Times New Roman"/>
                <w:lang w:val="cs-CZ"/>
              </w:rPr>
              <w:t xml:space="preserve">; </w:t>
            </w:r>
            <w:r w:rsidR="00343E88" w:rsidRPr="00B86DF0">
              <w:rPr>
                <w:rFonts w:ascii="Times New Roman" w:hAnsi="Times New Roman"/>
                <w:lang w:val="cs-CZ"/>
              </w:rPr>
              <w:t>N</w:t>
            </w:r>
            <w:r w:rsidR="00513948" w:rsidRPr="00B86DF0">
              <w:rPr>
                <w:rFonts w:ascii="Times New Roman" w:hAnsi="Times New Roman"/>
                <w:lang w:val="cs-CZ"/>
              </w:rPr>
              <w:t xml:space="preserve">abídková cena je uvedena v </w:t>
            </w:r>
            <w:r w:rsidR="00FB7A98" w:rsidRPr="00B86DF0">
              <w:rPr>
                <w:rFonts w:ascii="Times New Roman" w:hAnsi="Times New Roman"/>
                <w:lang w:val="cs-CZ"/>
              </w:rPr>
              <w:t>příloze č. 3</w:t>
            </w:r>
            <w:r w:rsidR="00332734" w:rsidRPr="00B86DF0">
              <w:rPr>
                <w:rFonts w:ascii="Times New Roman" w:hAnsi="Times New Roman"/>
                <w:lang w:val="cs-CZ"/>
              </w:rPr>
              <w:t xml:space="preserve"> </w:t>
            </w:r>
            <w:r w:rsidR="00AA459D" w:rsidRPr="00B86DF0">
              <w:rPr>
                <w:rFonts w:ascii="Times New Roman" w:hAnsi="Times New Roman"/>
                <w:lang w:val="cs-CZ"/>
              </w:rPr>
              <w:t xml:space="preserve">této </w:t>
            </w:r>
            <w:r w:rsidR="00332734" w:rsidRPr="00B86DF0">
              <w:rPr>
                <w:rFonts w:ascii="Times New Roman" w:hAnsi="Times New Roman"/>
                <w:lang w:val="cs-CZ"/>
              </w:rPr>
              <w:t>smlouvy</w:t>
            </w:r>
            <w:r w:rsidR="000200B6" w:rsidRPr="00B86DF0">
              <w:rPr>
                <w:rFonts w:ascii="Times New Roman" w:hAnsi="Times New Roman"/>
                <w:lang w:val="cs-CZ"/>
              </w:rPr>
              <w:t>;</w:t>
            </w:r>
          </w:p>
        </w:tc>
      </w:tr>
      <w:tr w:rsidR="00EE024A" w:rsidRPr="00B86DF0" w14:paraId="5C5E09DB" w14:textId="77777777" w:rsidTr="00FF5612">
        <w:tc>
          <w:tcPr>
            <w:tcW w:w="2046" w:type="dxa"/>
          </w:tcPr>
          <w:p w14:paraId="2C69BE52" w14:textId="77777777" w:rsidR="00EE024A" w:rsidRPr="00B86DF0" w:rsidRDefault="00996C7C" w:rsidP="000706D4">
            <w:pPr>
              <w:widowControl w:val="0"/>
              <w:spacing w:after="120"/>
              <w:jc w:val="left"/>
              <w:rPr>
                <w:rFonts w:ascii="Times New Roman" w:hAnsi="Times New Roman"/>
                <w:b/>
                <w:lang w:val="cs-CZ"/>
              </w:rPr>
            </w:pPr>
            <w:r w:rsidRPr="00B86DF0">
              <w:rPr>
                <w:rFonts w:ascii="Times New Roman" w:hAnsi="Times New Roman"/>
                <w:b/>
                <w:lang w:val="cs-CZ"/>
              </w:rPr>
              <w:t>Nabídková</w:t>
            </w:r>
            <w:r w:rsidR="00691A8F" w:rsidRPr="00B86DF0">
              <w:rPr>
                <w:rFonts w:ascii="Times New Roman" w:hAnsi="Times New Roman"/>
                <w:b/>
                <w:lang w:val="cs-CZ"/>
              </w:rPr>
              <w:t> </w:t>
            </w:r>
            <w:r w:rsidRPr="00B86DF0">
              <w:rPr>
                <w:rFonts w:ascii="Times New Roman" w:hAnsi="Times New Roman"/>
                <w:b/>
                <w:lang w:val="cs-CZ"/>
              </w:rPr>
              <w:t>cena</w:t>
            </w:r>
            <w:r w:rsidR="005D4003" w:rsidRPr="00B86DF0">
              <w:rPr>
                <w:rFonts w:ascii="Times New Roman" w:hAnsi="Times New Roman"/>
                <w:b/>
                <w:lang w:val="cs-CZ"/>
              </w:rPr>
              <w:t> -</w:t>
            </w:r>
            <w:r w:rsidRPr="00B86DF0">
              <w:rPr>
                <w:rFonts w:ascii="Times New Roman" w:hAnsi="Times New Roman"/>
                <w:b/>
                <w:lang w:val="cs-CZ"/>
              </w:rPr>
              <w:t>variabilní náklady</w:t>
            </w:r>
          </w:p>
        </w:tc>
        <w:tc>
          <w:tcPr>
            <w:tcW w:w="6447" w:type="dxa"/>
            <w:vAlign w:val="center"/>
          </w:tcPr>
          <w:p w14:paraId="6FB70C41" w14:textId="5FDC1790" w:rsidR="00EE024A" w:rsidRPr="00B86DF0" w:rsidRDefault="0023129A" w:rsidP="00791A06">
            <w:pPr>
              <w:widowControl w:val="0"/>
              <w:spacing w:after="120"/>
              <w:rPr>
                <w:rFonts w:ascii="Times New Roman" w:hAnsi="Times New Roman"/>
                <w:lang w:val="cs-CZ"/>
              </w:rPr>
            </w:pPr>
            <w:r w:rsidRPr="00B86DF0">
              <w:rPr>
                <w:rFonts w:ascii="Times New Roman" w:hAnsi="Times New Roman"/>
                <w:lang w:val="cs-CZ"/>
              </w:rPr>
              <w:t xml:space="preserve">částka </w:t>
            </w:r>
            <w:r w:rsidR="00343E88" w:rsidRPr="00B86DF0">
              <w:rPr>
                <w:rFonts w:ascii="Times New Roman" w:hAnsi="Times New Roman"/>
                <w:lang w:val="cs-CZ"/>
              </w:rPr>
              <w:t xml:space="preserve">odpovídající </w:t>
            </w:r>
            <w:r w:rsidR="00513948" w:rsidRPr="00B86DF0">
              <w:rPr>
                <w:rFonts w:ascii="Times New Roman" w:hAnsi="Times New Roman"/>
                <w:lang w:val="cs-CZ"/>
              </w:rPr>
              <w:t>variabilní</w:t>
            </w:r>
            <w:r w:rsidR="00343E88" w:rsidRPr="00B86DF0">
              <w:rPr>
                <w:rFonts w:ascii="Times New Roman" w:hAnsi="Times New Roman"/>
                <w:lang w:val="cs-CZ"/>
              </w:rPr>
              <w:t>m</w:t>
            </w:r>
            <w:r w:rsidR="00513948" w:rsidRPr="00B86DF0">
              <w:rPr>
                <w:rFonts w:ascii="Times New Roman" w:hAnsi="Times New Roman"/>
                <w:lang w:val="cs-CZ"/>
              </w:rPr>
              <w:t xml:space="preserve"> </w:t>
            </w:r>
            <w:r w:rsidR="00343E88" w:rsidRPr="00B86DF0">
              <w:rPr>
                <w:rFonts w:ascii="Times New Roman" w:hAnsi="Times New Roman"/>
                <w:lang w:val="cs-CZ"/>
              </w:rPr>
              <w:t xml:space="preserve">nákladům Poskytovatele </w:t>
            </w:r>
            <w:r w:rsidR="00AC741D" w:rsidRPr="00B86DF0">
              <w:rPr>
                <w:rFonts w:ascii="Times New Roman" w:hAnsi="Times New Roman"/>
                <w:lang w:val="cs-CZ"/>
              </w:rPr>
              <w:t>n</w:t>
            </w:r>
            <w:r w:rsidR="00996C7C" w:rsidRPr="00B86DF0">
              <w:rPr>
                <w:rFonts w:ascii="Times New Roman" w:hAnsi="Times New Roman"/>
                <w:lang w:val="cs-CZ"/>
              </w:rPr>
              <w:t>a</w:t>
            </w:r>
            <w:r w:rsidR="00343E88" w:rsidRPr="00B86DF0">
              <w:rPr>
                <w:rFonts w:ascii="Times New Roman" w:hAnsi="Times New Roman"/>
                <w:lang w:val="cs-CZ"/>
              </w:rPr>
              <w:t xml:space="preserve"> přepravu za</w:t>
            </w:r>
            <w:r w:rsidR="00996C7C" w:rsidRPr="00B86DF0">
              <w:rPr>
                <w:rFonts w:ascii="Times New Roman" w:hAnsi="Times New Roman"/>
                <w:lang w:val="cs-CZ"/>
              </w:rPr>
              <w:t xml:space="preserve"> </w:t>
            </w:r>
            <w:r w:rsidR="00AA7E42" w:rsidRPr="00B86DF0">
              <w:rPr>
                <w:rFonts w:ascii="Times New Roman" w:hAnsi="Times New Roman"/>
                <w:lang w:val="cs-CZ"/>
              </w:rPr>
              <w:t>1 km ujetý dle této S</w:t>
            </w:r>
            <w:r w:rsidR="00513948" w:rsidRPr="00B86DF0">
              <w:rPr>
                <w:rFonts w:ascii="Times New Roman" w:hAnsi="Times New Roman"/>
                <w:lang w:val="cs-CZ"/>
              </w:rPr>
              <w:t xml:space="preserve">mlouvy včetně </w:t>
            </w:r>
            <w:r w:rsidRPr="00B86DF0">
              <w:rPr>
                <w:rFonts w:ascii="Times New Roman" w:hAnsi="Times New Roman"/>
                <w:lang w:val="cs-CZ"/>
              </w:rPr>
              <w:t xml:space="preserve">poloviny </w:t>
            </w:r>
            <w:r w:rsidR="00513948" w:rsidRPr="00B86DF0">
              <w:rPr>
                <w:rFonts w:ascii="Times New Roman" w:hAnsi="Times New Roman"/>
                <w:lang w:val="cs-CZ"/>
              </w:rPr>
              <w:t xml:space="preserve">podílu </w:t>
            </w:r>
            <w:r w:rsidR="00996C7C" w:rsidRPr="00B86DF0">
              <w:rPr>
                <w:rFonts w:ascii="Times New Roman" w:hAnsi="Times New Roman"/>
                <w:lang w:val="cs-CZ"/>
              </w:rPr>
              <w:t xml:space="preserve">na </w:t>
            </w:r>
            <w:r w:rsidR="00513948" w:rsidRPr="00B86DF0">
              <w:rPr>
                <w:rFonts w:ascii="Times New Roman" w:hAnsi="Times New Roman"/>
                <w:lang w:val="cs-CZ"/>
              </w:rPr>
              <w:t xml:space="preserve">zisku; použije </w:t>
            </w:r>
            <w:r w:rsidR="00AC741D" w:rsidRPr="00B86DF0">
              <w:rPr>
                <w:rFonts w:ascii="Times New Roman" w:hAnsi="Times New Roman"/>
                <w:lang w:val="cs-CZ"/>
              </w:rPr>
              <w:lastRenderedPageBreak/>
              <w:t xml:space="preserve">se </w:t>
            </w:r>
            <w:r w:rsidR="00513948" w:rsidRPr="00B86DF0">
              <w:rPr>
                <w:rFonts w:ascii="Times New Roman" w:hAnsi="Times New Roman"/>
                <w:lang w:val="cs-CZ"/>
              </w:rPr>
              <w:t xml:space="preserve">pro </w:t>
            </w:r>
            <w:r w:rsidR="001B24AE" w:rsidRPr="00B86DF0">
              <w:rPr>
                <w:rFonts w:ascii="Times New Roman" w:hAnsi="Times New Roman"/>
                <w:lang w:val="cs-CZ"/>
              </w:rPr>
              <w:t xml:space="preserve">účely výpočtu úhrady </w:t>
            </w:r>
            <w:r w:rsidR="00B01F95" w:rsidRPr="00B86DF0">
              <w:rPr>
                <w:rFonts w:ascii="Times New Roman" w:hAnsi="Times New Roman"/>
                <w:lang w:val="cs-CZ"/>
              </w:rPr>
              <w:t xml:space="preserve">výkonů přepravy </w:t>
            </w:r>
            <w:r w:rsidR="00513948" w:rsidRPr="00B86DF0">
              <w:rPr>
                <w:rFonts w:ascii="Times New Roman" w:hAnsi="Times New Roman"/>
                <w:lang w:val="cs-CZ"/>
              </w:rPr>
              <w:t>v </w:t>
            </w:r>
            <w:r w:rsidR="00996C7C" w:rsidRPr="00B86DF0">
              <w:rPr>
                <w:rFonts w:ascii="Times New Roman" w:hAnsi="Times New Roman"/>
                <w:lang w:val="cs-CZ"/>
              </w:rPr>
              <w:t xml:space="preserve">případě </w:t>
            </w:r>
            <w:r w:rsidR="001021D7" w:rsidRPr="00B86DF0">
              <w:rPr>
                <w:rFonts w:ascii="Times New Roman" w:hAnsi="Times New Roman"/>
                <w:lang w:val="cs-CZ"/>
              </w:rPr>
              <w:t xml:space="preserve">změny </w:t>
            </w:r>
            <w:r w:rsidR="00343E88" w:rsidRPr="00B86DF0">
              <w:rPr>
                <w:rFonts w:ascii="Times New Roman" w:hAnsi="Times New Roman"/>
                <w:lang w:val="cs-CZ"/>
              </w:rPr>
              <w:t xml:space="preserve">objemu </w:t>
            </w:r>
            <w:r w:rsidR="00513948" w:rsidRPr="00B86DF0">
              <w:rPr>
                <w:rFonts w:ascii="Times New Roman" w:hAnsi="Times New Roman"/>
                <w:lang w:val="cs-CZ"/>
              </w:rPr>
              <w:t xml:space="preserve">výkonů </w:t>
            </w:r>
            <w:r w:rsidR="00B01F95" w:rsidRPr="00B86DF0">
              <w:rPr>
                <w:rFonts w:ascii="Times New Roman" w:hAnsi="Times New Roman"/>
                <w:lang w:val="cs-CZ"/>
              </w:rPr>
              <w:t xml:space="preserve">přepravy </w:t>
            </w:r>
            <w:r w:rsidR="00513948" w:rsidRPr="00B86DF0">
              <w:rPr>
                <w:rFonts w:ascii="Times New Roman" w:hAnsi="Times New Roman"/>
                <w:lang w:val="cs-CZ"/>
              </w:rPr>
              <w:t xml:space="preserve">v souhrnu za všechna </w:t>
            </w:r>
            <w:r w:rsidR="00AC741D" w:rsidRPr="00B86DF0">
              <w:rPr>
                <w:rFonts w:ascii="Times New Roman" w:hAnsi="Times New Roman"/>
                <w:lang w:val="cs-CZ"/>
              </w:rPr>
              <w:t xml:space="preserve">Vozidla </w:t>
            </w:r>
            <w:r w:rsidR="00513948" w:rsidRPr="00B86DF0">
              <w:rPr>
                <w:rFonts w:ascii="Times New Roman" w:hAnsi="Times New Roman"/>
                <w:lang w:val="cs-CZ"/>
              </w:rPr>
              <w:t>za</w:t>
            </w:r>
            <w:r w:rsidR="000F6F4C" w:rsidRPr="00B86DF0">
              <w:rPr>
                <w:rFonts w:ascii="Times New Roman" w:hAnsi="Times New Roman"/>
                <w:lang w:val="cs-CZ"/>
              </w:rPr>
              <w:t xml:space="preserve"> jeden</w:t>
            </w:r>
            <w:r w:rsidR="00513948" w:rsidRPr="00B86DF0">
              <w:rPr>
                <w:rFonts w:ascii="Times New Roman" w:hAnsi="Times New Roman"/>
                <w:lang w:val="cs-CZ"/>
              </w:rPr>
              <w:t xml:space="preserve"> </w:t>
            </w:r>
            <w:r w:rsidR="00B01F95" w:rsidRPr="00B86DF0">
              <w:rPr>
                <w:rFonts w:ascii="Times New Roman" w:hAnsi="Times New Roman"/>
                <w:lang w:val="cs-CZ"/>
              </w:rPr>
              <w:t xml:space="preserve">kalendářní </w:t>
            </w:r>
            <w:r w:rsidR="00513948" w:rsidRPr="00B86DF0">
              <w:rPr>
                <w:rFonts w:ascii="Times New Roman" w:hAnsi="Times New Roman"/>
                <w:lang w:val="cs-CZ"/>
              </w:rPr>
              <w:t xml:space="preserve">rok </w:t>
            </w:r>
            <w:r w:rsidR="001021D7" w:rsidRPr="00B86DF0">
              <w:rPr>
                <w:rFonts w:ascii="Times New Roman" w:hAnsi="Times New Roman"/>
                <w:lang w:val="cs-CZ"/>
              </w:rPr>
              <w:t>pod/</w:t>
            </w:r>
            <w:r w:rsidR="00513948" w:rsidRPr="00B86DF0">
              <w:rPr>
                <w:rFonts w:ascii="Times New Roman" w:hAnsi="Times New Roman"/>
                <w:lang w:val="cs-CZ"/>
              </w:rPr>
              <w:t xml:space="preserve">nad objem </w:t>
            </w:r>
            <w:r w:rsidR="00B01F95" w:rsidRPr="00B86DF0">
              <w:rPr>
                <w:rFonts w:ascii="Times New Roman" w:hAnsi="Times New Roman"/>
                <w:lang w:val="cs-CZ"/>
              </w:rPr>
              <w:t xml:space="preserve">plánovaných </w:t>
            </w:r>
            <w:r w:rsidR="00513948" w:rsidRPr="00B86DF0">
              <w:rPr>
                <w:rFonts w:ascii="Times New Roman" w:hAnsi="Times New Roman"/>
                <w:lang w:val="cs-CZ"/>
              </w:rPr>
              <w:t xml:space="preserve">výkonů </w:t>
            </w:r>
            <w:r w:rsidR="00B01F95" w:rsidRPr="00B86DF0">
              <w:rPr>
                <w:rFonts w:ascii="Times New Roman" w:hAnsi="Times New Roman"/>
                <w:lang w:val="cs-CZ"/>
              </w:rPr>
              <w:t xml:space="preserve">přepravy </w:t>
            </w:r>
            <w:r w:rsidR="00513948" w:rsidRPr="00B86DF0">
              <w:rPr>
                <w:rFonts w:ascii="Times New Roman" w:hAnsi="Times New Roman"/>
                <w:lang w:val="cs-CZ"/>
              </w:rPr>
              <w:t xml:space="preserve">uvedený </w:t>
            </w:r>
            <w:r w:rsidR="00FB7A98" w:rsidRPr="00B86DF0">
              <w:rPr>
                <w:rFonts w:ascii="Times New Roman" w:hAnsi="Times New Roman"/>
                <w:lang w:val="cs-CZ"/>
              </w:rPr>
              <w:t>v příloze č. 3</w:t>
            </w:r>
            <w:r w:rsidR="00AA7E42" w:rsidRPr="00B86DF0">
              <w:rPr>
                <w:rFonts w:ascii="Times New Roman" w:hAnsi="Times New Roman"/>
                <w:lang w:val="cs-CZ"/>
              </w:rPr>
              <w:t xml:space="preserve"> </w:t>
            </w:r>
            <w:r w:rsidR="009D44DF" w:rsidRPr="00B86DF0">
              <w:rPr>
                <w:rFonts w:ascii="Times New Roman" w:hAnsi="Times New Roman"/>
                <w:lang w:val="cs-CZ"/>
              </w:rPr>
              <w:t>této s</w:t>
            </w:r>
            <w:r w:rsidR="00332734" w:rsidRPr="00B86DF0">
              <w:rPr>
                <w:rFonts w:ascii="Times New Roman" w:hAnsi="Times New Roman"/>
                <w:lang w:val="cs-CZ"/>
              </w:rPr>
              <w:t>mlouvy</w:t>
            </w:r>
            <w:r w:rsidR="00B01F95" w:rsidRPr="00B86DF0">
              <w:rPr>
                <w:rFonts w:ascii="Times New Roman" w:hAnsi="Times New Roman"/>
                <w:lang w:val="cs-CZ"/>
              </w:rPr>
              <w:t>, aniž dojde ke změně celkového počtu Vozidel (</w:t>
            </w:r>
            <w:r w:rsidR="00791A06" w:rsidRPr="00B86DF0">
              <w:rPr>
                <w:rFonts w:ascii="Times New Roman" w:hAnsi="Times New Roman"/>
                <w:lang w:val="cs-CZ"/>
              </w:rPr>
              <w:t xml:space="preserve">dle přílohy č. 1 </w:t>
            </w:r>
            <w:r w:rsidR="00B01F95" w:rsidRPr="00B86DF0">
              <w:rPr>
                <w:rFonts w:ascii="Times New Roman" w:hAnsi="Times New Roman"/>
                <w:lang w:val="cs-CZ"/>
              </w:rPr>
              <w:t>této smlouvy)</w:t>
            </w:r>
            <w:r w:rsidR="00513948" w:rsidRPr="00B86DF0">
              <w:rPr>
                <w:rFonts w:ascii="Times New Roman" w:hAnsi="Times New Roman"/>
                <w:lang w:val="cs-CZ"/>
              </w:rPr>
              <w:t xml:space="preserve">; </w:t>
            </w:r>
            <w:r w:rsidR="00AC741D" w:rsidRPr="00B86DF0">
              <w:rPr>
                <w:rFonts w:ascii="Times New Roman" w:hAnsi="Times New Roman"/>
                <w:lang w:val="cs-CZ"/>
              </w:rPr>
              <w:t xml:space="preserve">Nabídková </w:t>
            </w:r>
            <w:r w:rsidR="00513948" w:rsidRPr="00B86DF0">
              <w:rPr>
                <w:rFonts w:ascii="Times New Roman" w:hAnsi="Times New Roman"/>
                <w:lang w:val="cs-CZ"/>
              </w:rPr>
              <w:t xml:space="preserve">cena variabilní náklady je uvedena </w:t>
            </w:r>
            <w:r w:rsidR="00FB7A98" w:rsidRPr="00B86DF0">
              <w:rPr>
                <w:rFonts w:ascii="Times New Roman" w:hAnsi="Times New Roman"/>
                <w:lang w:val="cs-CZ"/>
              </w:rPr>
              <w:t>v příloze č. 3</w:t>
            </w:r>
            <w:r w:rsidR="00AA7E42" w:rsidRPr="00B86DF0">
              <w:rPr>
                <w:rFonts w:ascii="Times New Roman" w:hAnsi="Times New Roman"/>
                <w:lang w:val="cs-CZ"/>
              </w:rPr>
              <w:t xml:space="preserve"> </w:t>
            </w:r>
            <w:r w:rsidR="00AA459D" w:rsidRPr="00B86DF0">
              <w:rPr>
                <w:rFonts w:ascii="Times New Roman" w:hAnsi="Times New Roman"/>
                <w:lang w:val="cs-CZ"/>
              </w:rPr>
              <w:t>této s</w:t>
            </w:r>
            <w:r w:rsidR="00332734" w:rsidRPr="00B86DF0">
              <w:rPr>
                <w:rFonts w:ascii="Times New Roman" w:hAnsi="Times New Roman"/>
                <w:lang w:val="cs-CZ"/>
              </w:rPr>
              <w:t>mlouvy</w:t>
            </w:r>
            <w:r w:rsidR="000200B6" w:rsidRPr="00B86DF0">
              <w:rPr>
                <w:rFonts w:ascii="Times New Roman" w:hAnsi="Times New Roman"/>
                <w:lang w:val="cs-CZ"/>
              </w:rPr>
              <w:t>;</w:t>
            </w:r>
          </w:p>
        </w:tc>
      </w:tr>
      <w:tr w:rsidR="00EE024A" w:rsidRPr="00B86DF0" w14:paraId="22EFE837" w14:textId="77777777" w:rsidTr="00A46A53">
        <w:tc>
          <w:tcPr>
            <w:tcW w:w="2046" w:type="dxa"/>
          </w:tcPr>
          <w:p w14:paraId="1EACF44C" w14:textId="77777777" w:rsidR="00EE024A" w:rsidRPr="00B86DF0" w:rsidRDefault="00EE024A" w:rsidP="000706D4">
            <w:pPr>
              <w:widowControl w:val="0"/>
              <w:spacing w:after="120"/>
              <w:jc w:val="left"/>
              <w:rPr>
                <w:rFonts w:ascii="Times New Roman" w:hAnsi="Times New Roman"/>
                <w:b/>
                <w:lang w:val="cs-CZ"/>
              </w:rPr>
            </w:pPr>
            <w:r w:rsidRPr="00B86DF0">
              <w:rPr>
                <w:rFonts w:ascii="Times New Roman" w:hAnsi="Times New Roman"/>
                <w:b/>
                <w:lang w:val="cs-CZ"/>
              </w:rPr>
              <w:lastRenderedPageBreak/>
              <w:t>Nabídková</w:t>
            </w:r>
            <w:r w:rsidR="005D4003" w:rsidRPr="00B86DF0">
              <w:rPr>
                <w:rFonts w:ascii="Times New Roman" w:hAnsi="Times New Roman"/>
                <w:b/>
                <w:lang w:val="cs-CZ"/>
              </w:rPr>
              <w:t> </w:t>
            </w:r>
            <w:r w:rsidRPr="00B86DF0">
              <w:rPr>
                <w:rFonts w:ascii="Times New Roman" w:hAnsi="Times New Roman"/>
                <w:b/>
                <w:lang w:val="cs-CZ"/>
              </w:rPr>
              <w:t>cena</w:t>
            </w:r>
            <w:r w:rsidR="005D4003" w:rsidRPr="00B86DF0">
              <w:rPr>
                <w:rFonts w:ascii="Times New Roman" w:hAnsi="Times New Roman"/>
                <w:b/>
                <w:lang w:val="cs-CZ"/>
              </w:rPr>
              <w:t xml:space="preserve"> - </w:t>
            </w:r>
            <w:r w:rsidRPr="00B86DF0">
              <w:rPr>
                <w:rFonts w:ascii="Times New Roman" w:hAnsi="Times New Roman"/>
                <w:b/>
                <w:lang w:val="cs-CZ"/>
              </w:rPr>
              <w:t>fixní náklady</w:t>
            </w:r>
          </w:p>
          <w:p w14:paraId="6C24C400" w14:textId="77777777" w:rsidR="00EE024A" w:rsidRPr="00B86DF0" w:rsidRDefault="00EE024A" w:rsidP="000706D4">
            <w:pPr>
              <w:widowControl w:val="0"/>
              <w:spacing w:after="120"/>
              <w:jc w:val="left"/>
              <w:rPr>
                <w:rFonts w:ascii="Times New Roman" w:hAnsi="Times New Roman"/>
                <w:b/>
                <w:lang w:val="cs-CZ"/>
              </w:rPr>
            </w:pPr>
          </w:p>
        </w:tc>
        <w:tc>
          <w:tcPr>
            <w:tcW w:w="6447" w:type="dxa"/>
            <w:vAlign w:val="center"/>
          </w:tcPr>
          <w:p w14:paraId="59801D46" w14:textId="77777777" w:rsidR="00AC40E0" w:rsidRPr="00B86DF0" w:rsidRDefault="0023129A" w:rsidP="00A46A53">
            <w:pPr>
              <w:widowControl w:val="0"/>
              <w:spacing w:after="120"/>
              <w:rPr>
                <w:rFonts w:ascii="Times New Roman" w:hAnsi="Times New Roman"/>
                <w:lang w:val="cs-CZ"/>
              </w:rPr>
            </w:pPr>
            <w:r w:rsidRPr="00B86DF0">
              <w:rPr>
                <w:rFonts w:ascii="Times New Roman" w:hAnsi="Times New Roman"/>
                <w:lang w:val="cs-CZ"/>
              </w:rPr>
              <w:t xml:space="preserve">částka </w:t>
            </w:r>
            <w:r w:rsidR="000F6F4C" w:rsidRPr="00B86DF0">
              <w:rPr>
                <w:rFonts w:ascii="Times New Roman" w:hAnsi="Times New Roman"/>
                <w:lang w:val="cs-CZ"/>
              </w:rPr>
              <w:t xml:space="preserve">odpovídající </w:t>
            </w:r>
            <w:r w:rsidR="00513948" w:rsidRPr="00B86DF0">
              <w:rPr>
                <w:rFonts w:ascii="Times New Roman" w:hAnsi="Times New Roman"/>
                <w:lang w:val="cs-CZ"/>
              </w:rPr>
              <w:t>fixní</w:t>
            </w:r>
            <w:r w:rsidR="000F6F4C" w:rsidRPr="00B86DF0">
              <w:rPr>
                <w:rFonts w:ascii="Times New Roman" w:hAnsi="Times New Roman"/>
                <w:lang w:val="cs-CZ"/>
              </w:rPr>
              <w:t>m</w:t>
            </w:r>
            <w:r w:rsidR="00513948" w:rsidRPr="00B86DF0">
              <w:rPr>
                <w:rFonts w:ascii="Times New Roman" w:hAnsi="Times New Roman"/>
                <w:lang w:val="cs-CZ"/>
              </w:rPr>
              <w:t xml:space="preserve"> </w:t>
            </w:r>
            <w:r w:rsidR="000F6F4C" w:rsidRPr="00B86DF0">
              <w:rPr>
                <w:rFonts w:ascii="Times New Roman" w:hAnsi="Times New Roman"/>
                <w:lang w:val="cs-CZ"/>
              </w:rPr>
              <w:t>nákladům Poskytovatele na přepravu z</w:t>
            </w:r>
            <w:r w:rsidR="00AC741D" w:rsidRPr="00B86DF0">
              <w:rPr>
                <w:rFonts w:ascii="Times New Roman" w:hAnsi="Times New Roman"/>
                <w:lang w:val="cs-CZ"/>
              </w:rPr>
              <w:t xml:space="preserve">a </w:t>
            </w:r>
            <w:r w:rsidR="00513948" w:rsidRPr="00B86DF0">
              <w:rPr>
                <w:rFonts w:ascii="Times New Roman" w:hAnsi="Times New Roman"/>
                <w:lang w:val="cs-CZ"/>
              </w:rPr>
              <w:t xml:space="preserve">1 km ujetý dle této smlouvy včetně </w:t>
            </w:r>
            <w:r w:rsidRPr="00B86DF0">
              <w:rPr>
                <w:rFonts w:ascii="Times New Roman" w:hAnsi="Times New Roman"/>
                <w:lang w:val="cs-CZ"/>
              </w:rPr>
              <w:t>poloviny</w:t>
            </w:r>
            <w:r w:rsidR="00F224CB" w:rsidRPr="00B86DF0">
              <w:rPr>
                <w:rFonts w:ascii="Times New Roman" w:hAnsi="Times New Roman"/>
                <w:lang w:val="cs-CZ"/>
              </w:rPr>
              <w:t xml:space="preserve"> </w:t>
            </w:r>
            <w:r w:rsidR="00513948" w:rsidRPr="00B86DF0">
              <w:rPr>
                <w:rFonts w:ascii="Times New Roman" w:hAnsi="Times New Roman"/>
                <w:lang w:val="cs-CZ"/>
              </w:rPr>
              <w:t xml:space="preserve">podílu </w:t>
            </w:r>
            <w:r w:rsidR="00996C7C" w:rsidRPr="00B86DF0">
              <w:rPr>
                <w:rFonts w:ascii="Times New Roman" w:hAnsi="Times New Roman"/>
                <w:lang w:val="cs-CZ"/>
              </w:rPr>
              <w:t xml:space="preserve">na </w:t>
            </w:r>
            <w:r w:rsidR="00513948" w:rsidRPr="00B86DF0">
              <w:rPr>
                <w:rFonts w:ascii="Times New Roman" w:hAnsi="Times New Roman"/>
                <w:lang w:val="cs-CZ"/>
              </w:rPr>
              <w:t xml:space="preserve">zisku; použije </w:t>
            </w:r>
            <w:r w:rsidR="00AC741D" w:rsidRPr="00B86DF0">
              <w:rPr>
                <w:rFonts w:ascii="Times New Roman" w:hAnsi="Times New Roman"/>
                <w:lang w:val="cs-CZ"/>
              </w:rPr>
              <w:t xml:space="preserve">se </w:t>
            </w:r>
            <w:r w:rsidR="00513948" w:rsidRPr="00B86DF0">
              <w:rPr>
                <w:rFonts w:ascii="Times New Roman" w:hAnsi="Times New Roman"/>
                <w:lang w:val="cs-CZ"/>
              </w:rPr>
              <w:t xml:space="preserve">pro </w:t>
            </w:r>
            <w:r w:rsidR="00B01F95" w:rsidRPr="00B86DF0">
              <w:rPr>
                <w:rFonts w:ascii="Times New Roman" w:hAnsi="Times New Roman"/>
                <w:lang w:val="cs-CZ"/>
              </w:rPr>
              <w:t xml:space="preserve">účely výpočtu úhrady výkonů přepravy </w:t>
            </w:r>
            <w:r w:rsidR="00513948" w:rsidRPr="00B86DF0">
              <w:rPr>
                <w:rFonts w:ascii="Times New Roman" w:hAnsi="Times New Roman"/>
                <w:lang w:val="cs-CZ"/>
              </w:rPr>
              <w:t>v </w:t>
            </w:r>
            <w:r w:rsidR="00996C7C" w:rsidRPr="00B86DF0">
              <w:rPr>
                <w:rFonts w:ascii="Times New Roman" w:hAnsi="Times New Roman"/>
                <w:lang w:val="cs-CZ"/>
              </w:rPr>
              <w:t xml:space="preserve">případě </w:t>
            </w:r>
            <w:r w:rsidR="001021D7" w:rsidRPr="00B86DF0">
              <w:rPr>
                <w:rFonts w:ascii="Times New Roman" w:hAnsi="Times New Roman"/>
                <w:lang w:val="cs-CZ"/>
              </w:rPr>
              <w:t xml:space="preserve">změny </w:t>
            </w:r>
            <w:r w:rsidR="000F6F4C" w:rsidRPr="00B86DF0">
              <w:rPr>
                <w:rFonts w:ascii="Times New Roman" w:hAnsi="Times New Roman"/>
                <w:lang w:val="cs-CZ"/>
              </w:rPr>
              <w:t xml:space="preserve">objemu </w:t>
            </w:r>
            <w:r w:rsidR="00513948" w:rsidRPr="00B86DF0">
              <w:rPr>
                <w:rFonts w:ascii="Times New Roman" w:hAnsi="Times New Roman"/>
                <w:lang w:val="cs-CZ"/>
              </w:rPr>
              <w:t>výkonů</w:t>
            </w:r>
            <w:r w:rsidR="002D14BA" w:rsidRPr="00B86DF0">
              <w:rPr>
                <w:rFonts w:ascii="Times New Roman" w:hAnsi="Times New Roman"/>
                <w:lang w:val="cs-CZ"/>
              </w:rPr>
              <w:t xml:space="preserve"> přepravy</w:t>
            </w:r>
            <w:r w:rsidR="00513948" w:rsidRPr="00B86DF0">
              <w:rPr>
                <w:rFonts w:ascii="Times New Roman" w:hAnsi="Times New Roman"/>
                <w:lang w:val="cs-CZ"/>
              </w:rPr>
              <w:t xml:space="preserve"> v souhrnu za všechna </w:t>
            </w:r>
            <w:r w:rsidR="00AC741D" w:rsidRPr="00B86DF0">
              <w:rPr>
                <w:rFonts w:ascii="Times New Roman" w:hAnsi="Times New Roman"/>
                <w:lang w:val="cs-CZ"/>
              </w:rPr>
              <w:t xml:space="preserve">Vozidla </w:t>
            </w:r>
            <w:r w:rsidR="00513948" w:rsidRPr="00B86DF0">
              <w:rPr>
                <w:rFonts w:ascii="Times New Roman" w:hAnsi="Times New Roman"/>
                <w:lang w:val="cs-CZ"/>
              </w:rPr>
              <w:t xml:space="preserve">za </w:t>
            </w:r>
            <w:r w:rsidR="000F6F4C" w:rsidRPr="00B86DF0">
              <w:rPr>
                <w:rFonts w:ascii="Times New Roman" w:hAnsi="Times New Roman"/>
                <w:lang w:val="cs-CZ"/>
              </w:rPr>
              <w:t xml:space="preserve">jeden </w:t>
            </w:r>
            <w:r w:rsidR="00B01F95" w:rsidRPr="00B86DF0">
              <w:rPr>
                <w:rFonts w:ascii="Times New Roman" w:hAnsi="Times New Roman"/>
                <w:lang w:val="cs-CZ"/>
              </w:rPr>
              <w:t xml:space="preserve">kalendářní </w:t>
            </w:r>
            <w:r w:rsidR="00513948" w:rsidRPr="00B86DF0">
              <w:rPr>
                <w:rFonts w:ascii="Times New Roman" w:hAnsi="Times New Roman"/>
                <w:lang w:val="cs-CZ"/>
              </w:rPr>
              <w:t>rok pod</w:t>
            </w:r>
            <w:r w:rsidR="001021D7" w:rsidRPr="00B86DF0">
              <w:rPr>
                <w:rFonts w:ascii="Times New Roman" w:hAnsi="Times New Roman"/>
                <w:lang w:val="cs-CZ"/>
              </w:rPr>
              <w:t>/nad</w:t>
            </w:r>
            <w:r w:rsidR="00513948" w:rsidRPr="00B86DF0">
              <w:rPr>
                <w:rFonts w:ascii="Times New Roman" w:hAnsi="Times New Roman"/>
                <w:lang w:val="cs-CZ"/>
              </w:rPr>
              <w:t xml:space="preserve"> objem </w:t>
            </w:r>
            <w:r w:rsidR="00B01F95" w:rsidRPr="00B86DF0">
              <w:rPr>
                <w:rFonts w:ascii="Times New Roman" w:hAnsi="Times New Roman"/>
                <w:lang w:val="cs-CZ"/>
              </w:rPr>
              <w:t xml:space="preserve">plánovaných </w:t>
            </w:r>
            <w:r w:rsidR="00513948" w:rsidRPr="00B86DF0">
              <w:rPr>
                <w:rFonts w:ascii="Times New Roman" w:hAnsi="Times New Roman"/>
                <w:lang w:val="cs-CZ"/>
              </w:rPr>
              <w:t xml:space="preserve">výkonů </w:t>
            </w:r>
            <w:r w:rsidR="002D14BA" w:rsidRPr="00B86DF0">
              <w:rPr>
                <w:rFonts w:ascii="Times New Roman" w:hAnsi="Times New Roman"/>
                <w:lang w:val="cs-CZ"/>
              </w:rPr>
              <w:t xml:space="preserve">přepravy </w:t>
            </w:r>
            <w:r w:rsidR="00513948" w:rsidRPr="00B86DF0">
              <w:rPr>
                <w:rFonts w:ascii="Times New Roman" w:hAnsi="Times New Roman"/>
                <w:lang w:val="cs-CZ"/>
              </w:rPr>
              <w:t xml:space="preserve">uvedený </w:t>
            </w:r>
            <w:r w:rsidR="00FB7A98" w:rsidRPr="00B86DF0">
              <w:rPr>
                <w:rFonts w:ascii="Times New Roman" w:hAnsi="Times New Roman"/>
                <w:lang w:val="cs-CZ"/>
              </w:rPr>
              <w:t>v příloze č. 3</w:t>
            </w:r>
            <w:r w:rsidR="00AA7E42" w:rsidRPr="00B86DF0">
              <w:rPr>
                <w:rFonts w:ascii="Times New Roman" w:hAnsi="Times New Roman"/>
                <w:lang w:val="cs-CZ"/>
              </w:rPr>
              <w:t xml:space="preserve"> </w:t>
            </w:r>
            <w:r w:rsidR="00AA459D" w:rsidRPr="00B86DF0">
              <w:rPr>
                <w:rFonts w:ascii="Times New Roman" w:hAnsi="Times New Roman"/>
                <w:lang w:val="cs-CZ"/>
              </w:rPr>
              <w:t>této s</w:t>
            </w:r>
            <w:r w:rsidR="00332734" w:rsidRPr="00B86DF0">
              <w:rPr>
                <w:rFonts w:ascii="Times New Roman" w:hAnsi="Times New Roman"/>
                <w:lang w:val="cs-CZ"/>
              </w:rPr>
              <w:t>mlouvy</w:t>
            </w:r>
            <w:r w:rsidR="002D14BA" w:rsidRPr="00B86DF0">
              <w:rPr>
                <w:rFonts w:ascii="Times New Roman" w:hAnsi="Times New Roman"/>
                <w:lang w:val="cs-CZ"/>
              </w:rPr>
              <w:t>, aniž dojde ke změně celkového počtu Vozidel (</w:t>
            </w:r>
            <w:r w:rsidR="00FB7A98" w:rsidRPr="00B86DF0">
              <w:rPr>
                <w:rFonts w:ascii="Times New Roman" w:hAnsi="Times New Roman"/>
                <w:lang w:val="cs-CZ"/>
              </w:rPr>
              <w:t>čl. V</w:t>
            </w:r>
            <w:r w:rsidR="009C130C" w:rsidRPr="00B86DF0">
              <w:rPr>
                <w:rFonts w:ascii="Times New Roman" w:hAnsi="Times New Roman"/>
                <w:lang w:val="cs-CZ"/>
              </w:rPr>
              <w:t>,</w:t>
            </w:r>
            <w:r w:rsidR="00132FC9" w:rsidRPr="00B86DF0">
              <w:rPr>
                <w:rFonts w:ascii="Times New Roman" w:hAnsi="Times New Roman"/>
                <w:lang w:val="cs-CZ"/>
              </w:rPr>
              <w:t xml:space="preserve"> </w:t>
            </w:r>
            <w:r w:rsidR="00FB7A98" w:rsidRPr="00B86DF0">
              <w:rPr>
                <w:rFonts w:ascii="Times New Roman" w:hAnsi="Times New Roman"/>
                <w:lang w:val="cs-CZ"/>
              </w:rPr>
              <w:t xml:space="preserve">odst. </w:t>
            </w:r>
            <w:r w:rsidR="00A46A53" w:rsidRPr="00B86DF0">
              <w:rPr>
                <w:rFonts w:ascii="Times New Roman" w:hAnsi="Times New Roman"/>
                <w:lang w:val="cs-CZ"/>
              </w:rPr>
              <w:t>5</w:t>
            </w:r>
            <w:r w:rsidR="00FB7A98" w:rsidRPr="00B86DF0">
              <w:rPr>
                <w:rFonts w:ascii="Times New Roman" w:hAnsi="Times New Roman"/>
                <w:lang w:val="cs-CZ"/>
              </w:rPr>
              <w:t>.2</w:t>
            </w:r>
            <w:r w:rsidR="002D14BA" w:rsidRPr="00B86DF0">
              <w:rPr>
                <w:rFonts w:ascii="Times New Roman" w:hAnsi="Times New Roman"/>
                <w:lang w:val="cs-CZ"/>
              </w:rPr>
              <w:t xml:space="preserve"> této smlouvy</w:t>
            </w:r>
            <w:r w:rsidR="00A46A53" w:rsidRPr="00B86DF0">
              <w:rPr>
                <w:rFonts w:ascii="Times New Roman" w:hAnsi="Times New Roman"/>
                <w:lang w:val="cs-CZ"/>
              </w:rPr>
              <w:t xml:space="preserve"> a příloha č. 1</w:t>
            </w:r>
            <w:r w:rsidR="002D14BA" w:rsidRPr="00B86DF0">
              <w:rPr>
                <w:rFonts w:ascii="Times New Roman" w:hAnsi="Times New Roman"/>
                <w:lang w:val="cs-CZ"/>
              </w:rPr>
              <w:t>)</w:t>
            </w:r>
            <w:r w:rsidR="00513948" w:rsidRPr="00B86DF0">
              <w:rPr>
                <w:rFonts w:ascii="Times New Roman" w:hAnsi="Times New Roman"/>
                <w:lang w:val="cs-CZ"/>
              </w:rPr>
              <w:t xml:space="preserve">; </w:t>
            </w:r>
            <w:r w:rsidR="00AC741D" w:rsidRPr="00B86DF0">
              <w:rPr>
                <w:rFonts w:ascii="Times New Roman" w:hAnsi="Times New Roman"/>
                <w:lang w:val="cs-CZ"/>
              </w:rPr>
              <w:t xml:space="preserve">Nabídková </w:t>
            </w:r>
            <w:r w:rsidR="00513948" w:rsidRPr="00B86DF0">
              <w:rPr>
                <w:rFonts w:ascii="Times New Roman" w:hAnsi="Times New Roman"/>
                <w:lang w:val="cs-CZ"/>
              </w:rPr>
              <w:t>cena fixní</w:t>
            </w:r>
            <w:r w:rsidR="00C8756F" w:rsidRPr="00B86DF0">
              <w:rPr>
                <w:rFonts w:ascii="Times New Roman" w:hAnsi="Times New Roman"/>
                <w:lang w:val="cs-CZ"/>
              </w:rPr>
              <w:t xml:space="preserve"> </w:t>
            </w:r>
            <w:r w:rsidR="00513948" w:rsidRPr="00B86DF0">
              <w:rPr>
                <w:rFonts w:ascii="Times New Roman" w:hAnsi="Times New Roman"/>
                <w:lang w:val="cs-CZ"/>
              </w:rPr>
              <w:t>náklady</w:t>
            </w:r>
            <w:r w:rsidR="00B01F95" w:rsidRPr="00B86DF0">
              <w:rPr>
                <w:rFonts w:ascii="Times New Roman" w:hAnsi="Times New Roman"/>
                <w:lang w:val="cs-CZ"/>
              </w:rPr>
              <w:t xml:space="preserve"> </w:t>
            </w:r>
            <w:r w:rsidR="00513948" w:rsidRPr="00B86DF0">
              <w:rPr>
                <w:rFonts w:ascii="Times New Roman" w:hAnsi="Times New Roman"/>
                <w:lang w:val="cs-CZ"/>
              </w:rPr>
              <w:t xml:space="preserve">je uvedena </w:t>
            </w:r>
            <w:r w:rsidR="00FB7A98" w:rsidRPr="00B86DF0">
              <w:rPr>
                <w:rFonts w:ascii="Times New Roman" w:hAnsi="Times New Roman"/>
                <w:lang w:val="cs-CZ"/>
              </w:rPr>
              <w:t>v příloze č. 3</w:t>
            </w:r>
            <w:r w:rsidR="00AA7E42" w:rsidRPr="00B86DF0">
              <w:rPr>
                <w:rFonts w:ascii="Times New Roman" w:hAnsi="Times New Roman"/>
                <w:lang w:val="cs-CZ"/>
              </w:rPr>
              <w:t xml:space="preserve"> </w:t>
            </w:r>
            <w:r w:rsidR="00AA459D" w:rsidRPr="00B86DF0">
              <w:rPr>
                <w:rFonts w:ascii="Times New Roman" w:hAnsi="Times New Roman"/>
                <w:lang w:val="cs-CZ"/>
              </w:rPr>
              <w:t>této s</w:t>
            </w:r>
            <w:r w:rsidR="00332734" w:rsidRPr="00B86DF0">
              <w:rPr>
                <w:rFonts w:ascii="Times New Roman" w:hAnsi="Times New Roman"/>
                <w:lang w:val="cs-CZ"/>
              </w:rPr>
              <w:t>mlouvy.</w:t>
            </w:r>
          </w:p>
        </w:tc>
      </w:tr>
      <w:tr w:rsidR="00986777" w:rsidRPr="00B86DF0" w14:paraId="0EB7A514" w14:textId="77777777" w:rsidTr="00A46A53">
        <w:tc>
          <w:tcPr>
            <w:tcW w:w="2046" w:type="dxa"/>
          </w:tcPr>
          <w:p w14:paraId="15E1434E" w14:textId="1D6584AB" w:rsidR="00986777" w:rsidRPr="00B86DF0" w:rsidRDefault="00986777" w:rsidP="000706D4">
            <w:pPr>
              <w:widowControl w:val="0"/>
              <w:spacing w:after="120"/>
              <w:jc w:val="left"/>
              <w:rPr>
                <w:rFonts w:ascii="Times New Roman" w:hAnsi="Times New Roman"/>
                <w:b/>
                <w:lang w:val="cs-CZ"/>
              </w:rPr>
            </w:pPr>
            <w:r w:rsidRPr="00B86DF0">
              <w:rPr>
                <w:rFonts w:ascii="Times New Roman" w:hAnsi="Times New Roman"/>
                <w:b/>
                <w:lang w:val="cs-CZ"/>
              </w:rPr>
              <w:t>Výchozí finanční model</w:t>
            </w:r>
          </w:p>
        </w:tc>
        <w:tc>
          <w:tcPr>
            <w:tcW w:w="6447" w:type="dxa"/>
            <w:vAlign w:val="center"/>
          </w:tcPr>
          <w:p w14:paraId="7DDFD33C" w14:textId="317A55C9" w:rsidR="00986777" w:rsidRPr="00B86DF0" w:rsidRDefault="00986777" w:rsidP="00A46A53">
            <w:pPr>
              <w:widowControl w:val="0"/>
              <w:spacing w:after="120"/>
              <w:rPr>
                <w:rFonts w:ascii="Times New Roman" w:hAnsi="Times New Roman"/>
                <w:lang w:val="cs-CZ"/>
              </w:rPr>
            </w:pPr>
            <w:r w:rsidRPr="00B86DF0">
              <w:rPr>
                <w:rFonts w:ascii="Times New Roman" w:hAnsi="Times New Roman"/>
                <w:lang w:val="cs-CZ"/>
              </w:rPr>
              <w:t>Je model plnění zahrnující náklady poskytovatele, dle něhož je vypočtena nabídková cena. Výchozí finanční model plnění je součástí přílohy č. 3 smlouvy – Nabídková cena.</w:t>
            </w:r>
          </w:p>
        </w:tc>
      </w:tr>
    </w:tbl>
    <w:p w14:paraId="32616C76" w14:textId="77777777" w:rsidR="004B53CC" w:rsidRPr="00B86DF0" w:rsidRDefault="004B53CC" w:rsidP="00D81FB9">
      <w:pPr>
        <w:pStyle w:val="Nadpis1"/>
        <w:keepNext w:val="0"/>
        <w:widowControl w:val="0"/>
        <w:spacing w:before="480"/>
        <w:jc w:val="left"/>
        <w:rPr>
          <w:rFonts w:ascii="Times New Roman" w:hAnsi="Times New Roman"/>
          <w:lang w:val="cs-CZ"/>
        </w:rPr>
      </w:pPr>
    </w:p>
    <w:p w14:paraId="5E8ABA71" w14:textId="77777777" w:rsidR="006613C8" w:rsidRPr="00B86DF0" w:rsidRDefault="006613C8" w:rsidP="005703A9">
      <w:pPr>
        <w:pStyle w:val="Nadpis1"/>
        <w:keepNext w:val="0"/>
        <w:widowControl w:val="0"/>
        <w:numPr>
          <w:ilvl w:val="0"/>
          <w:numId w:val="0"/>
        </w:numPr>
        <w:rPr>
          <w:rFonts w:ascii="Times New Roman" w:hAnsi="Times New Roman"/>
          <w:lang w:val="cs-CZ"/>
        </w:rPr>
      </w:pPr>
      <w:r w:rsidRPr="00B86DF0">
        <w:rPr>
          <w:rFonts w:ascii="Times New Roman" w:hAnsi="Times New Roman"/>
          <w:lang w:val="cs-CZ"/>
        </w:rPr>
        <w:t>Předmět</w:t>
      </w:r>
      <w:r w:rsidR="00E22732" w:rsidRPr="00B86DF0">
        <w:rPr>
          <w:rFonts w:ascii="Times New Roman" w:hAnsi="Times New Roman"/>
          <w:lang w:val="cs-CZ"/>
        </w:rPr>
        <w:t xml:space="preserve"> </w:t>
      </w:r>
      <w:r w:rsidR="00912A6B" w:rsidRPr="00B86DF0">
        <w:rPr>
          <w:rFonts w:ascii="Times New Roman" w:hAnsi="Times New Roman"/>
          <w:lang w:val="cs-CZ"/>
        </w:rPr>
        <w:t xml:space="preserve">smlouvy </w:t>
      </w:r>
      <w:r w:rsidR="00DA6657" w:rsidRPr="00B86DF0">
        <w:rPr>
          <w:rFonts w:ascii="Times New Roman" w:hAnsi="Times New Roman"/>
          <w:lang w:val="cs-CZ"/>
        </w:rPr>
        <w:t xml:space="preserve">a doba </w:t>
      </w:r>
      <w:r w:rsidR="00E22732" w:rsidRPr="00B86DF0">
        <w:rPr>
          <w:rFonts w:ascii="Times New Roman" w:hAnsi="Times New Roman"/>
          <w:lang w:val="cs-CZ"/>
        </w:rPr>
        <w:t>plnění</w:t>
      </w:r>
      <w:r w:rsidRPr="00B86DF0">
        <w:rPr>
          <w:rFonts w:ascii="Times New Roman" w:hAnsi="Times New Roman"/>
          <w:lang w:val="cs-CZ"/>
        </w:rPr>
        <w:t xml:space="preserve"> </w:t>
      </w:r>
    </w:p>
    <w:p w14:paraId="0B1F5726" w14:textId="77777777" w:rsidR="00EB201A" w:rsidRPr="00B86DF0" w:rsidRDefault="00DA6657" w:rsidP="00DA6657">
      <w:pPr>
        <w:pStyle w:val="Nadpis2"/>
        <w:rPr>
          <w:rFonts w:ascii="Times New Roman" w:hAnsi="Times New Roman"/>
          <w:lang w:val="cs-CZ"/>
        </w:rPr>
      </w:pPr>
      <w:r w:rsidRPr="00B86DF0">
        <w:rPr>
          <w:rFonts w:ascii="Times New Roman" w:hAnsi="Times New Roman"/>
          <w:lang w:val="cs-CZ"/>
        </w:rPr>
        <w:t xml:space="preserve">Tato smlouva se uzavírá na dobu </w:t>
      </w:r>
      <w:r w:rsidR="00EB201A" w:rsidRPr="00B86DF0">
        <w:rPr>
          <w:rFonts w:ascii="Times New Roman" w:hAnsi="Times New Roman"/>
          <w:lang w:val="cs-CZ"/>
        </w:rPr>
        <w:t>určitou</w:t>
      </w:r>
      <w:r w:rsidR="00CA378F" w:rsidRPr="00B86DF0">
        <w:rPr>
          <w:rFonts w:ascii="Times New Roman" w:hAnsi="Times New Roman"/>
          <w:lang w:val="cs-CZ"/>
        </w:rPr>
        <w:t xml:space="preserve"> </w:t>
      </w:r>
      <w:r w:rsidR="00BC196A" w:rsidRPr="00B86DF0">
        <w:rPr>
          <w:rFonts w:ascii="Times New Roman" w:hAnsi="Times New Roman"/>
          <w:lang w:val="cs-CZ"/>
        </w:rPr>
        <w:t>do konce Doby plnění</w:t>
      </w:r>
      <w:r w:rsidR="00EB201A" w:rsidRPr="00B86DF0">
        <w:rPr>
          <w:rFonts w:ascii="Times New Roman" w:hAnsi="Times New Roman"/>
          <w:lang w:val="cs-CZ"/>
        </w:rPr>
        <w:t>.</w:t>
      </w:r>
    </w:p>
    <w:p w14:paraId="4C5EF4F7" w14:textId="77777777" w:rsidR="00DD3520" w:rsidRPr="00B86DF0" w:rsidRDefault="006613C8" w:rsidP="009C130C">
      <w:pPr>
        <w:pStyle w:val="Nadpis2"/>
        <w:rPr>
          <w:rFonts w:ascii="Times New Roman" w:hAnsi="Times New Roman"/>
          <w:lang w:val="cs-CZ"/>
        </w:rPr>
      </w:pPr>
      <w:r w:rsidRPr="00B86DF0">
        <w:rPr>
          <w:rFonts w:ascii="Times New Roman" w:hAnsi="Times New Roman"/>
          <w:lang w:val="cs-CZ"/>
        </w:rPr>
        <w:t>T</w:t>
      </w:r>
      <w:r w:rsidR="00B150C1" w:rsidRPr="00B86DF0">
        <w:rPr>
          <w:rFonts w:ascii="Times New Roman" w:hAnsi="Times New Roman"/>
          <w:lang w:val="cs-CZ"/>
        </w:rPr>
        <w:t>ou</w:t>
      </w:r>
      <w:r w:rsidRPr="00B86DF0">
        <w:rPr>
          <w:rFonts w:ascii="Times New Roman" w:hAnsi="Times New Roman"/>
          <w:lang w:val="cs-CZ"/>
        </w:rPr>
        <w:t xml:space="preserve">to smlouvou se Poskytovatel zavazuje </w:t>
      </w:r>
      <w:r w:rsidR="00302234" w:rsidRPr="00B86DF0">
        <w:rPr>
          <w:rFonts w:ascii="Times New Roman" w:hAnsi="Times New Roman"/>
          <w:lang w:val="cs-CZ"/>
        </w:rPr>
        <w:t xml:space="preserve">po Dobu plnění </w:t>
      </w:r>
      <w:r w:rsidR="000C6469" w:rsidRPr="00B86DF0">
        <w:rPr>
          <w:rFonts w:ascii="Times New Roman" w:hAnsi="Times New Roman"/>
          <w:lang w:val="cs-CZ"/>
        </w:rPr>
        <w:t xml:space="preserve">zajišťovat přepravu </w:t>
      </w:r>
      <w:r w:rsidRPr="00B86DF0">
        <w:rPr>
          <w:rFonts w:ascii="Times New Roman" w:hAnsi="Times New Roman"/>
          <w:lang w:val="cs-CZ"/>
        </w:rPr>
        <w:t xml:space="preserve">Klientů </w:t>
      </w:r>
      <w:r w:rsidR="008D5092" w:rsidRPr="00B86DF0">
        <w:rPr>
          <w:rFonts w:ascii="Times New Roman" w:hAnsi="Times New Roman"/>
          <w:lang w:val="cs-CZ"/>
        </w:rPr>
        <w:t>a</w:t>
      </w:r>
      <w:r w:rsidR="00CA378F" w:rsidRPr="00B86DF0">
        <w:rPr>
          <w:rFonts w:ascii="Times New Roman" w:hAnsi="Times New Roman"/>
          <w:lang w:val="cs-CZ"/>
        </w:rPr>
        <w:t> </w:t>
      </w:r>
      <w:r w:rsidR="000D54A4" w:rsidRPr="00B86DF0">
        <w:rPr>
          <w:rFonts w:ascii="Times New Roman" w:hAnsi="Times New Roman"/>
          <w:lang w:val="cs-CZ"/>
        </w:rPr>
        <w:t>případně</w:t>
      </w:r>
      <w:r w:rsidR="008D5092" w:rsidRPr="00B86DF0">
        <w:rPr>
          <w:rFonts w:ascii="Times New Roman" w:hAnsi="Times New Roman"/>
          <w:lang w:val="cs-CZ"/>
        </w:rPr>
        <w:t xml:space="preserve"> Doprovodu Klientů </w:t>
      </w:r>
      <w:r w:rsidRPr="00B86DF0">
        <w:rPr>
          <w:rFonts w:ascii="Times New Roman" w:hAnsi="Times New Roman"/>
          <w:lang w:val="cs-CZ"/>
        </w:rPr>
        <w:t xml:space="preserve">v souladu s touto smlouvou </w:t>
      </w:r>
      <w:r w:rsidR="007D0247" w:rsidRPr="00B86DF0">
        <w:rPr>
          <w:rFonts w:ascii="Times New Roman" w:hAnsi="Times New Roman"/>
          <w:lang w:val="cs-CZ"/>
        </w:rPr>
        <w:t>na Obsluhovaném území</w:t>
      </w:r>
      <w:r w:rsidR="00DD3520" w:rsidRPr="00B86DF0">
        <w:rPr>
          <w:rFonts w:ascii="Times New Roman" w:hAnsi="Times New Roman"/>
          <w:lang w:val="cs-CZ"/>
        </w:rPr>
        <w:t>.</w:t>
      </w:r>
      <w:r w:rsidR="00E22732" w:rsidRPr="00B86DF0">
        <w:rPr>
          <w:rFonts w:ascii="Times New Roman" w:hAnsi="Times New Roman"/>
          <w:lang w:val="cs-CZ"/>
        </w:rPr>
        <w:t xml:space="preserve"> </w:t>
      </w:r>
    </w:p>
    <w:p w14:paraId="71E88F5B" w14:textId="2B9AF43B" w:rsidR="00B8075E" w:rsidRPr="00B86DF0" w:rsidRDefault="00DD3520" w:rsidP="00B8075E">
      <w:pPr>
        <w:pStyle w:val="Nadpis2"/>
        <w:rPr>
          <w:rFonts w:ascii="Times New Roman" w:hAnsi="Times New Roman"/>
          <w:lang w:val="cs-CZ"/>
        </w:rPr>
      </w:pPr>
      <w:r w:rsidRPr="00B86DF0">
        <w:rPr>
          <w:rFonts w:ascii="Times New Roman" w:hAnsi="Times New Roman"/>
          <w:lang w:val="cs-CZ"/>
        </w:rPr>
        <w:t xml:space="preserve">Poskytovatel v souvislosti s přepravou </w:t>
      </w:r>
      <w:r w:rsidR="00E21F1D" w:rsidRPr="00B86DF0">
        <w:rPr>
          <w:rFonts w:ascii="Times New Roman" w:hAnsi="Times New Roman"/>
          <w:lang w:val="cs-CZ"/>
        </w:rPr>
        <w:t xml:space="preserve">dle této </w:t>
      </w:r>
      <w:r w:rsidR="004539BF" w:rsidRPr="00B86DF0">
        <w:rPr>
          <w:rFonts w:ascii="Times New Roman" w:hAnsi="Times New Roman"/>
          <w:lang w:val="cs-CZ"/>
        </w:rPr>
        <w:t>s</w:t>
      </w:r>
      <w:r w:rsidR="00E21F1D" w:rsidRPr="00B86DF0">
        <w:rPr>
          <w:rFonts w:ascii="Times New Roman" w:hAnsi="Times New Roman"/>
          <w:lang w:val="cs-CZ"/>
        </w:rPr>
        <w:t xml:space="preserve">mlouvy </w:t>
      </w:r>
      <w:r w:rsidR="007B1C2D" w:rsidRPr="00B86DF0">
        <w:rPr>
          <w:rFonts w:ascii="Times New Roman" w:hAnsi="Times New Roman"/>
          <w:lang w:val="cs-CZ"/>
        </w:rPr>
        <w:t xml:space="preserve">a s ohledem na potřeby Klientů </w:t>
      </w:r>
      <w:r w:rsidRPr="00B86DF0">
        <w:rPr>
          <w:rFonts w:ascii="Times New Roman" w:hAnsi="Times New Roman"/>
          <w:lang w:val="cs-CZ"/>
        </w:rPr>
        <w:t xml:space="preserve">zajistí </w:t>
      </w:r>
      <w:r w:rsidR="005B4D10" w:rsidRPr="00B86DF0">
        <w:rPr>
          <w:rFonts w:ascii="Times New Roman" w:hAnsi="Times New Roman"/>
          <w:lang w:val="cs-CZ"/>
        </w:rPr>
        <w:t>pomoc</w:t>
      </w:r>
      <w:r w:rsidR="00E21F1D" w:rsidRPr="00B86DF0">
        <w:rPr>
          <w:rFonts w:ascii="Times New Roman" w:hAnsi="Times New Roman"/>
          <w:lang w:val="cs-CZ"/>
        </w:rPr>
        <w:t xml:space="preserve"> Klientovi </w:t>
      </w:r>
      <w:r w:rsidR="00E22732" w:rsidRPr="00B86DF0">
        <w:rPr>
          <w:rFonts w:ascii="Times New Roman" w:hAnsi="Times New Roman"/>
          <w:lang w:val="cs-CZ"/>
        </w:rPr>
        <w:t>s touto přepravou bezprostředně související</w:t>
      </w:r>
      <w:r w:rsidR="009734B3" w:rsidRPr="00B86DF0">
        <w:rPr>
          <w:rFonts w:ascii="Times New Roman" w:hAnsi="Times New Roman"/>
          <w:lang w:val="cs-CZ"/>
        </w:rPr>
        <w:t>.</w:t>
      </w:r>
      <w:r w:rsidR="00785CE1" w:rsidRPr="00B86DF0">
        <w:rPr>
          <w:rFonts w:ascii="Times New Roman" w:hAnsi="Times New Roman"/>
          <w:lang w:val="cs-CZ"/>
        </w:rPr>
        <w:t xml:space="preserve"> </w:t>
      </w:r>
      <w:r w:rsidR="00C63B48" w:rsidRPr="00B86DF0">
        <w:rPr>
          <w:rFonts w:ascii="Times New Roman" w:hAnsi="Times New Roman"/>
          <w:lang w:val="cs-CZ"/>
        </w:rPr>
        <w:t xml:space="preserve">Pomoc poskytuje Řidič. </w:t>
      </w:r>
    </w:p>
    <w:p w14:paraId="01D077EB" w14:textId="77777777" w:rsidR="00F062B6" w:rsidRPr="00B86DF0" w:rsidRDefault="000D54A4" w:rsidP="005703A9">
      <w:pPr>
        <w:pStyle w:val="Nadpis2"/>
        <w:keepNext w:val="0"/>
        <w:widowControl w:val="0"/>
        <w:spacing w:line="240" w:lineRule="auto"/>
        <w:rPr>
          <w:rFonts w:ascii="Times New Roman" w:hAnsi="Times New Roman"/>
          <w:lang w:val="cs-CZ"/>
        </w:rPr>
      </w:pPr>
      <w:r w:rsidRPr="00B86DF0">
        <w:rPr>
          <w:rFonts w:ascii="Times New Roman" w:hAnsi="Times New Roman"/>
          <w:lang w:val="cs-CZ"/>
        </w:rPr>
        <w:t>Doprovod Klienta může tvořit nejvýše jedna osoba</w:t>
      </w:r>
      <w:r w:rsidR="00677F2E" w:rsidRPr="00B86DF0">
        <w:rPr>
          <w:rFonts w:ascii="Times New Roman" w:hAnsi="Times New Roman"/>
          <w:lang w:val="cs-CZ"/>
        </w:rPr>
        <w:t>,</w:t>
      </w:r>
      <w:r w:rsidRPr="00B86DF0">
        <w:rPr>
          <w:rFonts w:ascii="Times New Roman" w:hAnsi="Times New Roman"/>
          <w:lang w:val="cs-CZ"/>
        </w:rPr>
        <w:t xml:space="preserve"> </w:t>
      </w:r>
      <w:r w:rsidR="00677F2E" w:rsidRPr="00B86DF0">
        <w:rPr>
          <w:rFonts w:ascii="Times New Roman" w:hAnsi="Times New Roman"/>
          <w:lang w:val="cs-CZ"/>
        </w:rPr>
        <w:t>a</w:t>
      </w:r>
      <w:r w:rsidRPr="00B86DF0">
        <w:rPr>
          <w:rFonts w:ascii="Times New Roman" w:hAnsi="Times New Roman"/>
          <w:lang w:val="cs-CZ"/>
        </w:rPr>
        <w:t xml:space="preserve">nebo jeden </w:t>
      </w:r>
      <w:r w:rsidR="008221D8" w:rsidRPr="00B86DF0">
        <w:rPr>
          <w:rFonts w:ascii="Times New Roman" w:hAnsi="Times New Roman"/>
          <w:lang w:val="cs-CZ"/>
        </w:rPr>
        <w:t xml:space="preserve">vodicí </w:t>
      </w:r>
      <w:r w:rsidRPr="00B86DF0">
        <w:rPr>
          <w:rFonts w:ascii="Times New Roman" w:hAnsi="Times New Roman"/>
          <w:lang w:val="cs-CZ"/>
        </w:rPr>
        <w:t xml:space="preserve">pes. </w:t>
      </w:r>
    </w:p>
    <w:p w14:paraId="35952E8A" w14:textId="77777777" w:rsidR="004539BF" w:rsidRPr="00B86DF0" w:rsidRDefault="00C63998" w:rsidP="000743A5">
      <w:pPr>
        <w:pStyle w:val="Nadpis2"/>
        <w:keepNext w:val="0"/>
        <w:widowControl w:val="0"/>
        <w:spacing w:line="240" w:lineRule="auto"/>
        <w:rPr>
          <w:rFonts w:ascii="Times New Roman" w:hAnsi="Times New Roman"/>
          <w:lang w:val="cs-CZ"/>
        </w:rPr>
      </w:pPr>
      <w:r w:rsidRPr="00B86DF0">
        <w:rPr>
          <w:rFonts w:ascii="Times New Roman" w:hAnsi="Times New Roman"/>
          <w:lang w:val="cs-CZ"/>
        </w:rPr>
        <w:t>Předmět</w:t>
      </w:r>
      <w:r w:rsidR="004539BF" w:rsidRPr="00B86DF0">
        <w:rPr>
          <w:rFonts w:ascii="Times New Roman" w:hAnsi="Times New Roman"/>
          <w:lang w:val="cs-CZ"/>
        </w:rPr>
        <w:t>em</w:t>
      </w:r>
      <w:r w:rsidRPr="00B86DF0">
        <w:rPr>
          <w:rFonts w:ascii="Times New Roman" w:hAnsi="Times New Roman"/>
          <w:lang w:val="cs-CZ"/>
        </w:rPr>
        <w:t xml:space="preserve"> plnění</w:t>
      </w:r>
      <w:r w:rsidR="004539BF" w:rsidRPr="00B86DF0">
        <w:rPr>
          <w:rFonts w:ascii="Times New Roman" w:hAnsi="Times New Roman"/>
          <w:lang w:val="cs-CZ"/>
        </w:rPr>
        <w:t xml:space="preserve"> </w:t>
      </w:r>
      <w:r w:rsidR="001B5D3F" w:rsidRPr="00B86DF0">
        <w:rPr>
          <w:rFonts w:ascii="Times New Roman" w:hAnsi="Times New Roman"/>
          <w:lang w:val="cs-CZ"/>
        </w:rPr>
        <w:t>smlouvy</w:t>
      </w:r>
      <w:r w:rsidR="004539BF" w:rsidRPr="00B86DF0">
        <w:rPr>
          <w:rFonts w:ascii="Times New Roman" w:hAnsi="Times New Roman"/>
          <w:lang w:val="cs-CZ"/>
        </w:rPr>
        <w:t xml:space="preserve"> je poskytování služeb přepravy osob se sníženou schopností pohybu a orientace na území hlavního města Prahy a přilehlých obcí Středočeského kraje (Seznam obcí tvoří přílohu č. 9 této </w:t>
      </w:r>
      <w:r w:rsidR="00244BDD" w:rsidRPr="00B86DF0">
        <w:rPr>
          <w:rFonts w:ascii="Times New Roman" w:hAnsi="Times New Roman"/>
          <w:lang w:val="cs-CZ"/>
        </w:rPr>
        <w:t>s</w:t>
      </w:r>
      <w:r w:rsidR="004539BF" w:rsidRPr="00B86DF0">
        <w:rPr>
          <w:rFonts w:ascii="Times New Roman" w:hAnsi="Times New Roman"/>
          <w:lang w:val="cs-CZ"/>
        </w:rPr>
        <w:t xml:space="preserve">mlouvy). </w:t>
      </w:r>
    </w:p>
    <w:p w14:paraId="37273881" w14:textId="77777777" w:rsidR="004539BF" w:rsidRPr="00B86DF0" w:rsidRDefault="004539BF" w:rsidP="000743A5">
      <w:pPr>
        <w:pStyle w:val="Nadpis2"/>
        <w:keepNext w:val="0"/>
        <w:widowControl w:val="0"/>
        <w:spacing w:line="240" w:lineRule="auto"/>
        <w:rPr>
          <w:rFonts w:ascii="Times New Roman" w:hAnsi="Times New Roman"/>
          <w:lang w:val="cs-CZ"/>
        </w:rPr>
      </w:pPr>
      <w:r w:rsidRPr="00B86DF0">
        <w:rPr>
          <w:rFonts w:ascii="Times New Roman" w:hAnsi="Times New Roman"/>
          <w:lang w:val="cs-CZ"/>
        </w:rPr>
        <w:t>Poskytovatel se zavazuje zajišťovat přepravu po celou Dobu plnění dle této smlouvy v celkovém počtu a druhu Vozidel, která budou provozována za podmínek této smlouvy v rozsahu stanoveném v příloze č. 1 této smlouvy.</w:t>
      </w:r>
    </w:p>
    <w:p w14:paraId="76AF8B92" w14:textId="77777777" w:rsidR="00F810B7" w:rsidRPr="00B86DF0" w:rsidRDefault="004539BF" w:rsidP="00037303">
      <w:pPr>
        <w:pStyle w:val="Nadpis2"/>
        <w:keepNext w:val="0"/>
        <w:widowControl w:val="0"/>
        <w:spacing w:line="240" w:lineRule="auto"/>
        <w:rPr>
          <w:rFonts w:ascii="Times New Roman" w:hAnsi="Times New Roman"/>
          <w:lang w:val="cs-CZ"/>
        </w:rPr>
      </w:pPr>
      <w:r w:rsidRPr="00B86DF0">
        <w:rPr>
          <w:rFonts w:ascii="Times New Roman" w:hAnsi="Times New Roman"/>
          <w:lang w:val="cs-CZ"/>
        </w:rPr>
        <w:t xml:space="preserve">Objednatel je oprávněn změnit počet Vozidel a </w:t>
      </w:r>
      <w:r w:rsidR="007B6AC3" w:rsidRPr="00B86DF0">
        <w:rPr>
          <w:rFonts w:ascii="Times New Roman" w:hAnsi="Times New Roman"/>
          <w:lang w:val="cs-CZ"/>
        </w:rPr>
        <w:t xml:space="preserve">rozsah </w:t>
      </w:r>
      <w:r w:rsidRPr="00B86DF0">
        <w:rPr>
          <w:rFonts w:ascii="Times New Roman" w:hAnsi="Times New Roman"/>
          <w:lang w:val="cs-CZ"/>
        </w:rPr>
        <w:t>jejich pro</w:t>
      </w:r>
      <w:r w:rsidR="007B6AC3" w:rsidRPr="00B86DF0">
        <w:rPr>
          <w:rFonts w:ascii="Times New Roman" w:hAnsi="Times New Roman"/>
          <w:lang w:val="cs-CZ"/>
        </w:rPr>
        <w:t>vozu dle čl. VIII této smlouvy</w:t>
      </w:r>
      <w:r w:rsidR="0047342D" w:rsidRPr="00B86DF0">
        <w:rPr>
          <w:rFonts w:ascii="Times New Roman" w:hAnsi="Times New Roman"/>
          <w:lang w:val="cs-CZ"/>
        </w:rPr>
        <w:t xml:space="preserve"> a přílohy č. 1 této smlouvy</w:t>
      </w:r>
      <w:r w:rsidR="007B6AC3" w:rsidRPr="00B86DF0">
        <w:rPr>
          <w:rFonts w:ascii="Times New Roman" w:hAnsi="Times New Roman"/>
          <w:lang w:val="cs-CZ"/>
        </w:rPr>
        <w:t>.</w:t>
      </w:r>
    </w:p>
    <w:p w14:paraId="478A50A8" w14:textId="77777777" w:rsidR="00AC40E0" w:rsidRPr="00B86DF0" w:rsidRDefault="004539BF" w:rsidP="006C75A2">
      <w:pPr>
        <w:pStyle w:val="Nadpis2"/>
        <w:keepNext w:val="0"/>
        <w:widowControl w:val="0"/>
        <w:numPr>
          <w:ilvl w:val="0"/>
          <w:numId w:val="0"/>
        </w:numPr>
        <w:spacing w:line="240" w:lineRule="auto"/>
        <w:ind w:left="623"/>
        <w:rPr>
          <w:rFonts w:ascii="Times New Roman" w:hAnsi="Times New Roman"/>
          <w:lang w:val="cs-CZ"/>
        </w:rPr>
      </w:pPr>
      <w:r w:rsidRPr="00B86DF0">
        <w:rPr>
          <w:rFonts w:ascii="Times New Roman" w:hAnsi="Times New Roman"/>
          <w:lang w:val="cs-CZ"/>
        </w:rPr>
        <w:tab/>
      </w:r>
    </w:p>
    <w:p w14:paraId="2045172C" w14:textId="77777777" w:rsidR="00F062B6" w:rsidRPr="00B86DF0" w:rsidRDefault="00F062B6" w:rsidP="00D81FB9">
      <w:pPr>
        <w:pStyle w:val="Nadpis1"/>
        <w:keepNext w:val="0"/>
        <w:widowControl w:val="0"/>
        <w:jc w:val="left"/>
        <w:rPr>
          <w:rFonts w:ascii="Times New Roman" w:hAnsi="Times New Roman"/>
          <w:lang w:val="cs-CZ"/>
        </w:rPr>
      </w:pPr>
    </w:p>
    <w:p w14:paraId="1596BA2B" w14:textId="77777777" w:rsidR="00214CF0" w:rsidRPr="00B86DF0" w:rsidRDefault="0016766F" w:rsidP="005703A9">
      <w:pPr>
        <w:pStyle w:val="Nadpis1"/>
        <w:keepNext w:val="0"/>
        <w:widowControl w:val="0"/>
        <w:numPr>
          <w:ilvl w:val="0"/>
          <w:numId w:val="0"/>
        </w:numPr>
        <w:rPr>
          <w:rFonts w:ascii="Times New Roman" w:hAnsi="Times New Roman"/>
          <w:lang w:val="cs-CZ"/>
        </w:rPr>
      </w:pPr>
      <w:r w:rsidRPr="00B86DF0">
        <w:rPr>
          <w:rFonts w:ascii="Times New Roman" w:hAnsi="Times New Roman"/>
          <w:lang w:val="cs-CZ"/>
        </w:rPr>
        <w:t>Přepravní podmínky</w:t>
      </w:r>
      <w:r w:rsidR="007F4606" w:rsidRPr="00B86DF0">
        <w:rPr>
          <w:rFonts w:ascii="Times New Roman" w:hAnsi="Times New Roman"/>
          <w:lang w:val="cs-CZ"/>
        </w:rPr>
        <w:t xml:space="preserve"> </w:t>
      </w:r>
      <w:r w:rsidR="00C63B48" w:rsidRPr="00B86DF0">
        <w:rPr>
          <w:rFonts w:ascii="Times New Roman" w:hAnsi="Times New Roman"/>
          <w:lang w:val="cs-CZ"/>
        </w:rPr>
        <w:t>a základní parametry</w:t>
      </w:r>
    </w:p>
    <w:p w14:paraId="5270CC87" w14:textId="77777777" w:rsidR="007F4606" w:rsidRPr="00B86DF0" w:rsidRDefault="007F4606" w:rsidP="005703A9">
      <w:pPr>
        <w:pStyle w:val="Nadpis2"/>
        <w:keepNext w:val="0"/>
        <w:widowControl w:val="0"/>
        <w:spacing w:line="240" w:lineRule="auto"/>
        <w:rPr>
          <w:rFonts w:ascii="Times New Roman" w:hAnsi="Times New Roman"/>
          <w:lang w:val="cs-CZ"/>
        </w:rPr>
      </w:pPr>
      <w:r w:rsidRPr="00B86DF0">
        <w:rPr>
          <w:rFonts w:ascii="Times New Roman" w:hAnsi="Times New Roman"/>
          <w:lang w:val="cs-CZ"/>
        </w:rPr>
        <w:t>K</w:t>
      </w:r>
      <w:r w:rsidR="00D215AE" w:rsidRPr="00B86DF0">
        <w:rPr>
          <w:rFonts w:ascii="Times New Roman" w:hAnsi="Times New Roman"/>
          <w:lang w:val="cs-CZ"/>
        </w:rPr>
        <w:t xml:space="preserve"> využití </w:t>
      </w:r>
      <w:r w:rsidRPr="00B86DF0">
        <w:rPr>
          <w:rFonts w:ascii="Times New Roman" w:hAnsi="Times New Roman"/>
          <w:lang w:val="cs-CZ"/>
        </w:rPr>
        <w:t>přeprav</w:t>
      </w:r>
      <w:r w:rsidR="00D215AE" w:rsidRPr="00B86DF0">
        <w:rPr>
          <w:rFonts w:ascii="Times New Roman" w:hAnsi="Times New Roman"/>
          <w:lang w:val="cs-CZ"/>
        </w:rPr>
        <w:t>y zajišťované</w:t>
      </w:r>
      <w:r w:rsidRPr="00B86DF0">
        <w:rPr>
          <w:rFonts w:ascii="Times New Roman" w:hAnsi="Times New Roman"/>
          <w:lang w:val="cs-CZ"/>
        </w:rPr>
        <w:t xml:space="preserve"> podle této smlouvy jsou oprávněni výhradně Klienti a Doprovod Klientů.</w:t>
      </w:r>
      <w:r w:rsidR="001F6F68" w:rsidRPr="00B86DF0">
        <w:rPr>
          <w:rFonts w:ascii="Times New Roman" w:hAnsi="Times New Roman"/>
          <w:lang w:val="cs-CZ"/>
        </w:rPr>
        <w:t xml:space="preserve"> Ustanovení této smlouvy týkající se Klienta se přiměřeně použijí i pro Doprovod Klienta. Doprovod Klienta není oprávněn k přepravě podle této smlouvy, není-li zároveň přepravován i Klient, jehož doprovází.</w:t>
      </w:r>
    </w:p>
    <w:p w14:paraId="4C6326C4" w14:textId="77777777" w:rsidR="00302234" w:rsidRPr="00B86DF0" w:rsidRDefault="007F4606" w:rsidP="005703A9">
      <w:pPr>
        <w:pStyle w:val="Nadpis2"/>
        <w:keepNext w:val="0"/>
        <w:widowControl w:val="0"/>
        <w:spacing w:line="240" w:lineRule="auto"/>
        <w:rPr>
          <w:rFonts w:ascii="Times New Roman" w:hAnsi="Times New Roman"/>
          <w:lang w:val="cs-CZ"/>
        </w:rPr>
      </w:pPr>
      <w:r w:rsidRPr="00B86DF0">
        <w:rPr>
          <w:rFonts w:ascii="Times New Roman" w:hAnsi="Times New Roman"/>
          <w:lang w:val="cs-CZ"/>
        </w:rPr>
        <w:t>Poskytovatel zajišťuje přepra</w:t>
      </w:r>
      <w:r w:rsidR="00302234" w:rsidRPr="00B86DF0">
        <w:rPr>
          <w:rFonts w:ascii="Times New Roman" w:hAnsi="Times New Roman"/>
          <w:lang w:val="cs-CZ"/>
        </w:rPr>
        <w:t xml:space="preserve">vu </w:t>
      </w:r>
      <w:r w:rsidR="000D54A4" w:rsidRPr="00B86DF0">
        <w:rPr>
          <w:rFonts w:ascii="Times New Roman" w:hAnsi="Times New Roman"/>
          <w:lang w:val="cs-CZ"/>
        </w:rPr>
        <w:t xml:space="preserve">v souladu s touto smlouvou </w:t>
      </w:r>
      <w:r w:rsidR="00302234" w:rsidRPr="00B86DF0">
        <w:rPr>
          <w:rFonts w:ascii="Times New Roman" w:hAnsi="Times New Roman"/>
          <w:lang w:val="cs-CZ"/>
        </w:rPr>
        <w:t xml:space="preserve">pouze na Obsluhovaném území, a to nepřetržitě </w:t>
      </w:r>
      <w:r w:rsidR="000D54A4" w:rsidRPr="00B86DF0">
        <w:rPr>
          <w:rFonts w:ascii="Times New Roman" w:hAnsi="Times New Roman"/>
          <w:lang w:val="cs-CZ"/>
        </w:rPr>
        <w:t xml:space="preserve">(24 hodin denně) </w:t>
      </w:r>
      <w:r w:rsidR="00302234" w:rsidRPr="00B86DF0">
        <w:rPr>
          <w:rFonts w:ascii="Times New Roman" w:hAnsi="Times New Roman"/>
          <w:lang w:val="cs-CZ"/>
        </w:rPr>
        <w:t>po celou Dobu plnění</w:t>
      </w:r>
      <w:r w:rsidR="0046557F" w:rsidRPr="00B86DF0">
        <w:rPr>
          <w:rFonts w:ascii="Times New Roman" w:hAnsi="Times New Roman"/>
          <w:lang w:val="cs-CZ"/>
        </w:rPr>
        <w:t xml:space="preserve"> </w:t>
      </w:r>
      <w:r w:rsidR="00D215AE" w:rsidRPr="00B86DF0">
        <w:rPr>
          <w:rFonts w:ascii="Times New Roman" w:hAnsi="Times New Roman"/>
          <w:lang w:val="cs-CZ"/>
        </w:rPr>
        <w:t xml:space="preserve">minimálně </w:t>
      </w:r>
      <w:r w:rsidR="0046557F" w:rsidRPr="00B86DF0">
        <w:rPr>
          <w:rFonts w:ascii="Times New Roman" w:hAnsi="Times New Roman"/>
          <w:lang w:val="cs-CZ"/>
        </w:rPr>
        <w:t xml:space="preserve">v rozsahu stanoveném touto </w:t>
      </w:r>
      <w:r w:rsidR="008E3527" w:rsidRPr="00B86DF0">
        <w:rPr>
          <w:rFonts w:ascii="Times New Roman" w:hAnsi="Times New Roman"/>
          <w:lang w:val="cs-CZ"/>
        </w:rPr>
        <w:t>s</w:t>
      </w:r>
      <w:r w:rsidR="0046557F" w:rsidRPr="00B86DF0">
        <w:rPr>
          <w:rFonts w:ascii="Times New Roman" w:hAnsi="Times New Roman"/>
          <w:lang w:val="cs-CZ"/>
        </w:rPr>
        <w:t>mlouvou</w:t>
      </w:r>
      <w:r w:rsidR="00C63B48" w:rsidRPr="00B86DF0">
        <w:rPr>
          <w:rFonts w:ascii="Times New Roman" w:hAnsi="Times New Roman"/>
          <w:lang w:val="cs-CZ"/>
        </w:rPr>
        <w:t xml:space="preserve"> a specifikovaném v příloze č. 1 této smlouvy.</w:t>
      </w:r>
      <w:r w:rsidR="000D54A4" w:rsidRPr="00B86DF0">
        <w:rPr>
          <w:rFonts w:ascii="Times New Roman" w:hAnsi="Times New Roman"/>
          <w:lang w:val="cs-CZ"/>
        </w:rPr>
        <w:t xml:space="preserve"> </w:t>
      </w:r>
    </w:p>
    <w:p w14:paraId="12D3113C" w14:textId="77777777" w:rsidR="00546207" w:rsidRPr="00B86DF0" w:rsidRDefault="00546207" w:rsidP="00546207">
      <w:pPr>
        <w:pStyle w:val="Nadpis2"/>
        <w:keepNext w:val="0"/>
        <w:widowControl w:val="0"/>
        <w:spacing w:line="240" w:lineRule="auto"/>
        <w:rPr>
          <w:rFonts w:ascii="Times New Roman" w:hAnsi="Times New Roman"/>
          <w:lang w:val="cs-CZ"/>
        </w:rPr>
      </w:pPr>
      <w:r w:rsidRPr="00B86DF0">
        <w:rPr>
          <w:rFonts w:ascii="Times New Roman" w:hAnsi="Times New Roman"/>
          <w:lang w:val="cs-CZ"/>
        </w:rPr>
        <w:lastRenderedPageBreak/>
        <w:t xml:space="preserve">Poskytovatele je povinen před zařazením vozidla sdělit </w:t>
      </w:r>
      <w:r w:rsidR="00D215AE" w:rsidRPr="00B86DF0">
        <w:rPr>
          <w:rFonts w:ascii="Times New Roman" w:hAnsi="Times New Roman"/>
          <w:lang w:val="cs-CZ"/>
        </w:rPr>
        <w:t>O</w:t>
      </w:r>
      <w:r w:rsidRPr="00B86DF0">
        <w:rPr>
          <w:rFonts w:ascii="Times New Roman" w:hAnsi="Times New Roman"/>
          <w:lang w:val="cs-CZ"/>
        </w:rPr>
        <w:t>bjednateli všechny varianty obsaditelnosti daného vozidla a umožnit jeho prohlídku Objednatel</w:t>
      </w:r>
      <w:r w:rsidR="00556249" w:rsidRPr="00B86DF0">
        <w:rPr>
          <w:rFonts w:ascii="Times New Roman" w:hAnsi="Times New Roman"/>
          <w:lang w:val="cs-CZ"/>
        </w:rPr>
        <w:t>e</w:t>
      </w:r>
      <w:r w:rsidRPr="00B86DF0">
        <w:rPr>
          <w:rFonts w:ascii="Times New Roman" w:hAnsi="Times New Roman"/>
          <w:lang w:val="cs-CZ"/>
        </w:rPr>
        <w:t>m.</w:t>
      </w:r>
    </w:p>
    <w:p w14:paraId="4648F114" w14:textId="1918B42C" w:rsidR="00546207" w:rsidRPr="00B86DF0" w:rsidRDefault="00546207" w:rsidP="00546207">
      <w:pPr>
        <w:pStyle w:val="Nadpis2"/>
        <w:keepNext w:val="0"/>
        <w:widowControl w:val="0"/>
        <w:spacing w:line="240" w:lineRule="auto"/>
        <w:rPr>
          <w:rFonts w:ascii="Times New Roman" w:hAnsi="Times New Roman"/>
          <w:lang w:val="cs-CZ"/>
        </w:rPr>
      </w:pPr>
      <w:r w:rsidRPr="00B86DF0">
        <w:rPr>
          <w:rFonts w:ascii="Times New Roman" w:hAnsi="Times New Roman"/>
          <w:lang w:val="cs-CZ"/>
        </w:rPr>
        <w:t xml:space="preserve">Zároveň je </w:t>
      </w:r>
      <w:r w:rsidR="00556249" w:rsidRPr="00B86DF0">
        <w:rPr>
          <w:rFonts w:ascii="Times New Roman" w:hAnsi="Times New Roman"/>
          <w:lang w:val="cs-CZ"/>
        </w:rPr>
        <w:t>Poskytovatel</w:t>
      </w:r>
      <w:r w:rsidRPr="00B86DF0">
        <w:rPr>
          <w:rFonts w:ascii="Times New Roman" w:hAnsi="Times New Roman"/>
          <w:lang w:val="cs-CZ"/>
        </w:rPr>
        <w:t xml:space="preserve"> povinen v dostatečném předstihu </w:t>
      </w:r>
      <w:r w:rsidR="008F7ECD" w:rsidRPr="00B86DF0">
        <w:rPr>
          <w:rFonts w:ascii="Times New Roman" w:hAnsi="Times New Roman"/>
          <w:lang w:val="cs-CZ"/>
        </w:rPr>
        <w:t xml:space="preserve">definovat </w:t>
      </w:r>
      <w:r w:rsidRPr="00B86DF0">
        <w:rPr>
          <w:rFonts w:ascii="Times New Roman" w:hAnsi="Times New Roman"/>
          <w:lang w:val="cs-CZ"/>
        </w:rPr>
        <w:t>rozsah provozu jednotlivých vozidel ve struktuře přílohy č. 1 b), které informují dispečink</w:t>
      </w:r>
      <w:r w:rsidR="00556249" w:rsidRPr="00B86DF0">
        <w:rPr>
          <w:rFonts w:ascii="Times New Roman" w:hAnsi="Times New Roman"/>
          <w:lang w:val="cs-CZ"/>
        </w:rPr>
        <w:t xml:space="preserve"> O</w:t>
      </w:r>
      <w:r w:rsidRPr="00B86DF0">
        <w:rPr>
          <w:rFonts w:ascii="Times New Roman" w:hAnsi="Times New Roman"/>
          <w:lang w:val="cs-CZ"/>
        </w:rPr>
        <w:t xml:space="preserve">bjednatele o dostupnosti jednotlivých vozidel a jejich možném nasazení. Pro tyto účely má </w:t>
      </w:r>
      <w:r w:rsidR="00556249" w:rsidRPr="00B86DF0">
        <w:rPr>
          <w:rFonts w:ascii="Times New Roman" w:hAnsi="Times New Roman"/>
          <w:lang w:val="cs-CZ"/>
        </w:rPr>
        <w:t>P</w:t>
      </w:r>
      <w:r w:rsidRPr="00B86DF0">
        <w:rPr>
          <w:rFonts w:ascii="Times New Roman" w:hAnsi="Times New Roman"/>
          <w:lang w:val="cs-CZ"/>
        </w:rPr>
        <w:t>oskytovate</w:t>
      </w:r>
      <w:r w:rsidR="00556249" w:rsidRPr="00B86DF0">
        <w:rPr>
          <w:rFonts w:ascii="Times New Roman" w:hAnsi="Times New Roman"/>
          <w:lang w:val="cs-CZ"/>
        </w:rPr>
        <w:t>le zřízen</w:t>
      </w:r>
      <w:r w:rsidRPr="00B86DF0">
        <w:rPr>
          <w:rFonts w:ascii="Times New Roman" w:hAnsi="Times New Roman"/>
          <w:lang w:val="cs-CZ"/>
        </w:rPr>
        <w:t xml:space="preserve"> přístup do řídicího systému dispečinku </w:t>
      </w:r>
      <w:r w:rsidR="00556249" w:rsidRPr="00B86DF0">
        <w:rPr>
          <w:rFonts w:ascii="Times New Roman" w:hAnsi="Times New Roman"/>
          <w:lang w:val="cs-CZ"/>
        </w:rPr>
        <w:t>O</w:t>
      </w:r>
      <w:r w:rsidRPr="00B86DF0">
        <w:rPr>
          <w:rFonts w:ascii="Times New Roman" w:hAnsi="Times New Roman"/>
          <w:lang w:val="cs-CZ"/>
        </w:rPr>
        <w:t>bjednatele. Všechny tyto kroky musí být prováděny v souči</w:t>
      </w:r>
      <w:r w:rsidR="00556249" w:rsidRPr="00B86DF0">
        <w:rPr>
          <w:rFonts w:ascii="Times New Roman" w:hAnsi="Times New Roman"/>
          <w:lang w:val="cs-CZ"/>
        </w:rPr>
        <w:t>nnosti s pracovníky dispečinku O</w:t>
      </w:r>
      <w:r w:rsidRPr="00B86DF0">
        <w:rPr>
          <w:rFonts w:ascii="Times New Roman" w:hAnsi="Times New Roman"/>
          <w:lang w:val="cs-CZ"/>
        </w:rPr>
        <w:t>bjednatele.</w:t>
      </w:r>
    </w:p>
    <w:p w14:paraId="775574A3" w14:textId="77777777" w:rsidR="00556249" w:rsidRPr="00B86DF0" w:rsidRDefault="00556249" w:rsidP="00546207">
      <w:pPr>
        <w:pStyle w:val="Nadpis2"/>
        <w:keepNext w:val="0"/>
        <w:widowControl w:val="0"/>
        <w:spacing w:line="240" w:lineRule="auto"/>
        <w:rPr>
          <w:rFonts w:ascii="Times New Roman" w:hAnsi="Times New Roman"/>
          <w:lang w:val="cs-CZ"/>
        </w:rPr>
      </w:pPr>
      <w:r w:rsidRPr="00B86DF0">
        <w:rPr>
          <w:rFonts w:ascii="Times New Roman" w:hAnsi="Times New Roman"/>
          <w:lang w:val="cs-CZ"/>
        </w:rPr>
        <w:t>Poskytovatel je povinen pro účely přepravy kontrolovat totožnost Klienta a požadovat předložení průkazu ZTP nebo ZTP/P.</w:t>
      </w:r>
    </w:p>
    <w:p w14:paraId="24689265" w14:textId="76C7171E" w:rsidR="00C63B48" w:rsidRPr="00B86DF0" w:rsidRDefault="00C63B48" w:rsidP="00546207">
      <w:pPr>
        <w:pStyle w:val="Nadpis2"/>
        <w:keepNext w:val="0"/>
        <w:widowControl w:val="0"/>
        <w:spacing w:line="240" w:lineRule="auto"/>
        <w:rPr>
          <w:rFonts w:ascii="Times New Roman" w:hAnsi="Times New Roman"/>
          <w:lang w:val="cs-CZ"/>
        </w:rPr>
      </w:pPr>
      <w:r w:rsidRPr="00B86DF0">
        <w:rPr>
          <w:rFonts w:ascii="Times New Roman" w:hAnsi="Times New Roman"/>
          <w:lang w:val="cs-CZ"/>
        </w:rPr>
        <w:t>Objednávky přijímá a zajišťuje jejich přidělení Poskytova</w:t>
      </w:r>
      <w:r w:rsidR="00C553A5" w:rsidRPr="00B86DF0">
        <w:rPr>
          <w:rFonts w:ascii="Times New Roman" w:hAnsi="Times New Roman"/>
          <w:lang w:val="cs-CZ"/>
        </w:rPr>
        <w:t xml:space="preserve">teli dispečink </w:t>
      </w:r>
      <w:r w:rsidRPr="00B86DF0">
        <w:rPr>
          <w:rFonts w:ascii="Times New Roman" w:hAnsi="Times New Roman"/>
          <w:lang w:val="cs-CZ"/>
        </w:rPr>
        <w:t>Objednatel</w:t>
      </w:r>
      <w:r w:rsidR="00C553A5" w:rsidRPr="00B86DF0">
        <w:rPr>
          <w:rFonts w:ascii="Times New Roman" w:hAnsi="Times New Roman"/>
          <w:lang w:val="cs-CZ"/>
        </w:rPr>
        <w:t>e</w:t>
      </w:r>
      <w:r w:rsidRPr="00B86DF0">
        <w:rPr>
          <w:rFonts w:ascii="Times New Roman" w:hAnsi="Times New Roman"/>
          <w:lang w:val="cs-CZ"/>
        </w:rPr>
        <w:t xml:space="preserve">. </w:t>
      </w:r>
      <w:r w:rsidR="00CD7C49" w:rsidRPr="00B86DF0">
        <w:rPr>
          <w:rFonts w:ascii="Times New Roman" w:hAnsi="Times New Roman"/>
          <w:lang w:val="cs-CZ"/>
        </w:rPr>
        <w:t xml:space="preserve">Postup přijímání objednávek od Klientů stanoví a zveřejní </w:t>
      </w:r>
      <w:r w:rsidR="00FA4F0B" w:rsidRPr="00B86DF0">
        <w:rPr>
          <w:rFonts w:ascii="Times New Roman" w:hAnsi="Times New Roman"/>
          <w:lang w:val="cs-CZ"/>
        </w:rPr>
        <w:t xml:space="preserve">nejpozději jeden měsíc před zahájením plnění této smlouvy </w:t>
      </w:r>
      <w:r w:rsidR="00CD7C49" w:rsidRPr="00B86DF0">
        <w:rPr>
          <w:rFonts w:ascii="Times New Roman" w:hAnsi="Times New Roman"/>
          <w:lang w:val="cs-CZ"/>
        </w:rPr>
        <w:t>Objednatel na adrese www.pid.cz</w:t>
      </w:r>
      <w:r w:rsidR="009D44DF" w:rsidRPr="00B86DF0">
        <w:rPr>
          <w:rFonts w:ascii="Times New Roman" w:hAnsi="Times New Roman"/>
          <w:lang w:val="cs-CZ"/>
        </w:rPr>
        <w:t>.</w:t>
      </w:r>
    </w:p>
    <w:p w14:paraId="2E22B139" w14:textId="77777777" w:rsidR="001A77E4" w:rsidRPr="00B86DF0" w:rsidRDefault="001A77E4" w:rsidP="001A77E4">
      <w:pPr>
        <w:pStyle w:val="Nadpis2"/>
        <w:keepNext w:val="0"/>
        <w:widowControl w:val="0"/>
        <w:numPr>
          <w:ilvl w:val="0"/>
          <w:numId w:val="0"/>
        </w:numPr>
        <w:spacing w:line="240" w:lineRule="auto"/>
        <w:ind w:left="624"/>
        <w:rPr>
          <w:rFonts w:ascii="Times New Roman" w:hAnsi="Times New Roman"/>
          <w:i/>
          <w:lang w:val="cs-CZ"/>
        </w:rPr>
      </w:pPr>
    </w:p>
    <w:p w14:paraId="4EB31977" w14:textId="77777777" w:rsidR="00052B34" w:rsidRPr="00B86DF0" w:rsidRDefault="00052B34" w:rsidP="00D81FB9">
      <w:pPr>
        <w:pStyle w:val="Nadpis1"/>
        <w:keepNext w:val="0"/>
        <w:widowControl w:val="0"/>
        <w:jc w:val="left"/>
        <w:rPr>
          <w:rFonts w:ascii="Times New Roman" w:hAnsi="Times New Roman"/>
          <w:lang w:val="cs-CZ"/>
        </w:rPr>
      </w:pPr>
    </w:p>
    <w:p w14:paraId="47E4BD53" w14:textId="77777777" w:rsidR="00031939" w:rsidRPr="00B86DF0" w:rsidRDefault="00052B34" w:rsidP="00CA378F">
      <w:pPr>
        <w:pStyle w:val="Nadpis1"/>
        <w:keepNext w:val="0"/>
        <w:widowControl w:val="0"/>
        <w:numPr>
          <w:ilvl w:val="0"/>
          <w:numId w:val="0"/>
        </w:numPr>
        <w:ind w:left="1560" w:hanging="426"/>
        <w:rPr>
          <w:rFonts w:ascii="Times New Roman" w:hAnsi="Times New Roman"/>
          <w:lang w:val="cs-CZ"/>
        </w:rPr>
      </w:pPr>
      <w:r w:rsidRPr="00B86DF0">
        <w:rPr>
          <w:rFonts w:ascii="Times New Roman" w:hAnsi="Times New Roman"/>
          <w:lang w:val="cs-CZ"/>
        </w:rPr>
        <w:t>Cenov</w:t>
      </w:r>
      <w:r w:rsidR="00B3653F" w:rsidRPr="00B86DF0">
        <w:rPr>
          <w:rFonts w:ascii="Times New Roman" w:hAnsi="Times New Roman"/>
          <w:lang w:val="cs-CZ"/>
        </w:rPr>
        <w:t>á</w:t>
      </w:r>
      <w:r w:rsidRPr="00B86DF0">
        <w:rPr>
          <w:rFonts w:ascii="Times New Roman" w:hAnsi="Times New Roman"/>
          <w:lang w:val="cs-CZ"/>
        </w:rPr>
        <w:t xml:space="preserve"> ujednání</w:t>
      </w:r>
      <w:r w:rsidR="00D8163B" w:rsidRPr="00B86DF0">
        <w:rPr>
          <w:rFonts w:ascii="Times New Roman" w:hAnsi="Times New Roman"/>
          <w:lang w:val="cs-CZ"/>
        </w:rPr>
        <w:t xml:space="preserve"> – cena za přepravu, náklady </w:t>
      </w:r>
      <w:r w:rsidR="000200B6" w:rsidRPr="00B86DF0">
        <w:rPr>
          <w:rFonts w:ascii="Times New Roman" w:hAnsi="Times New Roman"/>
          <w:lang w:val="cs-CZ"/>
        </w:rPr>
        <w:t>Poskytovatele</w:t>
      </w:r>
      <w:r w:rsidR="00D8163B" w:rsidRPr="00B86DF0">
        <w:rPr>
          <w:rFonts w:ascii="Times New Roman" w:hAnsi="Times New Roman"/>
          <w:lang w:val="cs-CZ"/>
        </w:rPr>
        <w:t>,</w:t>
      </w:r>
      <w:r w:rsidR="004C4B71" w:rsidRPr="00B86DF0">
        <w:rPr>
          <w:rFonts w:ascii="Times New Roman" w:hAnsi="Times New Roman"/>
          <w:lang w:val="cs-CZ"/>
        </w:rPr>
        <w:t xml:space="preserve"> </w:t>
      </w:r>
      <w:r w:rsidR="00B3653F" w:rsidRPr="00B86DF0">
        <w:rPr>
          <w:rFonts w:ascii="Times New Roman" w:hAnsi="Times New Roman"/>
          <w:lang w:val="cs-CZ"/>
        </w:rPr>
        <w:t xml:space="preserve">prokázání </w:t>
      </w:r>
      <w:r w:rsidR="004C4B71" w:rsidRPr="00B86DF0">
        <w:rPr>
          <w:rFonts w:ascii="Times New Roman" w:hAnsi="Times New Roman"/>
          <w:lang w:val="cs-CZ"/>
        </w:rPr>
        <w:t>uskutečněn</w:t>
      </w:r>
      <w:r w:rsidR="007F38A1" w:rsidRPr="00B86DF0">
        <w:rPr>
          <w:rFonts w:ascii="Times New Roman" w:hAnsi="Times New Roman"/>
          <w:lang w:val="cs-CZ"/>
        </w:rPr>
        <w:t>ých</w:t>
      </w:r>
      <w:r w:rsidR="004C4B71" w:rsidRPr="00B86DF0">
        <w:rPr>
          <w:rFonts w:ascii="Times New Roman" w:hAnsi="Times New Roman"/>
          <w:lang w:val="cs-CZ"/>
        </w:rPr>
        <w:t xml:space="preserve"> výkon</w:t>
      </w:r>
      <w:r w:rsidR="007F38A1" w:rsidRPr="00B86DF0">
        <w:rPr>
          <w:rFonts w:ascii="Times New Roman" w:hAnsi="Times New Roman"/>
          <w:lang w:val="cs-CZ"/>
        </w:rPr>
        <w:t>ů</w:t>
      </w:r>
      <w:r w:rsidR="007B60D3" w:rsidRPr="00B86DF0">
        <w:rPr>
          <w:rFonts w:ascii="Times New Roman" w:hAnsi="Times New Roman"/>
          <w:lang w:val="cs-CZ"/>
        </w:rPr>
        <w:t xml:space="preserve">, výkazy tržeb </w:t>
      </w:r>
    </w:p>
    <w:p w14:paraId="2D4003DA" w14:textId="269108C6" w:rsidR="00031939" w:rsidRPr="00B86DF0" w:rsidRDefault="00FF49AD" w:rsidP="005703A9">
      <w:pPr>
        <w:pStyle w:val="Nadpis2"/>
        <w:keepNext w:val="0"/>
        <w:widowControl w:val="0"/>
        <w:spacing w:line="240" w:lineRule="auto"/>
        <w:rPr>
          <w:rFonts w:ascii="Times New Roman" w:hAnsi="Times New Roman"/>
          <w:lang w:val="cs-CZ"/>
        </w:rPr>
      </w:pPr>
      <w:r w:rsidRPr="00B86DF0">
        <w:rPr>
          <w:rFonts w:ascii="Times New Roman" w:hAnsi="Times New Roman"/>
          <w:lang w:val="cs-CZ"/>
        </w:rPr>
        <w:t xml:space="preserve">Cena </w:t>
      </w:r>
      <w:r w:rsidR="001F6F68" w:rsidRPr="00B86DF0">
        <w:rPr>
          <w:rFonts w:ascii="Times New Roman" w:hAnsi="Times New Roman"/>
          <w:lang w:val="cs-CZ"/>
        </w:rPr>
        <w:t xml:space="preserve">za přepravu </w:t>
      </w:r>
      <w:r w:rsidR="009039A3" w:rsidRPr="00B86DF0">
        <w:rPr>
          <w:rFonts w:ascii="Times New Roman" w:hAnsi="Times New Roman"/>
          <w:lang w:val="cs-CZ"/>
        </w:rPr>
        <w:t xml:space="preserve">dle této </w:t>
      </w:r>
      <w:r w:rsidR="00CA404A" w:rsidRPr="00B86DF0">
        <w:rPr>
          <w:rFonts w:ascii="Times New Roman" w:hAnsi="Times New Roman"/>
          <w:lang w:val="cs-CZ"/>
        </w:rPr>
        <w:t>s</w:t>
      </w:r>
      <w:r w:rsidR="005B6254" w:rsidRPr="00B86DF0">
        <w:rPr>
          <w:rFonts w:ascii="Times New Roman" w:hAnsi="Times New Roman"/>
          <w:lang w:val="cs-CZ"/>
        </w:rPr>
        <w:t xml:space="preserve">mlouvy </w:t>
      </w:r>
      <w:r w:rsidRPr="00B86DF0">
        <w:rPr>
          <w:rFonts w:ascii="Times New Roman" w:hAnsi="Times New Roman"/>
          <w:lang w:val="cs-CZ"/>
        </w:rPr>
        <w:t xml:space="preserve">je uvedena </w:t>
      </w:r>
      <w:r w:rsidR="00031939" w:rsidRPr="00B86DF0">
        <w:rPr>
          <w:rFonts w:ascii="Times New Roman" w:hAnsi="Times New Roman"/>
          <w:lang w:val="cs-CZ"/>
        </w:rPr>
        <w:t xml:space="preserve">v </w:t>
      </w:r>
      <w:r w:rsidR="00FB7A98" w:rsidRPr="00B86DF0">
        <w:rPr>
          <w:rFonts w:ascii="Times New Roman" w:hAnsi="Times New Roman"/>
          <w:lang w:val="cs-CZ"/>
        </w:rPr>
        <w:t>příloze č. 2</w:t>
      </w:r>
      <w:r w:rsidR="00DB567F" w:rsidRPr="00B86DF0">
        <w:rPr>
          <w:rFonts w:ascii="Times New Roman" w:hAnsi="Times New Roman"/>
          <w:lang w:val="cs-CZ"/>
        </w:rPr>
        <w:t xml:space="preserve"> této </w:t>
      </w:r>
      <w:r w:rsidR="00CA404A" w:rsidRPr="00B86DF0">
        <w:rPr>
          <w:rFonts w:ascii="Times New Roman" w:hAnsi="Times New Roman"/>
          <w:lang w:val="cs-CZ"/>
        </w:rPr>
        <w:t>s</w:t>
      </w:r>
      <w:r w:rsidR="00253E01" w:rsidRPr="00B86DF0">
        <w:rPr>
          <w:rFonts w:ascii="Times New Roman" w:hAnsi="Times New Roman"/>
          <w:lang w:val="cs-CZ"/>
        </w:rPr>
        <w:t>mlouv</w:t>
      </w:r>
      <w:r w:rsidR="00CA404A" w:rsidRPr="00B86DF0">
        <w:rPr>
          <w:rFonts w:ascii="Times New Roman" w:hAnsi="Times New Roman"/>
          <w:lang w:val="cs-CZ"/>
        </w:rPr>
        <w:t>y</w:t>
      </w:r>
      <w:r w:rsidR="00253E01" w:rsidRPr="00B86DF0">
        <w:rPr>
          <w:rFonts w:ascii="Times New Roman" w:hAnsi="Times New Roman"/>
          <w:lang w:val="cs-CZ"/>
        </w:rPr>
        <w:t>.</w:t>
      </w:r>
      <w:r w:rsidR="00AC6693" w:rsidRPr="00B86DF0">
        <w:rPr>
          <w:rFonts w:ascii="Times New Roman" w:hAnsi="Times New Roman"/>
          <w:lang w:val="cs-CZ"/>
        </w:rPr>
        <w:t xml:space="preserve"> </w:t>
      </w:r>
      <w:r w:rsidR="0025032C" w:rsidRPr="00B86DF0">
        <w:rPr>
          <w:rFonts w:ascii="Times New Roman" w:hAnsi="Times New Roman"/>
          <w:lang w:val="cs-CZ"/>
        </w:rPr>
        <w:t>Cen</w:t>
      </w:r>
      <w:r w:rsidRPr="00B86DF0">
        <w:rPr>
          <w:rFonts w:ascii="Times New Roman" w:hAnsi="Times New Roman"/>
          <w:lang w:val="cs-CZ"/>
        </w:rPr>
        <w:t>a</w:t>
      </w:r>
      <w:r w:rsidR="0025032C" w:rsidRPr="00B86DF0">
        <w:rPr>
          <w:rFonts w:ascii="Times New Roman" w:hAnsi="Times New Roman"/>
          <w:lang w:val="cs-CZ"/>
        </w:rPr>
        <w:t xml:space="preserve"> za přepravu </w:t>
      </w:r>
      <w:r w:rsidRPr="00B86DF0">
        <w:rPr>
          <w:rFonts w:ascii="Times New Roman" w:hAnsi="Times New Roman"/>
          <w:lang w:val="cs-CZ"/>
        </w:rPr>
        <w:t xml:space="preserve">uvedená v příloze č. 2 </w:t>
      </w:r>
      <w:r w:rsidR="00CA404A" w:rsidRPr="00B86DF0">
        <w:rPr>
          <w:rFonts w:ascii="Times New Roman" w:hAnsi="Times New Roman"/>
          <w:lang w:val="cs-CZ"/>
        </w:rPr>
        <w:t xml:space="preserve">této smlouvy </w:t>
      </w:r>
      <w:r w:rsidR="00FB7A98" w:rsidRPr="00B86DF0">
        <w:rPr>
          <w:rFonts w:ascii="Times New Roman" w:hAnsi="Times New Roman"/>
          <w:lang w:val="cs-CZ"/>
        </w:rPr>
        <w:t>zahrnuje DPH</w:t>
      </w:r>
      <w:r w:rsidR="002E63C1" w:rsidRPr="00B86DF0">
        <w:rPr>
          <w:rFonts w:ascii="Times New Roman" w:hAnsi="Times New Roman"/>
          <w:lang w:val="cs-CZ"/>
        </w:rPr>
        <w:t xml:space="preserve"> v zákonné výši</w:t>
      </w:r>
      <w:r w:rsidR="0025032C" w:rsidRPr="00B86DF0">
        <w:rPr>
          <w:rFonts w:ascii="Times New Roman" w:hAnsi="Times New Roman"/>
          <w:lang w:val="cs-CZ"/>
        </w:rPr>
        <w:t>.</w:t>
      </w:r>
    </w:p>
    <w:p w14:paraId="0BE08EDA" w14:textId="77777777" w:rsidR="00FF4757" w:rsidRPr="00B86DF0" w:rsidRDefault="00031939" w:rsidP="00FF4757">
      <w:pPr>
        <w:pStyle w:val="Nadpis2"/>
        <w:keepNext w:val="0"/>
        <w:widowControl w:val="0"/>
        <w:spacing w:line="240" w:lineRule="auto"/>
        <w:rPr>
          <w:rFonts w:ascii="Times New Roman" w:hAnsi="Times New Roman"/>
          <w:lang w:val="cs-CZ"/>
        </w:rPr>
      </w:pPr>
      <w:r w:rsidRPr="00B86DF0">
        <w:rPr>
          <w:rFonts w:ascii="Times New Roman" w:hAnsi="Times New Roman"/>
          <w:lang w:val="cs-CZ"/>
        </w:rPr>
        <w:t xml:space="preserve">Objednatel je oprávněn </w:t>
      </w:r>
      <w:r w:rsidR="00FF49AD" w:rsidRPr="00B86DF0">
        <w:rPr>
          <w:rFonts w:ascii="Times New Roman" w:hAnsi="Times New Roman"/>
          <w:lang w:val="cs-CZ"/>
        </w:rPr>
        <w:t xml:space="preserve">Cenu </w:t>
      </w:r>
      <w:r w:rsidR="00253E01" w:rsidRPr="00B86DF0">
        <w:rPr>
          <w:rFonts w:ascii="Times New Roman" w:hAnsi="Times New Roman"/>
          <w:lang w:val="cs-CZ"/>
        </w:rPr>
        <w:t xml:space="preserve">za přepravu </w:t>
      </w:r>
      <w:r w:rsidR="00DA696E" w:rsidRPr="00B86DF0">
        <w:rPr>
          <w:rFonts w:ascii="Times New Roman" w:hAnsi="Times New Roman"/>
          <w:lang w:val="cs-CZ"/>
        </w:rPr>
        <w:t xml:space="preserve">jednostranně </w:t>
      </w:r>
      <w:r w:rsidRPr="00B86DF0">
        <w:rPr>
          <w:rFonts w:ascii="Times New Roman" w:hAnsi="Times New Roman"/>
          <w:lang w:val="cs-CZ"/>
        </w:rPr>
        <w:t xml:space="preserve">změnit </w:t>
      </w:r>
      <w:r w:rsidR="00FA263A" w:rsidRPr="00B86DF0">
        <w:rPr>
          <w:rFonts w:ascii="Times New Roman" w:hAnsi="Times New Roman"/>
          <w:lang w:val="cs-CZ"/>
        </w:rPr>
        <w:t>v rozsahu odpovídající</w:t>
      </w:r>
      <w:r w:rsidR="00D446F3" w:rsidRPr="00B86DF0">
        <w:rPr>
          <w:rFonts w:ascii="Times New Roman" w:hAnsi="Times New Roman"/>
          <w:lang w:val="cs-CZ"/>
        </w:rPr>
        <w:t>m</w:t>
      </w:r>
      <w:r w:rsidRPr="00B86DF0">
        <w:rPr>
          <w:rFonts w:ascii="Times New Roman" w:hAnsi="Times New Roman"/>
          <w:lang w:val="cs-CZ"/>
        </w:rPr>
        <w:t xml:space="preserve"> </w:t>
      </w:r>
      <w:r w:rsidR="008A4E37" w:rsidRPr="00B86DF0">
        <w:rPr>
          <w:rFonts w:ascii="Times New Roman" w:hAnsi="Times New Roman"/>
          <w:lang w:val="cs-CZ"/>
        </w:rPr>
        <w:t>mí</w:t>
      </w:r>
      <w:r w:rsidR="00FA263A" w:rsidRPr="00B86DF0">
        <w:rPr>
          <w:rFonts w:ascii="Times New Roman" w:hAnsi="Times New Roman"/>
          <w:lang w:val="cs-CZ"/>
        </w:rPr>
        <w:t>ře</w:t>
      </w:r>
      <w:r w:rsidR="008A4E37" w:rsidRPr="00B86DF0">
        <w:rPr>
          <w:rFonts w:ascii="Times New Roman" w:hAnsi="Times New Roman"/>
          <w:lang w:val="cs-CZ"/>
        </w:rPr>
        <w:t xml:space="preserve"> </w:t>
      </w:r>
      <w:r w:rsidR="00253E01" w:rsidRPr="00B86DF0">
        <w:rPr>
          <w:rFonts w:ascii="Times New Roman" w:hAnsi="Times New Roman"/>
          <w:lang w:val="cs-CZ"/>
        </w:rPr>
        <w:t>inflac</w:t>
      </w:r>
      <w:r w:rsidR="008A4E37" w:rsidRPr="00B86DF0">
        <w:rPr>
          <w:rFonts w:ascii="Times New Roman" w:hAnsi="Times New Roman"/>
          <w:lang w:val="cs-CZ"/>
        </w:rPr>
        <w:t>e</w:t>
      </w:r>
      <w:r w:rsidR="00253E01" w:rsidRPr="00B86DF0">
        <w:rPr>
          <w:rFonts w:ascii="Times New Roman" w:hAnsi="Times New Roman"/>
          <w:lang w:val="cs-CZ"/>
        </w:rPr>
        <w:t xml:space="preserve"> dle indexu</w:t>
      </w:r>
      <w:r w:rsidR="008A4E37" w:rsidRPr="00B86DF0">
        <w:rPr>
          <w:rFonts w:ascii="Times New Roman" w:hAnsi="Times New Roman"/>
          <w:lang w:val="cs-CZ"/>
        </w:rPr>
        <w:t xml:space="preserve"> spotřebitelských cen</w:t>
      </w:r>
      <w:r w:rsidR="00253E01" w:rsidRPr="00B86DF0">
        <w:rPr>
          <w:rFonts w:ascii="Times New Roman" w:hAnsi="Times New Roman"/>
          <w:lang w:val="cs-CZ"/>
        </w:rPr>
        <w:t xml:space="preserve"> </w:t>
      </w:r>
      <w:r w:rsidR="008A4E37" w:rsidRPr="00B86DF0">
        <w:rPr>
          <w:rFonts w:ascii="Times New Roman" w:hAnsi="Times New Roman"/>
          <w:lang w:val="cs-CZ"/>
        </w:rPr>
        <w:t>(</w:t>
      </w:r>
      <w:r w:rsidR="00E96618" w:rsidRPr="00B86DF0">
        <w:rPr>
          <w:rFonts w:ascii="Times New Roman" w:hAnsi="Times New Roman"/>
          <w:lang w:val="cs-CZ"/>
        </w:rPr>
        <w:t>dále jen „</w:t>
      </w:r>
      <w:r w:rsidRPr="00B86DF0">
        <w:rPr>
          <w:rFonts w:ascii="Times New Roman" w:hAnsi="Times New Roman"/>
          <w:b/>
          <w:lang w:val="cs-CZ"/>
        </w:rPr>
        <w:t>CPI</w:t>
      </w:r>
      <w:r w:rsidR="00E96618" w:rsidRPr="00B86DF0">
        <w:rPr>
          <w:rFonts w:ascii="Times New Roman" w:hAnsi="Times New Roman"/>
          <w:lang w:val="cs-CZ"/>
        </w:rPr>
        <w:t>“</w:t>
      </w:r>
      <w:r w:rsidR="008A4E37" w:rsidRPr="00B86DF0">
        <w:rPr>
          <w:rFonts w:ascii="Times New Roman" w:hAnsi="Times New Roman"/>
          <w:lang w:val="cs-CZ"/>
        </w:rPr>
        <w:t>)</w:t>
      </w:r>
      <w:r w:rsidR="00253E01" w:rsidRPr="00B86DF0">
        <w:rPr>
          <w:rFonts w:ascii="Times New Roman" w:hAnsi="Times New Roman"/>
          <w:lang w:val="cs-CZ"/>
        </w:rPr>
        <w:t xml:space="preserve"> uveřejněného </w:t>
      </w:r>
      <w:r w:rsidR="008A4E37" w:rsidRPr="00B86DF0">
        <w:rPr>
          <w:rFonts w:ascii="Times New Roman" w:hAnsi="Times New Roman"/>
          <w:lang w:val="cs-CZ"/>
        </w:rPr>
        <w:t>Českým statistickým úřadem, a to</w:t>
      </w:r>
      <w:r w:rsidR="00253E01" w:rsidRPr="00B86DF0">
        <w:rPr>
          <w:rFonts w:ascii="Times New Roman" w:hAnsi="Times New Roman"/>
          <w:lang w:val="cs-CZ"/>
        </w:rPr>
        <w:t xml:space="preserve"> i kumulovaně za </w:t>
      </w:r>
      <w:r w:rsidR="00DA696E" w:rsidRPr="00B86DF0">
        <w:rPr>
          <w:rFonts w:ascii="Times New Roman" w:hAnsi="Times New Roman"/>
          <w:lang w:val="cs-CZ"/>
        </w:rPr>
        <w:t xml:space="preserve">kalendářní </w:t>
      </w:r>
      <w:r w:rsidR="00253E01" w:rsidRPr="00B86DF0">
        <w:rPr>
          <w:rFonts w:ascii="Times New Roman" w:hAnsi="Times New Roman"/>
          <w:lang w:val="cs-CZ"/>
        </w:rPr>
        <w:t xml:space="preserve">roky, kdy </w:t>
      </w:r>
      <w:r w:rsidR="008A4E37" w:rsidRPr="00B86DF0">
        <w:rPr>
          <w:rFonts w:ascii="Times New Roman" w:hAnsi="Times New Roman"/>
          <w:lang w:val="cs-CZ"/>
        </w:rPr>
        <w:t>C</w:t>
      </w:r>
      <w:r w:rsidR="00253E01" w:rsidRPr="00B86DF0">
        <w:rPr>
          <w:rFonts w:ascii="Times New Roman" w:hAnsi="Times New Roman"/>
          <w:lang w:val="cs-CZ"/>
        </w:rPr>
        <w:t xml:space="preserve">ena </w:t>
      </w:r>
      <w:r w:rsidR="008A4E37" w:rsidRPr="00B86DF0">
        <w:rPr>
          <w:rFonts w:ascii="Times New Roman" w:hAnsi="Times New Roman"/>
          <w:lang w:val="cs-CZ"/>
        </w:rPr>
        <w:t xml:space="preserve">za přepravu </w:t>
      </w:r>
      <w:r w:rsidR="00253E01" w:rsidRPr="00B86DF0">
        <w:rPr>
          <w:rFonts w:ascii="Times New Roman" w:hAnsi="Times New Roman"/>
          <w:lang w:val="cs-CZ"/>
        </w:rPr>
        <w:t>nebyla změněna</w:t>
      </w:r>
      <w:r w:rsidRPr="00B86DF0">
        <w:rPr>
          <w:rFonts w:ascii="Times New Roman" w:hAnsi="Times New Roman"/>
          <w:lang w:val="cs-CZ"/>
        </w:rPr>
        <w:t xml:space="preserve">, </w:t>
      </w:r>
      <w:r w:rsidR="00253E01" w:rsidRPr="00B86DF0">
        <w:rPr>
          <w:rFonts w:ascii="Times New Roman" w:hAnsi="Times New Roman"/>
          <w:lang w:val="cs-CZ"/>
        </w:rPr>
        <w:t xml:space="preserve">a také s ohledem na </w:t>
      </w:r>
      <w:r w:rsidR="00DA696E" w:rsidRPr="00B86DF0">
        <w:rPr>
          <w:rFonts w:ascii="Times New Roman" w:hAnsi="Times New Roman"/>
          <w:lang w:val="cs-CZ"/>
        </w:rPr>
        <w:t xml:space="preserve">změnu </w:t>
      </w:r>
      <w:r w:rsidR="00253E01" w:rsidRPr="00B86DF0">
        <w:rPr>
          <w:rFonts w:ascii="Times New Roman" w:hAnsi="Times New Roman"/>
          <w:lang w:val="cs-CZ"/>
        </w:rPr>
        <w:t>výš</w:t>
      </w:r>
      <w:r w:rsidR="00DA696E" w:rsidRPr="00B86DF0">
        <w:rPr>
          <w:rFonts w:ascii="Times New Roman" w:hAnsi="Times New Roman"/>
          <w:lang w:val="cs-CZ"/>
        </w:rPr>
        <w:t>e</w:t>
      </w:r>
      <w:r w:rsidR="00253E01" w:rsidRPr="00B86DF0">
        <w:rPr>
          <w:rFonts w:ascii="Times New Roman" w:hAnsi="Times New Roman"/>
          <w:lang w:val="cs-CZ"/>
        </w:rPr>
        <w:t xml:space="preserve"> </w:t>
      </w:r>
      <w:r w:rsidRPr="00B86DF0">
        <w:rPr>
          <w:rFonts w:ascii="Times New Roman" w:hAnsi="Times New Roman"/>
          <w:lang w:val="cs-CZ"/>
        </w:rPr>
        <w:t>náklad</w:t>
      </w:r>
      <w:r w:rsidR="00253E01" w:rsidRPr="00B86DF0">
        <w:rPr>
          <w:rFonts w:ascii="Times New Roman" w:hAnsi="Times New Roman"/>
          <w:lang w:val="cs-CZ"/>
        </w:rPr>
        <w:t xml:space="preserve">ů nebo </w:t>
      </w:r>
      <w:r w:rsidRPr="00B86DF0">
        <w:rPr>
          <w:rFonts w:ascii="Times New Roman" w:hAnsi="Times New Roman"/>
          <w:lang w:val="cs-CZ"/>
        </w:rPr>
        <w:t>změnu právních předpisů</w:t>
      </w:r>
      <w:r w:rsidR="00253E01" w:rsidRPr="00B86DF0">
        <w:rPr>
          <w:rFonts w:ascii="Times New Roman" w:hAnsi="Times New Roman"/>
          <w:lang w:val="cs-CZ"/>
        </w:rPr>
        <w:t xml:space="preserve">. K nárůstu </w:t>
      </w:r>
      <w:r w:rsidR="00DA696E" w:rsidRPr="00B86DF0">
        <w:rPr>
          <w:rFonts w:ascii="Times New Roman" w:hAnsi="Times New Roman"/>
          <w:lang w:val="cs-CZ"/>
        </w:rPr>
        <w:t>C</w:t>
      </w:r>
      <w:r w:rsidR="00DB567F" w:rsidRPr="00B86DF0">
        <w:rPr>
          <w:rFonts w:ascii="Times New Roman" w:hAnsi="Times New Roman"/>
          <w:lang w:val="cs-CZ"/>
        </w:rPr>
        <w:t>eny za </w:t>
      </w:r>
      <w:r w:rsidR="00253E01" w:rsidRPr="00B86DF0">
        <w:rPr>
          <w:rFonts w:ascii="Times New Roman" w:hAnsi="Times New Roman"/>
          <w:lang w:val="cs-CZ"/>
        </w:rPr>
        <w:t xml:space="preserve">přepravu </w:t>
      </w:r>
      <w:r w:rsidR="0025032C" w:rsidRPr="00B86DF0">
        <w:rPr>
          <w:rFonts w:ascii="Times New Roman" w:hAnsi="Times New Roman"/>
          <w:lang w:val="cs-CZ"/>
        </w:rPr>
        <w:t xml:space="preserve">je </w:t>
      </w:r>
      <w:r w:rsidR="000200B6" w:rsidRPr="00B86DF0">
        <w:rPr>
          <w:rFonts w:ascii="Times New Roman" w:hAnsi="Times New Roman"/>
          <w:lang w:val="cs-CZ"/>
        </w:rPr>
        <w:t>O</w:t>
      </w:r>
      <w:r w:rsidR="0025032C" w:rsidRPr="00B86DF0">
        <w:rPr>
          <w:rFonts w:ascii="Times New Roman" w:hAnsi="Times New Roman"/>
          <w:lang w:val="cs-CZ"/>
        </w:rPr>
        <w:t>bjednatel oprávněn připočítat z</w:t>
      </w:r>
      <w:r w:rsidR="0015599E" w:rsidRPr="00B86DF0">
        <w:rPr>
          <w:rFonts w:ascii="Times New Roman" w:hAnsi="Times New Roman"/>
          <w:lang w:val="cs-CZ"/>
        </w:rPr>
        <w:t>a</w:t>
      </w:r>
      <w:r w:rsidR="0025032C" w:rsidRPr="00B86DF0">
        <w:rPr>
          <w:rFonts w:ascii="Times New Roman" w:hAnsi="Times New Roman"/>
          <w:lang w:val="cs-CZ"/>
        </w:rPr>
        <w:t>okrouhlovací přirážku</w:t>
      </w:r>
      <w:r w:rsidR="00566456" w:rsidRPr="00B86DF0">
        <w:rPr>
          <w:rFonts w:ascii="Times New Roman" w:hAnsi="Times New Roman"/>
          <w:lang w:val="cs-CZ"/>
        </w:rPr>
        <w:t>,</w:t>
      </w:r>
      <w:r w:rsidR="0025032C" w:rsidRPr="00B86DF0">
        <w:rPr>
          <w:rFonts w:ascii="Times New Roman" w:hAnsi="Times New Roman"/>
          <w:lang w:val="cs-CZ"/>
        </w:rPr>
        <w:t xml:space="preserve"> </w:t>
      </w:r>
      <w:r w:rsidR="007B47D2" w:rsidRPr="00B86DF0">
        <w:rPr>
          <w:rFonts w:ascii="Times New Roman" w:hAnsi="Times New Roman"/>
          <w:lang w:val="cs-CZ"/>
        </w:rPr>
        <w:t xml:space="preserve">a to vždy </w:t>
      </w:r>
      <w:r w:rsidR="0025032C" w:rsidRPr="00B86DF0">
        <w:rPr>
          <w:rFonts w:ascii="Times New Roman" w:hAnsi="Times New Roman"/>
          <w:lang w:val="cs-CZ"/>
        </w:rPr>
        <w:t xml:space="preserve">směrem nahoru, tak aby výsledná </w:t>
      </w:r>
      <w:r w:rsidR="00DA696E" w:rsidRPr="00B86DF0">
        <w:rPr>
          <w:rFonts w:ascii="Times New Roman" w:hAnsi="Times New Roman"/>
          <w:lang w:val="cs-CZ"/>
        </w:rPr>
        <w:t>C</w:t>
      </w:r>
      <w:r w:rsidR="0025032C" w:rsidRPr="00B86DF0">
        <w:rPr>
          <w:rFonts w:ascii="Times New Roman" w:hAnsi="Times New Roman"/>
          <w:lang w:val="cs-CZ"/>
        </w:rPr>
        <w:t>ena</w:t>
      </w:r>
      <w:r w:rsidR="00DA696E" w:rsidRPr="00B86DF0">
        <w:rPr>
          <w:rFonts w:ascii="Times New Roman" w:hAnsi="Times New Roman"/>
          <w:lang w:val="cs-CZ"/>
        </w:rPr>
        <w:t xml:space="preserve"> za přepravu</w:t>
      </w:r>
      <w:r w:rsidR="0025032C" w:rsidRPr="00B86DF0">
        <w:rPr>
          <w:rFonts w:ascii="Times New Roman" w:hAnsi="Times New Roman"/>
          <w:lang w:val="cs-CZ"/>
        </w:rPr>
        <w:t xml:space="preserve"> </w:t>
      </w:r>
      <w:r w:rsidR="005966F6" w:rsidRPr="00B86DF0">
        <w:rPr>
          <w:rFonts w:ascii="Times New Roman" w:hAnsi="Times New Roman"/>
          <w:lang w:val="cs-CZ"/>
        </w:rPr>
        <w:t xml:space="preserve">včetně DPH </w:t>
      </w:r>
      <w:r w:rsidR="0025032C" w:rsidRPr="00B86DF0">
        <w:rPr>
          <w:rFonts w:ascii="Times New Roman" w:hAnsi="Times New Roman"/>
          <w:lang w:val="cs-CZ"/>
        </w:rPr>
        <w:t>byla v celých korunách.</w:t>
      </w:r>
      <w:r w:rsidR="00EA2328" w:rsidRPr="00B86DF0">
        <w:rPr>
          <w:rFonts w:ascii="Times New Roman" w:hAnsi="Times New Roman"/>
          <w:lang w:val="cs-CZ"/>
        </w:rPr>
        <w:t xml:space="preserve"> Změnu Ceny za přepravu provede Objednatel ve vztahu k Poskytovateli zasláním aktualizované přílohy č. 2 této smlouvy.</w:t>
      </w:r>
    </w:p>
    <w:p w14:paraId="40D4EDB4" w14:textId="7D71DC80" w:rsidR="006C75A2" w:rsidRPr="00B86DF0" w:rsidRDefault="0008704A" w:rsidP="00CD3F8D">
      <w:pPr>
        <w:pStyle w:val="Nadpis2"/>
        <w:keepNext w:val="0"/>
        <w:widowControl w:val="0"/>
        <w:spacing w:line="240" w:lineRule="auto"/>
        <w:rPr>
          <w:rFonts w:ascii="Times New Roman" w:hAnsi="Times New Roman"/>
          <w:lang w:val="cs-CZ"/>
        </w:rPr>
      </w:pPr>
      <w:r w:rsidRPr="00B86DF0">
        <w:rPr>
          <w:rFonts w:ascii="Times New Roman" w:hAnsi="Times New Roman"/>
          <w:lang w:val="cs-CZ"/>
        </w:rPr>
        <w:t xml:space="preserve">Náklady </w:t>
      </w:r>
      <w:r w:rsidR="000200B6" w:rsidRPr="00B86DF0">
        <w:rPr>
          <w:rFonts w:ascii="Times New Roman" w:hAnsi="Times New Roman"/>
          <w:lang w:val="cs-CZ"/>
        </w:rPr>
        <w:t>Poskytovatele</w:t>
      </w:r>
      <w:r w:rsidR="00960371" w:rsidRPr="00B86DF0">
        <w:rPr>
          <w:rFonts w:ascii="Times New Roman" w:hAnsi="Times New Roman"/>
          <w:lang w:val="cs-CZ"/>
        </w:rPr>
        <w:t xml:space="preserve"> na poskytování přepravy</w:t>
      </w:r>
      <w:r w:rsidRPr="00B86DF0">
        <w:rPr>
          <w:rFonts w:ascii="Times New Roman" w:hAnsi="Times New Roman"/>
          <w:lang w:val="cs-CZ"/>
        </w:rPr>
        <w:t xml:space="preserve"> jsou uvedeny</w:t>
      </w:r>
      <w:r w:rsidR="002A4B48" w:rsidRPr="00B86DF0">
        <w:rPr>
          <w:rFonts w:ascii="Times New Roman" w:hAnsi="Times New Roman"/>
          <w:lang w:val="cs-CZ"/>
        </w:rPr>
        <w:t xml:space="preserve"> ve výchozím finančním modelu</w:t>
      </w:r>
      <w:r w:rsidRPr="00B86DF0">
        <w:rPr>
          <w:rFonts w:ascii="Times New Roman" w:hAnsi="Times New Roman"/>
          <w:lang w:val="cs-CZ"/>
        </w:rPr>
        <w:t xml:space="preserve"> </w:t>
      </w:r>
      <w:r w:rsidR="00FB7A98" w:rsidRPr="00B86DF0">
        <w:rPr>
          <w:rFonts w:ascii="Times New Roman" w:hAnsi="Times New Roman"/>
          <w:lang w:val="cs-CZ"/>
        </w:rPr>
        <w:t>v příloze č. 3</w:t>
      </w:r>
      <w:r w:rsidR="00357C83" w:rsidRPr="00B86DF0">
        <w:rPr>
          <w:rFonts w:ascii="Times New Roman" w:hAnsi="Times New Roman"/>
          <w:lang w:val="cs-CZ"/>
        </w:rPr>
        <w:t xml:space="preserve"> </w:t>
      </w:r>
      <w:r w:rsidR="00DB567F" w:rsidRPr="00B86DF0">
        <w:rPr>
          <w:rFonts w:ascii="Times New Roman" w:hAnsi="Times New Roman"/>
          <w:lang w:val="cs-CZ"/>
        </w:rPr>
        <w:t xml:space="preserve">této </w:t>
      </w:r>
      <w:r w:rsidR="00357C83" w:rsidRPr="00B86DF0">
        <w:rPr>
          <w:rFonts w:ascii="Times New Roman" w:hAnsi="Times New Roman"/>
          <w:lang w:val="cs-CZ"/>
        </w:rPr>
        <w:t>s</w:t>
      </w:r>
      <w:r w:rsidRPr="00B86DF0">
        <w:rPr>
          <w:rFonts w:ascii="Times New Roman" w:hAnsi="Times New Roman"/>
          <w:lang w:val="cs-CZ"/>
        </w:rPr>
        <w:t>mlouvy</w:t>
      </w:r>
      <w:r w:rsidR="006C2152" w:rsidRPr="00B86DF0">
        <w:rPr>
          <w:rFonts w:ascii="Times New Roman" w:hAnsi="Times New Roman"/>
          <w:lang w:val="cs-CZ"/>
        </w:rPr>
        <w:t>.</w:t>
      </w:r>
      <w:r w:rsidR="00E97493" w:rsidRPr="00B86DF0">
        <w:rPr>
          <w:rFonts w:ascii="Times New Roman" w:hAnsi="Times New Roman"/>
          <w:lang w:val="cs-CZ"/>
        </w:rPr>
        <w:t xml:space="preserve"> Výchozí finanční model obsahuje úplné náklady </w:t>
      </w:r>
      <w:r w:rsidR="00266F42" w:rsidRPr="00B86DF0">
        <w:rPr>
          <w:rFonts w:ascii="Times New Roman" w:hAnsi="Times New Roman"/>
          <w:lang w:val="cs-CZ"/>
        </w:rPr>
        <w:t>Poskytovatele</w:t>
      </w:r>
      <w:r w:rsidR="00E97493" w:rsidRPr="00B86DF0">
        <w:rPr>
          <w:rFonts w:ascii="Times New Roman" w:hAnsi="Times New Roman"/>
          <w:lang w:val="cs-CZ"/>
        </w:rPr>
        <w:t xml:space="preserve"> včetně zisku</w:t>
      </w:r>
      <w:r w:rsidR="00AD5DBD" w:rsidRPr="00B86DF0">
        <w:rPr>
          <w:rFonts w:ascii="Times New Roman" w:hAnsi="Times New Roman"/>
          <w:lang w:val="cs-CZ"/>
        </w:rPr>
        <w:t xml:space="preserve">, veškeré položky jsou </w:t>
      </w:r>
      <w:r w:rsidR="00170170" w:rsidRPr="00B86DF0">
        <w:rPr>
          <w:rFonts w:ascii="Times New Roman" w:hAnsi="Times New Roman"/>
          <w:lang w:val="cs-CZ"/>
        </w:rPr>
        <w:t>uvedeny</w:t>
      </w:r>
      <w:r w:rsidR="00AD5DBD" w:rsidRPr="00B86DF0">
        <w:rPr>
          <w:rFonts w:ascii="Times New Roman" w:hAnsi="Times New Roman"/>
          <w:lang w:val="cs-CZ"/>
        </w:rPr>
        <w:t xml:space="preserve"> </w:t>
      </w:r>
      <w:r w:rsidR="00FB7A98" w:rsidRPr="00B86DF0">
        <w:rPr>
          <w:rFonts w:ascii="Times New Roman" w:hAnsi="Times New Roman"/>
          <w:lang w:val="cs-CZ"/>
        </w:rPr>
        <w:t>bez DPH</w:t>
      </w:r>
      <w:r w:rsidR="00AF7F76" w:rsidRPr="00B86DF0">
        <w:rPr>
          <w:rFonts w:ascii="Times New Roman" w:hAnsi="Times New Roman"/>
          <w:lang w:val="cs-CZ"/>
        </w:rPr>
        <w:t>.</w:t>
      </w:r>
      <w:r w:rsidR="00A5630C" w:rsidRPr="00B86DF0">
        <w:rPr>
          <w:rFonts w:ascii="Times New Roman" w:hAnsi="Times New Roman"/>
          <w:lang w:val="cs-CZ"/>
        </w:rPr>
        <w:t xml:space="preserve"> </w:t>
      </w:r>
      <w:r w:rsidR="00CA378F" w:rsidRPr="00B86DF0">
        <w:rPr>
          <w:rFonts w:ascii="Times New Roman" w:hAnsi="Times New Roman"/>
          <w:lang w:val="cs-CZ"/>
        </w:rPr>
        <w:t>Poskytovatel je </w:t>
      </w:r>
      <w:r w:rsidR="00266F42" w:rsidRPr="00B86DF0">
        <w:rPr>
          <w:rFonts w:ascii="Times New Roman" w:hAnsi="Times New Roman"/>
          <w:lang w:val="cs-CZ"/>
        </w:rPr>
        <w:t xml:space="preserve">povinen Objednateli na jeho žádost doložit </w:t>
      </w:r>
      <w:r w:rsidR="0054679C" w:rsidRPr="00B86DF0">
        <w:rPr>
          <w:rFonts w:ascii="Times New Roman" w:hAnsi="Times New Roman"/>
          <w:lang w:val="cs-CZ"/>
        </w:rPr>
        <w:t>nákladov</w:t>
      </w:r>
      <w:r w:rsidR="00266F42" w:rsidRPr="00B86DF0">
        <w:rPr>
          <w:rFonts w:ascii="Times New Roman" w:hAnsi="Times New Roman"/>
          <w:lang w:val="cs-CZ"/>
        </w:rPr>
        <w:t>é</w:t>
      </w:r>
      <w:r w:rsidR="0054679C" w:rsidRPr="00B86DF0">
        <w:rPr>
          <w:rFonts w:ascii="Times New Roman" w:hAnsi="Times New Roman"/>
          <w:lang w:val="cs-CZ"/>
        </w:rPr>
        <w:t xml:space="preserve"> polož</w:t>
      </w:r>
      <w:r w:rsidR="00266F42" w:rsidRPr="00B86DF0">
        <w:rPr>
          <w:rFonts w:ascii="Times New Roman" w:hAnsi="Times New Roman"/>
          <w:lang w:val="cs-CZ"/>
        </w:rPr>
        <w:t>ky</w:t>
      </w:r>
      <w:r w:rsidR="0054679C" w:rsidRPr="00B86DF0">
        <w:rPr>
          <w:rFonts w:ascii="Times New Roman" w:hAnsi="Times New Roman"/>
          <w:lang w:val="cs-CZ"/>
        </w:rPr>
        <w:t xml:space="preserve"> výchozího finanč</w:t>
      </w:r>
      <w:r w:rsidR="00AD5DBD" w:rsidRPr="00B86DF0">
        <w:rPr>
          <w:rFonts w:ascii="Times New Roman" w:hAnsi="Times New Roman"/>
          <w:lang w:val="cs-CZ"/>
        </w:rPr>
        <w:t>n</w:t>
      </w:r>
      <w:r w:rsidR="0054679C" w:rsidRPr="00B86DF0">
        <w:rPr>
          <w:rFonts w:ascii="Times New Roman" w:hAnsi="Times New Roman"/>
          <w:lang w:val="cs-CZ"/>
        </w:rPr>
        <w:t>ího modelu</w:t>
      </w:r>
      <w:r w:rsidR="00266F42" w:rsidRPr="00B86DF0">
        <w:rPr>
          <w:rFonts w:ascii="Times New Roman" w:hAnsi="Times New Roman"/>
          <w:lang w:val="cs-CZ"/>
        </w:rPr>
        <w:t>,</w:t>
      </w:r>
      <w:r w:rsidR="0054679C" w:rsidRPr="00B86DF0">
        <w:rPr>
          <w:rFonts w:ascii="Times New Roman" w:hAnsi="Times New Roman"/>
          <w:lang w:val="cs-CZ"/>
        </w:rPr>
        <w:t xml:space="preserve"> zejména pořizovací ceny </w:t>
      </w:r>
      <w:r w:rsidR="00266F42" w:rsidRPr="00B86DF0">
        <w:rPr>
          <w:rFonts w:ascii="Times New Roman" w:hAnsi="Times New Roman"/>
          <w:lang w:val="cs-CZ"/>
        </w:rPr>
        <w:t>V</w:t>
      </w:r>
      <w:r w:rsidR="0054679C" w:rsidRPr="00B86DF0">
        <w:rPr>
          <w:rFonts w:ascii="Times New Roman" w:hAnsi="Times New Roman"/>
          <w:lang w:val="cs-CZ"/>
        </w:rPr>
        <w:t>ozidel a výše odpisů</w:t>
      </w:r>
      <w:r w:rsidR="002A4B48" w:rsidRPr="00B86DF0">
        <w:rPr>
          <w:rFonts w:ascii="Times New Roman" w:hAnsi="Times New Roman"/>
          <w:lang w:val="cs-CZ"/>
        </w:rPr>
        <w:t xml:space="preserve"> včetně odpisového plánu</w:t>
      </w:r>
      <w:r w:rsidR="0095057F" w:rsidRPr="00B86DF0">
        <w:rPr>
          <w:rFonts w:ascii="Times New Roman" w:hAnsi="Times New Roman"/>
          <w:lang w:val="cs-CZ"/>
        </w:rPr>
        <w:t>.</w:t>
      </w:r>
      <w:r w:rsidR="00AD5DBD" w:rsidRPr="00B86DF0">
        <w:rPr>
          <w:rFonts w:ascii="Times New Roman" w:hAnsi="Times New Roman"/>
          <w:lang w:val="cs-CZ"/>
        </w:rPr>
        <w:t xml:space="preserve"> </w:t>
      </w:r>
      <w:r w:rsidR="00B13206" w:rsidRPr="00B86DF0">
        <w:rPr>
          <w:rFonts w:ascii="Times New Roman" w:hAnsi="Times New Roman"/>
          <w:lang w:val="cs-CZ"/>
        </w:rPr>
        <w:t xml:space="preserve">Náklady na </w:t>
      </w:r>
      <w:r w:rsidR="00CA378F" w:rsidRPr="00B86DF0">
        <w:rPr>
          <w:rFonts w:ascii="Times New Roman" w:hAnsi="Times New Roman"/>
          <w:lang w:val="cs-CZ"/>
        </w:rPr>
        <w:t>Vozidla použitá pro </w:t>
      </w:r>
      <w:r w:rsidR="00912A6B" w:rsidRPr="00B86DF0">
        <w:rPr>
          <w:rFonts w:ascii="Times New Roman" w:hAnsi="Times New Roman"/>
          <w:lang w:val="cs-CZ"/>
        </w:rPr>
        <w:t xml:space="preserve">plnění služeb dle této </w:t>
      </w:r>
      <w:r w:rsidR="00472464" w:rsidRPr="00B86DF0">
        <w:rPr>
          <w:rFonts w:ascii="Times New Roman" w:hAnsi="Times New Roman"/>
          <w:lang w:val="cs-CZ"/>
        </w:rPr>
        <w:t>s</w:t>
      </w:r>
      <w:r w:rsidR="00912A6B" w:rsidRPr="00B86DF0">
        <w:rPr>
          <w:rFonts w:ascii="Times New Roman" w:hAnsi="Times New Roman"/>
          <w:lang w:val="cs-CZ"/>
        </w:rPr>
        <w:t>mlouvy jen částečně je Posk</w:t>
      </w:r>
      <w:r w:rsidR="00CA378F" w:rsidRPr="00B86DF0">
        <w:rPr>
          <w:rFonts w:ascii="Times New Roman" w:hAnsi="Times New Roman"/>
          <w:lang w:val="cs-CZ"/>
        </w:rPr>
        <w:t>ytovatel oprávněn započítat jen </w:t>
      </w:r>
      <w:r w:rsidR="00912A6B" w:rsidRPr="00B86DF0">
        <w:rPr>
          <w:rFonts w:ascii="Times New Roman" w:hAnsi="Times New Roman"/>
          <w:lang w:val="cs-CZ"/>
        </w:rPr>
        <w:t>podílem využití</w:t>
      </w:r>
      <w:r w:rsidR="00DB567F" w:rsidRPr="00B86DF0">
        <w:rPr>
          <w:rFonts w:ascii="Times New Roman" w:hAnsi="Times New Roman"/>
          <w:lang w:val="cs-CZ"/>
        </w:rPr>
        <w:t xml:space="preserve"> těchto Vozidel pro </w:t>
      </w:r>
      <w:r w:rsidR="00912A6B" w:rsidRPr="00B86DF0">
        <w:rPr>
          <w:rFonts w:ascii="Times New Roman" w:hAnsi="Times New Roman"/>
          <w:lang w:val="cs-CZ"/>
        </w:rPr>
        <w:t xml:space="preserve">Objednatele. </w:t>
      </w:r>
      <w:r w:rsidR="00CD3F8D" w:rsidRPr="00B86DF0">
        <w:rPr>
          <w:rFonts w:ascii="Times New Roman" w:hAnsi="Times New Roman"/>
          <w:lang w:val="cs-CZ"/>
        </w:rPr>
        <w:t>P</w:t>
      </w:r>
      <w:r w:rsidR="006C75A2" w:rsidRPr="00B86DF0">
        <w:rPr>
          <w:rFonts w:ascii="Times New Roman" w:hAnsi="Times New Roman"/>
          <w:lang w:val="cs-CZ"/>
        </w:rPr>
        <w:t xml:space="preserve">ro stanovení referenčního objemu dopravních výkonů vozidla, výše odpisů a dalších nákladů a výpočtů spojených s plněním této smlouvy se použije přepočtená hodnota. Výjimku tvoří vozidla použitá jako komerční služba v komerčních službách bezprostředně návazných na služby objednané dle této smlouvy. </w:t>
      </w:r>
    </w:p>
    <w:p w14:paraId="4E6B2C17" w14:textId="77777777" w:rsidR="00730CA6" w:rsidRPr="00B86DF0" w:rsidRDefault="00A5630C" w:rsidP="005703A9">
      <w:pPr>
        <w:pStyle w:val="Nadpis2"/>
        <w:keepNext w:val="0"/>
        <w:widowControl w:val="0"/>
        <w:spacing w:line="240" w:lineRule="auto"/>
        <w:rPr>
          <w:rFonts w:ascii="Times New Roman" w:hAnsi="Times New Roman"/>
          <w:lang w:val="cs-CZ"/>
        </w:rPr>
      </w:pPr>
      <w:r w:rsidRPr="00B86DF0">
        <w:rPr>
          <w:rFonts w:ascii="Times New Roman" w:hAnsi="Times New Roman"/>
          <w:lang w:val="cs-CZ"/>
        </w:rPr>
        <w:t>Ve</w:t>
      </w:r>
      <w:r w:rsidR="00D61205" w:rsidRPr="00B86DF0">
        <w:rPr>
          <w:rFonts w:ascii="Times New Roman" w:hAnsi="Times New Roman"/>
          <w:lang w:val="cs-CZ"/>
        </w:rPr>
        <w:t xml:space="preserve"> vých</w:t>
      </w:r>
      <w:r w:rsidR="002B0AC3" w:rsidRPr="00B86DF0">
        <w:rPr>
          <w:rFonts w:ascii="Times New Roman" w:hAnsi="Times New Roman"/>
          <w:lang w:val="cs-CZ"/>
        </w:rPr>
        <w:t>o</w:t>
      </w:r>
      <w:r w:rsidR="00D61205" w:rsidRPr="00B86DF0">
        <w:rPr>
          <w:rFonts w:ascii="Times New Roman" w:hAnsi="Times New Roman"/>
          <w:lang w:val="cs-CZ"/>
        </w:rPr>
        <w:t>zím finančním modelu je uved</w:t>
      </w:r>
      <w:r w:rsidR="002B0AC3" w:rsidRPr="00B86DF0">
        <w:rPr>
          <w:rFonts w:ascii="Times New Roman" w:hAnsi="Times New Roman"/>
          <w:lang w:val="cs-CZ"/>
        </w:rPr>
        <w:t>e</w:t>
      </w:r>
      <w:r w:rsidR="00D61205" w:rsidRPr="00B86DF0">
        <w:rPr>
          <w:rFonts w:ascii="Times New Roman" w:hAnsi="Times New Roman"/>
          <w:lang w:val="cs-CZ"/>
        </w:rPr>
        <w:t>na</w:t>
      </w:r>
      <w:r w:rsidR="00730CA6" w:rsidRPr="00B86DF0">
        <w:rPr>
          <w:rFonts w:ascii="Times New Roman" w:hAnsi="Times New Roman"/>
          <w:lang w:val="cs-CZ"/>
        </w:rPr>
        <w:t>:</w:t>
      </w:r>
      <w:r w:rsidR="00D61205" w:rsidRPr="00B86DF0">
        <w:rPr>
          <w:rFonts w:ascii="Times New Roman" w:hAnsi="Times New Roman"/>
          <w:lang w:val="cs-CZ"/>
        </w:rPr>
        <w:t xml:space="preserve"> </w:t>
      </w:r>
    </w:p>
    <w:p w14:paraId="0087401B" w14:textId="77777777" w:rsidR="00AA459D" w:rsidRPr="00B86DF0" w:rsidRDefault="00A5630C" w:rsidP="00FA4334">
      <w:pPr>
        <w:pStyle w:val="Nadpis2"/>
        <w:keepNext w:val="0"/>
        <w:widowControl w:val="0"/>
        <w:numPr>
          <w:ilvl w:val="2"/>
          <w:numId w:val="2"/>
        </w:numPr>
        <w:spacing w:line="240" w:lineRule="auto"/>
        <w:ind w:left="1134" w:hanging="425"/>
        <w:rPr>
          <w:rFonts w:ascii="Times New Roman" w:hAnsi="Times New Roman"/>
          <w:lang w:val="cs-CZ"/>
        </w:rPr>
      </w:pPr>
      <w:r w:rsidRPr="00B86DF0">
        <w:rPr>
          <w:rFonts w:ascii="Times New Roman" w:hAnsi="Times New Roman"/>
          <w:lang w:val="cs-CZ"/>
        </w:rPr>
        <w:t>N</w:t>
      </w:r>
      <w:r w:rsidR="00DB567F" w:rsidRPr="00B86DF0">
        <w:rPr>
          <w:rFonts w:ascii="Times New Roman" w:hAnsi="Times New Roman"/>
          <w:lang w:val="cs-CZ"/>
        </w:rPr>
        <w:t>abídková cena ve výši (</w:t>
      </w:r>
      <w:r w:rsidR="00730CA6" w:rsidRPr="00B86DF0">
        <w:rPr>
          <w:rFonts w:ascii="Times New Roman" w:hAnsi="Times New Roman"/>
          <w:lang w:val="cs-CZ"/>
        </w:rPr>
        <w:t>BUDE DOPLNĚNO</w:t>
      </w:r>
      <w:r w:rsidR="00C16B05" w:rsidRPr="00B86DF0">
        <w:rPr>
          <w:rFonts w:ascii="Times New Roman" w:hAnsi="Times New Roman"/>
          <w:lang w:val="cs-CZ"/>
        </w:rPr>
        <w:t xml:space="preserve"> dle údajů v nabídce vybraného dodavatele</w:t>
      </w:r>
      <w:r w:rsidR="00DB567F" w:rsidRPr="00B86DF0">
        <w:rPr>
          <w:rFonts w:ascii="Times New Roman" w:hAnsi="Times New Roman"/>
          <w:lang w:val="cs-CZ"/>
        </w:rPr>
        <w:t xml:space="preserve">) </w:t>
      </w:r>
      <w:r w:rsidR="00D61205" w:rsidRPr="00B86DF0">
        <w:rPr>
          <w:rFonts w:ascii="Times New Roman" w:hAnsi="Times New Roman"/>
          <w:lang w:val="cs-CZ"/>
        </w:rPr>
        <w:t>Kč</w:t>
      </w:r>
      <w:r w:rsidR="00D10FC1" w:rsidRPr="00B86DF0">
        <w:rPr>
          <w:rFonts w:ascii="Times New Roman" w:hAnsi="Times New Roman"/>
          <w:lang w:val="cs-CZ"/>
        </w:rPr>
        <w:t>/</w:t>
      </w:r>
      <w:r w:rsidR="00D61205" w:rsidRPr="00B86DF0">
        <w:rPr>
          <w:rFonts w:ascii="Times New Roman" w:hAnsi="Times New Roman"/>
          <w:lang w:val="cs-CZ"/>
        </w:rPr>
        <w:t>km</w:t>
      </w:r>
      <w:r w:rsidR="00730CA6" w:rsidRPr="00B86DF0">
        <w:rPr>
          <w:rFonts w:ascii="Times New Roman" w:hAnsi="Times New Roman"/>
          <w:lang w:val="cs-CZ"/>
        </w:rPr>
        <w:t>;</w:t>
      </w:r>
    </w:p>
    <w:p w14:paraId="5FB305CD" w14:textId="77777777" w:rsidR="00AA459D" w:rsidRPr="00B86DF0" w:rsidRDefault="00730CA6" w:rsidP="00FA4334">
      <w:pPr>
        <w:pStyle w:val="Nadpis2"/>
        <w:keepNext w:val="0"/>
        <w:widowControl w:val="0"/>
        <w:numPr>
          <w:ilvl w:val="2"/>
          <w:numId w:val="2"/>
        </w:numPr>
        <w:spacing w:line="240" w:lineRule="auto"/>
        <w:ind w:left="1134" w:hanging="425"/>
        <w:rPr>
          <w:rFonts w:ascii="Times New Roman" w:hAnsi="Times New Roman"/>
          <w:lang w:val="cs-CZ"/>
        </w:rPr>
      </w:pPr>
      <w:r w:rsidRPr="00B86DF0">
        <w:rPr>
          <w:rFonts w:ascii="Times New Roman" w:hAnsi="Times New Roman"/>
          <w:lang w:val="cs-CZ"/>
        </w:rPr>
        <w:t xml:space="preserve">Nabídková cena – variabilní náklady ve výši </w:t>
      </w:r>
      <w:r w:rsidR="00DB567F" w:rsidRPr="00B86DF0">
        <w:rPr>
          <w:rFonts w:ascii="Times New Roman" w:hAnsi="Times New Roman"/>
          <w:lang w:val="cs-CZ"/>
        </w:rPr>
        <w:t>(BUDE DOPLNĚNO</w:t>
      </w:r>
      <w:r w:rsidR="00C16B05" w:rsidRPr="00B86DF0">
        <w:rPr>
          <w:rFonts w:ascii="Times New Roman" w:hAnsi="Times New Roman"/>
          <w:lang w:val="cs-CZ"/>
        </w:rPr>
        <w:t xml:space="preserve"> dle údajů v nabídce vybraného dodavatele)</w:t>
      </w:r>
      <w:r w:rsidR="008C02F8" w:rsidRPr="00B86DF0">
        <w:rPr>
          <w:rFonts w:ascii="Times New Roman" w:hAnsi="Times New Roman"/>
          <w:lang w:val="cs-CZ"/>
        </w:rPr>
        <w:t xml:space="preserve"> </w:t>
      </w:r>
      <w:r w:rsidRPr="00B86DF0">
        <w:rPr>
          <w:rFonts w:ascii="Times New Roman" w:hAnsi="Times New Roman"/>
          <w:lang w:val="cs-CZ"/>
        </w:rPr>
        <w:t>Kč/km;</w:t>
      </w:r>
    </w:p>
    <w:p w14:paraId="71F279F0" w14:textId="77777777" w:rsidR="0054679C" w:rsidRPr="00B86DF0" w:rsidRDefault="00730CA6" w:rsidP="00FA4334">
      <w:pPr>
        <w:pStyle w:val="Nadpis2"/>
        <w:keepNext w:val="0"/>
        <w:widowControl w:val="0"/>
        <w:numPr>
          <w:ilvl w:val="2"/>
          <w:numId w:val="2"/>
        </w:numPr>
        <w:spacing w:line="240" w:lineRule="auto"/>
        <w:ind w:left="1134" w:hanging="425"/>
        <w:rPr>
          <w:rFonts w:ascii="Times New Roman" w:hAnsi="Times New Roman"/>
          <w:lang w:val="cs-CZ"/>
        </w:rPr>
      </w:pPr>
      <w:r w:rsidRPr="00B86DF0">
        <w:rPr>
          <w:rFonts w:ascii="Times New Roman" w:hAnsi="Times New Roman"/>
          <w:lang w:val="cs-CZ"/>
        </w:rPr>
        <w:t xml:space="preserve">Nabídková cena – fixní náklady ve výši </w:t>
      </w:r>
      <w:r w:rsidR="00DB567F" w:rsidRPr="00B86DF0">
        <w:rPr>
          <w:rFonts w:ascii="Times New Roman" w:hAnsi="Times New Roman"/>
          <w:lang w:val="cs-CZ"/>
        </w:rPr>
        <w:t>(BUDE DOPLNĚNO</w:t>
      </w:r>
      <w:r w:rsidR="00C16B05" w:rsidRPr="00B86DF0">
        <w:rPr>
          <w:rFonts w:ascii="Times New Roman" w:hAnsi="Times New Roman"/>
          <w:lang w:val="cs-CZ"/>
        </w:rPr>
        <w:t xml:space="preserve"> dle údajů v nabídce vybraného dodavatele</w:t>
      </w:r>
      <w:r w:rsidR="00DB567F" w:rsidRPr="00B86DF0">
        <w:rPr>
          <w:rFonts w:ascii="Times New Roman" w:hAnsi="Times New Roman"/>
          <w:lang w:val="cs-CZ"/>
        </w:rPr>
        <w:t xml:space="preserve">) </w:t>
      </w:r>
      <w:r w:rsidRPr="00B86DF0">
        <w:rPr>
          <w:rFonts w:ascii="Times New Roman" w:hAnsi="Times New Roman"/>
          <w:lang w:val="cs-CZ"/>
        </w:rPr>
        <w:t>Kč/km.</w:t>
      </w:r>
    </w:p>
    <w:p w14:paraId="7E3CEA23" w14:textId="142527F8" w:rsidR="00DE635D" w:rsidRPr="00B86DF0" w:rsidRDefault="00AF7F76" w:rsidP="00DE386E">
      <w:pPr>
        <w:pStyle w:val="Nadpis2"/>
        <w:keepNext w:val="0"/>
        <w:widowControl w:val="0"/>
        <w:spacing w:line="240" w:lineRule="auto"/>
        <w:ind w:left="709" w:hanging="709"/>
        <w:rPr>
          <w:rFonts w:ascii="Times New Roman" w:hAnsi="Times New Roman"/>
          <w:lang w:val="cs-CZ"/>
        </w:rPr>
      </w:pPr>
      <w:r w:rsidRPr="00B86DF0">
        <w:rPr>
          <w:rFonts w:ascii="Times New Roman" w:hAnsi="Times New Roman"/>
          <w:lang w:val="cs-CZ"/>
        </w:rPr>
        <w:t xml:space="preserve">Zvlášť jsou </w:t>
      </w:r>
      <w:r w:rsidR="0095057F" w:rsidRPr="00B86DF0">
        <w:rPr>
          <w:rFonts w:ascii="Times New Roman" w:hAnsi="Times New Roman"/>
          <w:lang w:val="cs-CZ"/>
        </w:rPr>
        <w:t>v</w:t>
      </w:r>
      <w:r w:rsidR="00266F42" w:rsidRPr="00B86DF0">
        <w:rPr>
          <w:rFonts w:ascii="Times New Roman" w:hAnsi="Times New Roman"/>
          <w:lang w:val="cs-CZ"/>
        </w:rPr>
        <w:t xml:space="preserve"> </w:t>
      </w:r>
      <w:r w:rsidR="00FB7A98" w:rsidRPr="00B86DF0">
        <w:rPr>
          <w:rFonts w:ascii="Times New Roman" w:hAnsi="Times New Roman"/>
          <w:lang w:val="cs-CZ"/>
        </w:rPr>
        <w:t>příloze č. 3</w:t>
      </w:r>
      <w:r w:rsidR="00DB567F" w:rsidRPr="00B86DF0">
        <w:rPr>
          <w:rFonts w:ascii="Times New Roman" w:hAnsi="Times New Roman"/>
          <w:lang w:val="cs-CZ"/>
        </w:rPr>
        <w:t xml:space="preserve"> této </w:t>
      </w:r>
      <w:r w:rsidR="001A77E4" w:rsidRPr="00B86DF0">
        <w:rPr>
          <w:rFonts w:ascii="Times New Roman" w:hAnsi="Times New Roman"/>
          <w:lang w:val="cs-CZ"/>
        </w:rPr>
        <w:t>s</w:t>
      </w:r>
      <w:r w:rsidR="00266F42" w:rsidRPr="00B86DF0">
        <w:rPr>
          <w:rFonts w:ascii="Times New Roman" w:hAnsi="Times New Roman"/>
          <w:lang w:val="cs-CZ"/>
        </w:rPr>
        <w:t>mlouvy</w:t>
      </w:r>
      <w:r w:rsidR="0095057F" w:rsidRPr="00B86DF0">
        <w:rPr>
          <w:rFonts w:ascii="Times New Roman" w:hAnsi="Times New Roman"/>
          <w:lang w:val="cs-CZ"/>
        </w:rPr>
        <w:t xml:space="preserve"> </w:t>
      </w:r>
      <w:r w:rsidR="00E97493" w:rsidRPr="00B86DF0">
        <w:rPr>
          <w:rFonts w:ascii="Times New Roman" w:hAnsi="Times New Roman"/>
          <w:lang w:val="cs-CZ"/>
        </w:rPr>
        <w:t>ve</w:t>
      </w:r>
      <w:r w:rsidRPr="00B86DF0">
        <w:rPr>
          <w:rFonts w:ascii="Times New Roman" w:hAnsi="Times New Roman"/>
          <w:lang w:val="cs-CZ"/>
        </w:rPr>
        <w:t>deny</w:t>
      </w:r>
      <w:r w:rsidR="0095057F" w:rsidRPr="00B86DF0">
        <w:rPr>
          <w:rFonts w:ascii="Times New Roman" w:hAnsi="Times New Roman"/>
          <w:lang w:val="cs-CZ"/>
        </w:rPr>
        <w:t xml:space="preserve"> variabilní náklady a fixní náklady</w:t>
      </w:r>
      <w:r w:rsidR="00EE024A" w:rsidRPr="00B86DF0">
        <w:rPr>
          <w:rFonts w:ascii="Times New Roman" w:hAnsi="Times New Roman"/>
          <w:lang w:val="cs-CZ"/>
        </w:rPr>
        <w:t xml:space="preserve">, pro účely stanovení Nabídkové ceny </w:t>
      </w:r>
      <w:r w:rsidR="00725A87" w:rsidRPr="00B86DF0">
        <w:rPr>
          <w:rFonts w:ascii="Times New Roman" w:hAnsi="Times New Roman"/>
          <w:lang w:val="cs-CZ"/>
        </w:rPr>
        <w:t>–</w:t>
      </w:r>
      <w:r w:rsidR="00BC3BC6" w:rsidRPr="00B86DF0">
        <w:rPr>
          <w:rFonts w:ascii="Times New Roman" w:hAnsi="Times New Roman"/>
          <w:lang w:val="cs-CZ"/>
        </w:rPr>
        <w:t xml:space="preserve"> variabilní</w:t>
      </w:r>
      <w:r w:rsidR="00CA378F" w:rsidRPr="00B86DF0">
        <w:rPr>
          <w:rFonts w:ascii="Times New Roman" w:hAnsi="Times New Roman"/>
          <w:lang w:val="cs-CZ"/>
        </w:rPr>
        <w:t xml:space="preserve"> náklady a </w:t>
      </w:r>
      <w:r w:rsidR="00A5630C" w:rsidRPr="00B86DF0">
        <w:rPr>
          <w:rFonts w:ascii="Times New Roman" w:hAnsi="Times New Roman"/>
          <w:lang w:val="cs-CZ"/>
        </w:rPr>
        <w:t>N</w:t>
      </w:r>
      <w:r w:rsidR="00EE024A" w:rsidRPr="00B86DF0">
        <w:rPr>
          <w:rFonts w:ascii="Times New Roman" w:hAnsi="Times New Roman"/>
          <w:lang w:val="cs-CZ"/>
        </w:rPr>
        <w:t xml:space="preserve">abídkové ceny </w:t>
      </w:r>
      <w:r w:rsidR="00725A87" w:rsidRPr="00B86DF0">
        <w:rPr>
          <w:rFonts w:ascii="Times New Roman" w:hAnsi="Times New Roman"/>
          <w:lang w:val="cs-CZ"/>
        </w:rPr>
        <w:t xml:space="preserve">– </w:t>
      </w:r>
      <w:r w:rsidR="00BC3BC6" w:rsidRPr="00B86DF0">
        <w:rPr>
          <w:rFonts w:ascii="Times New Roman" w:hAnsi="Times New Roman"/>
          <w:lang w:val="cs-CZ"/>
        </w:rPr>
        <w:t>fixní</w:t>
      </w:r>
      <w:r w:rsidR="00EE024A" w:rsidRPr="00B86DF0">
        <w:rPr>
          <w:rFonts w:ascii="Times New Roman" w:hAnsi="Times New Roman"/>
          <w:lang w:val="cs-CZ"/>
        </w:rPr>
        <w:t xml:space="preserve"> náklady</w:t>
      </w:r>
      <w:r w:rsidR="0095057F" w:rsidRPr="00B86DF0">
        <w:rPr>
          <w:rFonts w:ascii="Times New Roman" w:hAnsi="Times New Roman"/>
          <w:lang w:val="cs-CZ"/>
        </w:rPr>
        <w:t xml:space="preserve">. </w:t>
      </w:r>
      <w:r w:rsidR="00D22C0C" w:rsidRPr="00B86DF0">
        <w:rPr>
          <w:rFonts w:ascii="Times New Roman" w:hAnsi="Times New Roman"/>
          <w:lang w:val="cs-CZ"/>
        </w:rPr>
        <w:t xml:space="preserve">Ve výchozím finančním modelu </w:t>
      </w:r>
      <w:r w:rsidR="00097DBB" w:rsidRPr="00B86DF0">
        <w:rPr>
          <w:rFonts w:ascii="Times New Roman" w:hAnsi="Times New Roman"/>
          <w:lang w:val="cs-CZ"/>
        </w:rPr>
        <w:t xml:space="preserve">(příloha č. 3 této smlouvy) </w:t>
      </w:r>
      <w:r w:rsidR="00D22C0C" w:rsidRPr="00B86DF0">
        <w:rPr>
          <w:rFonts w:ascii="Times New Roman" w:hAnsi="Times New Roman"/>
          <w:lang w:val="cs-CZ"/>
        </w:rPr>
        <w:t xml:space="preserve">je též uveden plánovaný </w:t>
      </w:r>
      <w:r w:rsidR="00D22C0C" w:rsidRPr="00B86DF0">
        <w:rPr>
          <w:rFonts w:ascii="Times New Roman" w:hAnsi="Times New Roman"/>
          <w:lang w:val="cs-CZ"/>
        </w:rPr>
        <w:lastRenderedPageBreak/>
        <w:t>rozsah objemu výkonů přepravy za kalendářní rok</w:t>
      </w:r>
      <w:r w:rsidR="00DD6399" w:rsidRPr="00B86DF0">
        <w:rPr>
          <w:rFonts w:ascii="Times New Roman" w:hAnsi="Times New Roman"/>
          <w:lang w:val="cs-CZ"/>
        </w:rPr>
        <w:t xml:space="preserve"> (průměr km na jedno vozidlo i souhrn km za celou část v součtu)</w:t>
      </w:r>
      <w:r w:rsidR="00D22C0C" w:rsidRPr="00B86DF0">
        <w:rPr>
          <w:rFonts w:ascii="Times New Roman" w:hAnsi="Times New Roman"/>
          <w:lang w:val="cs-CZ"/>
        </w:rPr>
        <w:t>.</w:t>
      </w:r>
      <w:r w:rsidRPr="00B86DF0">
        <w:rPr>
          <w:rFonts w:ascii="Times New Roman" w:hAnsi="Times New Roman"/>
          <w:lang w:val="cs-CZ"/>
        </w:rPr>
        <w:t xml:space="preserve"> </w:t>
      </w:r>
      <w:r w:rsidR="004C7B21" w:rsidRPr="00B86DF0">
        <w:rPr>
          <w:rFonts w:ascii="Times New Roman" w:hAnsi="Times New Roman"/>
          <w:lang w:val="cs-CZ"/>
        </w:rPr>
        <w:t xml:space="preserve">Nabídková cena </w:t>
      </w:r>
      <w:r w:rsidR="00725A87" w:rsidRPr="00B86DF0">
        <w:rPr>
          <w:rFonts w:ascii="Times New Roman" w:hAnsi="Times New Roman"/>
          <w:lang w:val="cs-CZ"/>
        </w:rPr>
        <w:t>–</w:t>
      </w:r>
      <w:r w:rsidR="004C7B21" w:rsidRPr="00B86DF0">
        <w:rPr>
          <w:rFonts w:ascii="Times New Roman" w:hAnsi="Times New Roman"/>
          <w:lang w:val="cs-CZ"/>
        </w:rPr>
        <w:t xml:space="preserve"> variabilní náklady</w:t>
      </w:r>
      <w:r w:rsidRPr="00B86DF0">
        <w:rPr>
          <w:rFonts w:ascii="Times New Roman" w:hAnsi="Times New Roman"/>
          <w:lang w:val="cs-CZ"/>
        </w:rPr>
        <w:t xml:space="preserve"> </w:t>
      </w:r>
      <w:r w:rsidR="002D14BA" w:rsidRPr="00B86DF0">
        <w:rPr>
          <w:rFonts w:ascii="Times New Roman" w:hAnsi="Times New Roman"/>
          <w:lang w:val="cs-CZ"/>
        </w:rPr>
        <w:t xml:space="preserve">nebo </w:t>
      </w:r>
      <w:r w:rsidR="004C7B21" w:rsidRPr="00B86DF0">
        <w:rPr>
          <w:rFonts w:ascii="Times New Roman" w:hAnsi="Times New Roman"/>
          <w:lang w:val="cs-CZ"/>
        </w:rPr>
        <w:t xml:space="preserve">Nabídková cena </w:t>
      </w:r>
      <w:r w:rsidR="00725A87" w:rsidRPr="00B86DF0">
        <w:rPr>
          <w:rFonts w:ascii="Times New Roman" w:hAnsi="Times New Roman"/>
          <w:lang w:val="cs-CZ"/>
        </w:rPr>
        <w:t xml:space="preserve">– </w:t>
      </w:r>
      <w:r w:rsidR="002D14BA" w:rsidRPr="00B86DF0">
        <w:rPr>
          <w:rFonts w:ascii="Times New Roman" w:hAnsi="Times New Roman"/>
          <w:lang w:val="cs-CZ"/>
        </w:rPr>
        <w:t xml:space="preserve">fixní náklady </w:t>
      </w:r>
      <w:r w:rsidRPr="00B86DF0">
        <w:rPr>
          <w:rFonts w:ascii="Times New Roman" w:hAnsi="Times New Roman"/>
          <w:lang w:val="cs-CZ"/>
        </w:rPr>
        <w:t>pro účely</w:t>
      </w:r>
      <w:r w:rsidR="00E97493" w:rsidRPr="00B86DF0">
        <w:rPr>
          <w:rFonts w:ascii="Times New Roman" w:hAnsi="Times New Roman"/>
          <w:lang w:val="cs-CZ"/>
        </w:rPr>
        <w:t xml:space="preserve"> výpočtu </w:t>
      </w:r>
      <w:r w:rsidR="002D14BA" w:rsidRPr="00B86DF0">
        <w:rPr>
          <w:rFonts w:ascii="Times New Roman" w:hAnsi="Times New Roman"/>
          <w:lang w:val="cs-CZ"/>
        </w:rPr>
        <w:t>úhrady výkon</w:t>
      </w:r>
      <w:r w:rsidR="004C7B21" w:rsidRPr="00B86DF0">
        <w:rPr>
          <w:rFonts w:ascii="Times New Roman" w:hAnsi="Times New Roman"/>
          <w:lang w:val="cs-CZ"/>
        </w:rPr>
        <w:t>ů</w:t>
      </w:r>
      <w:r w:rsidR="002D14BA" w:rsidRPr="00B86DF0">
        <w:rPr>
          <w:rFonts w:ascii="Times New Roman" w:hAnsi="Times New Roman"/>
          <w:lang w:val="cs-CZ"/>
        </w:rPr>
        <w:t xml:space="preserve"> </w:t>
      </w:r>
      <w:r w:rsidR="00A719A2" w:rsidRPr="00B86DF0">
        <w:rPr>
          <w:rFonts w:ascii="Times New Roman" w:hAnsi="Times New Roman"/>
          <w:lang w:val="cs-CZ"/>
        </w:rPr>
        <w:t>přeprav</w:t>
      </w:r>
      <w:r w:rsidR="002D14BA" w:rsidRPr="00B86DF0">
        <w:rPr>
          <w:rFonts w:ascii="Times New Roman" w:hAnsi="Times New Roman"/>
          <w:lang w:val="cs-CZ"/>
        </w:rPr>
        <w:t>y</w:t>
      </w:r>
      <w:r w:rsidRPr="00B86DF0">
        <w:rPr>
          <w:rFonts w:ascii="Times New Roman" w:hAnsi="Times New Roman"/>
          <w:lang w:val="cs-CZ"/>
        </w:rPr>
        <w:t xml:space="preserve"> </w:t>
      </w:r>
      <w:r w:rsidR="00B96EB3" w:rsidRPr="00B86DF0">
        <w:rPr>
          <w:rFonts w:ascii="Times New Roman" w:hAnsi="Times New Roman"/>
          <w:lang w:val="cs-CZ"/>
        </w:rPr>
        <w:t>se užij</w:t>
      </w:r>
      <w:r w:rsidR="004C7B21" w:rsidRPr="00B86DF0">
        <w:rPr>
          <w:rFonts w:ascii="Times New Roman" w:hAnsi="Times New Roman"/>
          <w:lang w:val="cs-CZ"/>
        </w:rPr>
        <w:t>e</w:t>
      </w:r>
      <w:r w:rsidR="00B96EB3" w:rsidRPr="00B86DF0">
        <w:rPr>
          <w:rFonts w:ascii="Times New Roman" w:hAnsi="Times New Roman"/>
          <w:lang w:val="cs-CZ"/>
        </w:rPr>
        <w:t xml:space="preserve"> </w:t>
      </w:r>
      <w:r w:rsidRPr="00B86DF0">
        <w:rPr>
          <w:rFonts w:ascii="Times New Roman" w:hAnsi="Times New Roman"/>
          <w:lang w:val="cs-CZ"/>
        </w:rPr>
        <w:t xml:space="preserve">v případě, že by </w:t>
      </w:r>
      <w:r w:rsidR="004C7B21" w:rsidRPr="00B86DF0">
        <w:rPr>
          <w:rFonts w:ascii="Times New Roman" w:hAnsi="Times New Roman"/>
          <w:lang w:val="cs-CZ"/>
        </w:rPr>
        <w:t xml:space="preserve">se skutečně poskytnutý objem výkonů přepravy lišil </w:t>
      </w:r>
      <w:r w:rsidR="00B96EB3" w:rsidRPr="00B86DF0">
        <w:rPr>
          <w:rFonts w:ascii="Times New Roman" w:hAnsi="Times New Roman"/>
          <w:lang w:val="cs-CZ"/>
        </w:rPr>
        <w:t xml:space="preserve">oproti plánovanému </w:t>
      </w:r>
      <w:r w:rsidR="004C7B21" w:rsidRPr="00B86DF0">
        <w:rPr>
          <w:rFonts w:ascii="Times New Roman" w:hAnsi="Times New Roman"/>
          <w:lang w:val="cs-CZ"/>
        </w:rPr>
        <w:t xml:space="preserve">rozsahu </w:t>
      </w:r>
      <w:r w:rsidR="00B96EB3" w:rsidRPr="00B86DF0">
        <w:rPr>
          <w:rFonts w:ascii="Times New Roman" w:hAnsi="Times New Roman"/>
          <w:lang w:val="cs-CZ"/>
        </w:rPr>
        <w:t>objemu</w:t>
      </w:r>
      <w:r w:rsidR="00A719A2" w:rsidRPr="00B86DF0">
        <w:rPr>
          <w:rFonts w:ascii="Times New Roman" w:hAnsi="Times New Roman"/>
          <w:lang w:val="cs-CZ"/>
        </w:rPr>
        <w:t xml:space="preserve"> </w:t>
      </w:r>
      <w:r w:rsidR="00CA378F" w:rsidRPr="00B86DF0">
        <w:rPr>
          <w:rFonts w:ascii="Times New Roman" w:hAnsi="Times New Roman"/>
          <w:lang w:val="cs-CZ"/>
        </w:rPr>
        <w:t xml:space="preserve">výkonů přepravy, aniž </w:t>
      </w:r>
      <w:r w:rsidR="00ED5AF9" w:rsidRPr="00B86DF0">
        <w:rPr>
          <w:rFonts w:ascii="Times New Roman" w:hAnsi="Times New Roman"/>
          <w:lang w:val="cs-CZ"/>
        </w:rPr>
        <w:t xml:space="preserve">by došlo </w:t>
      </w:r>
      <w:r w:rsidR="00CA378F" w:rsidRPr="00B86DF0">
        <w:rPr>
          <w:rFonts w:ascii="Times New Roman" w:hAnsi="Times New Roman"/>
          <w:lang w:val="cs-CZ"/>
        </w:rPr>
        <w:t>ke </w:t>
      </w:r>
      <w:r w:rsidR="004C7B21" w:rsidRPr="00B86DF0">
        <w:rPr>
          <w:rFonts w:ascii="Times New Roman" w:hAnsi="Times New Roman"/>
          <w:lang w:val="cs-CZ"/>
        </w:rPr>
        <w:t>změně celkového počtu Vozidel</w:t>
      </w:r>
      <w:r w:rsidR="00ED5AF9" w:rsidRPr="00B86DF0">
        <w:rPr>
          <w:rFonts w:ascii="Times New Roman" w:hAnsi="Times New Roman"/>
          <w:lang w:val="cs-CZ"/>
        </w:rPr>
        <w:t xml:space="preserve"> dle přílohy č. </w:t>
      </w:r>
      <w:r w:rsidR="00750A9E" w:rsidRPr="00B86DF0">
        <w:rPr>
          <w:rFonts w:ascii="Times New Roman" w:hAnsi="Times New Roman"/>
          <w:lang w:val="cs-CZ"/>
        </w:rPr>
        <w:t xml:space="preserve">1 </w:t>
      </w:r>
      <w:r w:rsidR="004C7B21" w:rsidRPr="00B86DF0">
        <w:rPr>
          <w:rFonts w:ascii="Times New Roman" w:hAnsi="Times New Roman"/>
          <w:lang w:val="cs-CZ"/>
        </w:rPr>
        <w:t>této smlouvy</w:t>
      </w:r>
      <w:r w:rsidR="00750A9E" w:rsidRPr="00B86DF0">
        <w:rPr>
          <w:rFonts w:ascii="Times New Roman" w:hAnsi="Times New Roman"/>
          <w:lang w:val="cs-CZ"/>
        </w:rPr>
        <w:t xml:space="preserve"> a platného seznamu vozidel ve struktuře přílohy č. 8 této smlouvy</w:t>
      </w:r>
      <w:r w:rsidRPr="00B86DF0">
        <w:rPr>
          <w:rFonts w:ascii="Times New Roman" w:hAnsi="Times New Roman"/>
          <w:lang w:val="cs-CZ"/>
        </w:rPr>
        <w:t xml:space="preserve">. V případě překročení </w:t>
      </w:r>
      <w:r w:rsidR="00D22C0C" w:rsidRPr="00B86DF0">
        <w:rPr>
          <w:rFonts w:ascii="Times New Roman" w:hAnsi="Times New Roman"/>
          <w:lang w:val="cs-CZ"/>
        </w:rPr>
        <w:t xml:space="preserve">plánovaného rozsahu objemu </w:t>
      </w:r>
      <w:r w:rsidRPr="00B86DF0">
        <w:rPr>
          <w:rFonts w:ascii="Times New Roman" w:hAnsi="Times New Roman"/>
          <w:lang w:val="cs-CZ"/>
        </w:rPr>
        <w:t>výk</w:t>
      </w:r>
      <w:r w:rsidR="0095057F" w:rsidRPr="00B86DF0">
        <w:rPr>
          <w:rFonts w:ascii="Times New Roman" w:hAnsi="Times New Roman"/>
          <w:lang w:val="cs-CZ"/>
        </w:rPr>
        <w:t>o</w:t>
      </w:r>
      <w:r w:rsidRPr="00B86DF0">
        <w:rPr>
          <w:rFonts w:ascii="Times New Roman" w:hAnsi="Times New Roman"/>
          <w:lang w:val="cs-CZ"/>
        </w:rPr>
        <w:t>nů</w:t>
      </w:r>
      <w:r w:rsidR="00BE53EC" w:rsidRPr="00B86DF0">
        <w:rPr>
          <w:rFonts w:ascii="Times New Roman" w:hAnsi="Times New Roman"/>
          <w:lang w:val="cs-CZ"/>
        </w:rPr>
        <w:t xml:space="preserve"> přepravy</w:t>
      </w:r>
      <w:r w:rsidRPr="00B86DF0">
        <w:rPr>
          <w:rFonts w:ascii="Times New Roman" w:hAnsi="Times New Roman"/>
          <w:lang w:val="cs-CZ"/>
        </w:rPr>
        <w:t xml:space="preserve"> </w:t>
      </w:r>
      <w:r w:rsidR="00D22C0C" w:rsidRPr="00B86DF0">
        <w:rPr>
          <w:rFonts w:ascii="Times New Roman" w:hAnsi="Times New Roman"/>
          <w:lang w:val="cs-CZ"/>
        </w:rPr>
        <w:t xml:space="preserve">za kalendářní rok </w:t>
      </w:r>
      <w:r w:rsidRPr="00B86DF0">
        <w:rPr>
          <w:rFonts w:ascii="Times New Roman" w:hAnsi="Times New Roman"/>
          <w:lang w:val="cs-CZ"/>
        </w:rPr>
        <w:t>bud</w:t>
      </w:r>
      <w:r w:rsidR="0095057F" w:rsidRPr="00B86DF0">
        <w:rPr>
          <w:rFonts w:ascii="Times New Roman" w:hAnsi="Times New Roman"/>
          <w:lang w:val="cs-CZ"/>
        </w:rPr>
        <w:t>ou</w:t>
      </w:r>
      <w:r w:rsidRPr="00B86DF0">
        <w:rPr>
          <w:rFonts w:ascii="Times New Roman" w:hAnsi="Times New Roman"/>
          <w:lang w:val="cs-CZ"/>
        </w:rPr>
        <w:t xml:space="preserve"> Poskytov</w:t>
      </w:r>
      <w:r w:rsidR="0095057F" w:rsidRPr="00B86DF0">
        <w:rPr>
          <w:rFonts w:ascii="Times New Roman" w:hAnsi="Times New Roman"/>
          <w:lang w:val="cs-CZ"/>
        </w:rPr>
        <w:t>a</w:t>
      </w:r>
      <w:r w:rsidRPr="00B86DF0">
        <w:rPr>
          <w:rFonts w:ascii="Times New Roman" w:hAnsi="Times New Roman"/>
          <w:lang w:val="cs-CZ"/>
        </w:rPr>
        <w:t>teli uhraz</w:t>
      </w:r>
      <w:r w:rsidR="0095057F" w:rsidRPr="00B86DF0">
        <w:rPr>
          <w:rFonts w:ascii="Times New Roman" w:hAnsi="Times New Roman"/>
          <w:lang w:val="cs-CZ"/>
        </w:rPr>
        <w:t>e</w:t>
      </w:r>
      <w:r w:rsidRPr="00B86DF0">
        <w:rPr>
          <w:rFonts w:ascii="Times New Roman" w:hAnsi="Times New Roman"/>
          <w:lang w:val="cs-CZ"/>
        </w:rPr>
        <w:t>n</w:t>
      </w:r>
      <w:r w:rsidR="0095057F" w:rsidRPr="00B86DF0">
        <w:rPr>
          <w:rFonts w:ascii="Times New Roman" w:hAnsi="Times New Roman"/>
          <w:lang w:val="cs-CZ"/>
        </w:rPr>
        <w:t xml:space="preserve">y výkony </w:t>
      </w:r>
      <w:r w:rsidR="00DD2F4B" w:rsidRPr="00B86DF0">
        <w:rPr>
          <w:rFonts w:ascii="Times New Roman" w:hAnsi="Times New Roman"/>
          <w:lang w:val="cs-CZ"/>
        </w:rPr>
        <w:t xml:space="preserve">přepravy </w:t>
      </w:r>
      <w:r w:rsidR="0095057F" w:rsidRPr="00B86DF0">
        <w:rPr>
          <w:rFonts w:ascii="Times New Roman" w:hAnsi="Times New Roman"/>
          <w:lang w:val="cs-CZ"/>
        </w:rPr>
        <w:t xml:space="preserve">nad </w:t>
      </w:r>
      <w:r w:rsidR="00DD2F4B" w:rsidRPr="00B86DF0">
        <w:rPr>
          <w:rFonts w:ascii="Times New Roman" w:hAnsi="Times New Roman"/>
          <w:lang w:val="cs-CZ"/>
        </w:rPr>
        <w:t xml:space="preserve">plánovaný rozsah </w:t>
      </w:r>
      <w:r w:rsidR="0095057F" w:rsidRPr="00B86DF0">
        <w:rPr>
          <w:rFonts w:ascii="Times New Roman" w:hAnsi="Times New Roman"/>
          <w:lang w:val="cs-CZ"/>
        </w:rPr>
        <w:t xml:space="preserve">jen </w:t>
      </w:r>
      <w:r w:rsidR="00DD2F4B" w:rsidRPr="00B86DF0">
        <w:rPr>
          <w:rFonts w:ascii="Times New Roman" w:hAnsi="Times New Roman"/>
          <w:lang w:val="cs-CZ"/>
        </w:rPr>
        <w:t xml:space="preserve">ve výši Nabídkové ceny </w:t>
      </w:r>
      <w:r w:rsidR="00725A87" w:rsidRPr="00B86DF0">
        <w:rPr>
          <w:rFonts w:ascii="Times New Roman" w:hAnsi="Times New Roman"/>
          <w:lang w:val="cs-CZ"/>
        </w:rPr>
        <w:t>–</w:t>
      </w:r>
      <w:r w:rsidR="00DD2F4B" w:rsidRPr="00B86DF0">
        <w:rPr>
          <w:rFonts w:ascii="Times New Roman" w:hAnsi="Times New Roman"/>
          <w:lang w:val="cs-CZ"/>
        </w:rPr>
        <w:t xml:space="preserve"> </w:t>
      </w:r>
      <w:r w:rsidR="0095057F" w:rsidRPr="00B86DF0">
        <w:rPr>
          <w:rFonts w:ascii="Times New Roman" w:hAnsi="Times New Roman"/>
          <w:lang w:val="cs-CZ"/>
        </w:rPr>
        <w:t xml:space="preserve">variabilní náklady za takto </w:t>
      </w:r>
      <w:r w:rsidR="00BE53EC" w:rsidRPr="00B86DF0">
        <w:rPr>
          <w:rFonts w:ascii="Times New Roman" w:hAnsi="Times New Roman"/>
          <w:lang w:val="cs-CZ"/>
        </w:rPr>
        <w:t xml:space="preserve">prokazatelně </w:t>
      </w:r>
      <w:r w:rsidR="0095057F" w:rsidRPr="00B86DF0">
        <w:rPr>
          <w:rFonts w:ascii="Times New Roman" w:hAnsi="Times New Roman"/>
          <w:lang w:val="cs-CZ"/>
        </w:rPr>
        <w:t>uskutečněné výkony</w:t>
      </w:r>
      <w:r w:rsidR="00BE53EC" w:rsidRPr="00B86DF0">
        <w:rPr>
          <w:rFonts w:ascii="Times New Roman" w:hAnsi="Times New Roman"/>
          <w:lang w:val="cs-CZ"/>
        </w:rPr>
        <w:t xml:space="preserve"> přepravy</w:t>
      </w:r>
      <w:r w:rsidR="00336E50" w:rsidRPr="00B86DF0">
        <w:rPr>
          <w:rFonts w:ascii="Times New Roman" w:hAnsi="Times New Roman"/>
          <w:lang w:val="cs-CZ"/>
        </w:rPr>
        <w:t xml:space="preserve"> v souladu s podmínkami uvedenými v  odst</w:t>
      </w:r>
      <w:r w:rsidR="002A4B48" w:rsidRPr="00B86DF0">
        <w:rPr>
          <w:rFonts w:ascii="Times New Roman" w:hAnsi="Times New Roman"/>
          <w:lang w:val="cs-CZ"/>
        </w:rPr>
        <w:t>avci</w:t>
      </w:r>
      <w:r w:rsidR="00336E50" w:rsidRPr="00B86DF0">
        <w:rPr>
          <w:rFonts w:ascii="Times New Roman" w:hAnsi="Times New Roman"/>
          <w:lang w:val="cs-CZ"/>
        </w:rPr>
        <w:t xml:space="preserve"> 4.1</w:t>
      </w:r>
      <w:r w:rsidR="00A0742E" w:rsidRPr="00B86DF0">
        <w:rPr>
          <w:rFonts w:ascii="Times New Roman" w:hAnsi="Times New Roman"/>
          <w:lang w:val="cs-CZ"/>
        </w:rPr>
        <w:t>1</w:t>
      </w:r>
      <w:r w:rsidR="002A4B48" w:rsidRPr="00B86DF0">
        <w:rPr>
          <w:rFonts w:ascii="Times New Roman" w:hAnsi="Times New Roman"/>
          <w:lang w:val="cs-CZ"/>
        </w:rPr>
        <w:t xml:space="preserve"> tohoto článku</w:t>
      </w:r>
      <w:r w:rsidR="0095057F" w:rsidRPr="00B86DF0">
        <w:rPr>
          <w:rFonts w:ascii="Times New Roman" w:hAnsi="Times New Roman"/>
          <w:lang w:val="cs-CZ"/>
        </w:rPr>
        <w:t xml:space="preserve"> V případě</w:t>
      </w:r>
      <w:r w:rsidR="004C7B21" w:rsidRPr="00B86DF0">
        <w:rPr>
          <w:rFonts w:ascii="Times New Roman" w:hAnsi="Times New Roman"/>
          <w:lang w:val="cs-CZ"/>
        </w:rPr>
        <w:t xml:space="preserve"> nedosažení plánovaného rozsahu objemu výkonů přepravy za kalendářní rok budou Poskytovateli uhrazeny výkony přepravy pod plánovaný rozsah</w:t>
      </w:r>
      <w:r w:rsidR="00FE0D63" w:rsidRPr="00B86DF0">
        <w:rPr>
          <w:rFonts w:ascii="Times New Roman" w:hAnsi="Times New Roman"/>
          <w:lang w:val="cs-CZ"/>
        </w:rPr>
        <w:t xml:space="preserve"> (rozdíl mezi plánem a skutečně ujetými km)</w:t>
      </w:r>
      <w:r w:rsidR="004C7B21" w:rsidRPr="00B86DF0">
        <w:rPr>
          <w:rFonts w:ascii="Times New Roman" w:hAnsi="Times New Roman"/>
          <w:lang w:val="cs-CZ"/>
        </w:rPr>
        <w:t xml:space="preserve"> jen ve výši Nabídkové ceny </w:t>
      </w:r>
      <w:r w:rsidR="00725A87" w:rsidRPr="00B86DF0">
        <w:rPr>
          <w:rFonts w:ascii="Times New Roman" w:hAnsi="Times New Roman"/>
          <w:lang w:val="cs-CZ"/>
        </w:rPr>
        <w:t xml:space="preserve">– </w:t>
      </w:r>
      <w:r w:rsidR="004C7B21" w:rsidRPr="00B86DF0">
        <w:rPr>
          <w:rFonts w:ascii="Times New Roman" w:hAnsi="Times New Roman"/>
          <w:lang w:val="cs-CZ"/>
        </w:rPr>
        <w:t>fixní náklady</w:t>
      </w:r>
      <w:r w:rsidR="00336E50" w:rsidRPr="00B86DF0">
        <w:rPr>
          <w:rFonts w:ascii="Times New Roman" w:hAnsi="Times New Roman"/>
          <w:lang w:val="cs-CZ"/>
        </w:rPr>
        <w:t>, v souladu s podmínkami uvedenými v  odst</w:t>
      </w:r>
      <w:r w:rsidR="002A4B48" w:rsidRPr="00B86DF0">
        <w:rPr>
          <w:rFonts w:ascii="Times New Roman" w:hAnsi="Times New Roman"/>
          <w:lang w:val="cs-CZ"/>
        </w:rPr>
        <w:t>avci</w:t>
      </w:r>
      <w:r w:rsidR="00336E50" w:rsidRPr="00B86DF0">
        <w:rPr>
          <w:rFonts w:ascii="Times New Roman" w:hAnsi="Times New Roman"/>
          <w:lang w:val="cs-CZ"/>
        </w:rPr>
        <w:t xml:space="preserve"> 4.1</w:t>
      </w:r>
      <w:r w:rsidR="00A0742E" w:rsidRPr="00B86DF0">
        <w:rPr>
          <w:rFonts w:ascii="Times New Roman" w:hAnsi="Times New Roman"/>
          <w:lang w:val="cs-CZ"/>
        </w:rPr>
        <w:t>2</w:t>
      </w:r>
      <w:r w:rsidR="002A4B48" w:rsidRPr="00B86DF0">
        <w:rPr>
          <w:rFonts w:ascii="Times New Roman" w:hAnsi="Times New Roman"/>
          <w:lang w:val="cs-CZ"/>
        </w:rPr>
        <w:t xml:space="preserve"> tohoto článku</w:t>
      </w:r>
      <w:r w:rsidR="004C7B21" w:rsidRPr="00B86DF0">
        <w:rPr>
          <w:rFonts w:ascii="Times New Roman" w:hAnsi="Times New Roman"/>
          <w:lang w:val="cs-CZ"/>
        </w:rPr>
        <w:t>.</w:t>
      </w:r>
      <w:r w:rsidR="00A0742E" w:rsidRPr="00B86DF0">
        <w:rPr>
          <w:rFonts w:ascii="Times New Roman" w:hAnsi="Times New Roman"/>
          <w:lang w:val="cs-CZ"/>
        </w:rPr>
        <w:t xml:space="preserve"> </w:t>
      </w:r>
      <w:r w:rsidR="001A77E4" w:rsidRPr="00B86DF0">
        <w:rPr>
          <w:rFonts w:ascii="Times New Roman" w:hAnsi="Times New Roman"/>
          <w:lang w:val="cs-CZ"/>
        </w:rPr>
        <w:t xml:space="preserve">Přípustné </w:t>
      </w:r>
      <w:r w:rsidR="00AD1669" w:rsidRPr="00B86DF0">
        <w:rPr>
          <w:rFonts w:ascii="Times New Roman" w:hAnsi="Times New Roman"/>
          <w:lang w:val="cs-CZ"/>
        </w:rPr>
        <w:t>v</w:t>
      </w:r>
      <w:r w:rsidR="00A0742E" w:rsidRPr="00B86DF0">
        <w:rPr>
          <w:rFonts w:ascii="Times New Roman" w:hAnsi="Times New Roman"/>
          <w:lang w:val="cs-CZ"/>
        </w:rPr>
        <w:t xml:space="preserve">arianty postupů úhrady </w:t>
      </w:r>
      <w:r w:rsidR="00052CA3" w:rsidRPr="00B86DF0">
        <w:rPr>
          <w:rFonts w:ascii="Times New Roman" w:hAnsi="Times New Roman"/>
          <w:lang w:val="cs-CZ"/>
        </w:rPr>
        <w:t>ve vazbě na ujeté km p</w:t>
      </w:r>
      <w:r w:rsidR="00A0742E" w:rsidRPr="00B86DF0">
        <w:rPr>
          <w:rFonts w:ascii="Times New Roman" w:hAnsi="Times New Roman"/>
          <w:lang w:val="cs-CZ"/>
        </w:rPr>
        <w:t>řepravy jsou rozpracovány v</w:t>
      </w:r>
      <w:r w:rsidR="002A4B48" w:rsidRPr="00B86DF0">
        <w:rPr>
          <w:rFonts w:ascii="Times New Roman" w:hAnsi="Times New Roman"/>
          <w:lang w:val="cs-CZ"/>
        </w:rPr>
        <w:t> </w:t>
      </w:r>
      <w:r w:rsidR="00AE1E58" w:rsidRPr="00B86DF0">
        <w:rPr>
          <w:rFonts w:ascii="Times New Roman" w:hAnsi="Times New Roman"/>
          <w:lang w:val="cs-CZ"/>
        </w:rPr>
        <w:t>odst</w:t>
      </w:r>
      <w:r w:rsidR="002A4B48" w:rsidRPr="00B86DF0">
        <w:rPr>
          <w:rFonts w:ascii="Times New Roman" w:hAnsi="Times New Roman"/>
          <w:lang w:val="cs-CZ"/>
        </w:rPr>
        <w:t>avcích</w:t>
      </w:r>
      <w:r w:rsidR="00052CA3" w:rsidRPr="00B86DF0">
        <w:rPr>
          <w:rFonts w:ascii="Times New Roman" w:hAnsi="Times New Roman"/>
          <w:lang w:val="cs-CZ"/>
        </w:rPr>
        <w:t xml:space="preserve"> 4.10 až 4.16 tohoto článku.</w:t>
      </w:r>
    </w:p>
    <w:p w14:paraId="01EF4DF5" w14:textId="77777777" w:rsidR="00A5630C" w:rsidRPr="00B86DF0" w:rsidRDefault="00A5630C" w:rsidP="005703A9">
      <w:pPr>
        <w:pStyle w:val="Nadpis2"/>
        <w:keepNext w:val="0"/>
        <w:widowControl w:val="0"/>
        <w:spacing w:line="240" w:lineRule="auto"/>
        <w:rPr>
          <w:rFonts w:ascii="Times New Roman" w:hAnsi="Times New Roman"/>
          <w:lang w:val="cs-CZ"/>
        </w:rPr>
      </w:pPr>
      <w:r w:rsidRPr="00B86DF0">
        <w:rPr>
          <w:rFonts w:ascii="Times New Roman" w:hAnsi="Times New Roman"/>
          <w:lang w:val="cs-CZ"/>
        </w:rPr>
        <w:t xml:space="preserve">Nabídková cena, Nabídková cena </w:t>
      </w:r>
      <w:r w:rsidR="00725A87" w:rsidRPr="00B86DF0">
        <w:rPr>
          <w:rFonts w:ascii="Times New Roman" w:hAnsi="Times New Roman"/>
          <w:lang w:val="cs-CZ"/>
        </w:rPr>
        <w:t xml:space="preserve">– </w:t>
      </w:r>
      <w:r w:rsidR="00BC3BC6" w:rsidRPr="00B86DF0">
        <w:rPr>
          <w:rFonts w:ascii="Times New Roman" w:hAnsi="Times New Roman"/>
          <w:lang w:val="cs-CZ"/>
        </w:rPr>
        <w:t>variabilní</w:t>
      </w:r>
      <w:r w:rsidRPr="00B86DF0">
        <w:rPr>
          <w:rFonts w:ascii="Times New Roman" w:hAnsi="Times New Roman"/>
          <w:lang w:val="cs-CZ"/>
        </w:rPr>
        <w:t xml:space="preserve"> náklady a Nabídkov</w:t>
      </w:r>
      <w:r w:rsidR="00BC3BC6" w:rsidRPr="00B86DF0">
        <w:rPr>
          <w:rFonts w:ascii="Times New Roman" w:hAnsi="Times New Roman"/>
          <w:lang w:val="cs-CZ"/>
        </w:rPr>
        <w:t>á</w:t>
      </w:r>
      <w:r w:rsidRPr="00B86DF0">
        <w:rPr>
          <w:rFonts w:ascii="Times New Roman" w:hAnsi="Times New Roman"/>
          <w:lang w:val="cs-CZ"/>
        </w:rPr>
        <w:t xml:space="preserve"> cen</w:t>
      </w:r>
      <w:r w:rsidR="00BC3BC6" w:rsidRPr="00B86DF0">
        <w:rPr>
          <w:rFonts w:ascii="Times New Roman" w:hAnsi="Times New Roman"/>
          <w:lang w:val="cs-CZ"/>
        </w:rPr>
        <w:t xml:space="preserve">a </w:t>
      </w:r>
      <w:r w:rsidR="00725A87" w:rsidRPr="00B86DF0">
        <w:rPr>
          <w:rFonts w:ascii="Times New Roman" w:hAnsi="Times New Roman"/>
          <w:lang w:val="cs-CZ"/>
        </w:rPr>
        <w:t xml:space="preserve">– </w:t>
      </w:r>
      <w:r w:rsidRPr="00B86DF0">
        <w:rPr>
          <w:rFonts w:ascii="Times New Roman" w:hAnsi="Times New Roman"/>
          <w:lang w:val="cs-CZ"/>
        </w:rPr>
        <w:t xml:space="preserve">fixní náklady bude v této výši hrazena </w:t>
      </w:r>
      <w:r w:rsidR="00BE53EC" w:rsidRPr="00B86DF0">
        <w:rPr>
          <w:rFonts w:ascii="Times New Roman" w:hAnsi="Times New Roman"/>
          <w:lang w:val="cs-CZ"/>
        </w:rPr>
        <w:t>P</w:t>
      </w:r>
      <w:r w:rsidRPr="00B86DF0">
        <w:rPr>
          <w:rFonts w:ascii="Times New Roman" w:hAnsi="Times New Roman"/>
          <w:lang w:val="cs-CZ"/>
        </w:rPr>
        <w:t>oskytovateli za prokázané výkony</w:t>
      </w:r>
      <w:r w:rsidR="001127E1" w:rsidRPr="00B86DF0">
        <w:rPr>
          <w:rFonts w:ascii="Times New Roman" w:hAnsi="Times New Roman"/>
          <w:lang w:val="cs-CZ"/>
        </w:rPr>
        <w:t xml:space="preserve"> přepravy</w:t>
      </w:r>
      <w:r w:rsidRPr="00B86DF0">
        <w:rPr>
          <w:rFonts w:ascii="Times New Roman" w:hAnsi="Times New Roman"/>
          <w:lang w:val="cs-CZ"/>
        </w:rPr>
        <w:t xml:space="preserve"> od začátku </w:t>
      </w:r>
      <w:r w:rsidR="00BE53EC" w:rsidRPr="00B86DF0">
        <w:rPr>
          <w:rFonts w:ascii="Times New Roman" w:hAnsi="Times New Roman"/>
          <w:lang w:val="cs-CZ"/>
        </w:rPr>
        <w:t xml:space="preserve">Doby </w:t>
      </w:r>
      <w:r w:rsidR="00795C50" w:rsidRPr="00B86DF0">
        <w:rPr>
          <w:rFonts w:ascii="Times New Roman" w:hAnsi="Times New Roman"/>
          <w:lang w:val="cs-CZ"/>
        </w:rPr>
        <w:t xml:space="preserve">plnění do konce roku </w:t>
      </w:r>
      <w:r w:rsidR="00097DBB" w:rsidRPr="00B86DF0">
        <w:rPr>
          <w:rFonts w:ascii="Times New Roman" w:hAnsi="Times New Roman"/>
          <w:lang w:val="cs-CZ"/>
        </w:rPr>
        <w:t>202</w:t>
      </w:r>
      <w:r w:rsidR="00507132" w:rsidRPr="00B86DF0">
        <w:rPr>
          <w:rFonts w:ascii="Times New Roman" w:hAnsi="Times New Roman"/>
          <w:lang w:val="cs-CZ"/>
        </w:rPr>
        <w:t>0</w:t>
      </w:r>
      <w:r w:rsidR="00097DBB" w:rsidRPr="00B86DF0">
        <w:rPr>
          <w:rFonts w:ascii="Times New Roman" w:hAnsi="Times New Roman"/>
          <w:lang w:val="cs-CZ"/>
        </w:rPr>
        <w:t>.</w:t>
      </w:r>
      <w:r w:rsidRPr="00B86DF0">
        <w:rPr>
          <w:rFonts w:ascii="Times New Roman" w:hAnsi="Times New Roman"/>
          <w:lang w:val="cs-CZ"/>
        </w:rPr>
        <w:t xml:space="preserve"> Pro rok </w:t>
      </w:r>
      <w:r w:rsidR="00097DBB" w:rsidRPr="00B86DF0">
        <w:rPr>
          <w:rFonts w:ascii="Times New Roman" w:hAnsi="Times New Roman"/>
          <w:lang w:val="cs-CZ"/>
        </w:rPr>
        <w:t>202</w:t>
      </w:r>
      <w:r w:rsidR="00507132" w:rsidRPr="00B86DF0">
        <w:rPr>
          <w:rFonts w:ascii="Times New Roman" w:hAnsi="Times New Roman"/>
          <w:lang w:val="cs-CZ"/>
        </w:rPr>
        <w:t>1</w:t>
      </w:r>
      <w:r w:rsidR="00DB567F" w:rsidRPr="00B86DF0">
        <w:rPr>
          <w:rFonts w:ascii="Times New Roman" w:hAnsi="Times New Roman"/>
          <w:lang w:val="cs-CZ"/>
        </w:rPr>
        <w:t xml:space="preserve"> </w:t>
      </w:r>
      <w:r w:rsidRPr="00B86DF0">
        <w:rPr>
          <w:rFonts w:ascii="Times New Roman" w:hAnsi="Times New Roman"/>
          <w:lang w:val="cs-CZ"/>
        </w:rPr>
        <w:t xml:space="preserve">a další </w:t>
      </w:r>
      <w:r w:rsidR="00410D4D" w:rsidRPr="00B86DF0">
        <w:rPr>
          <w:rFonts w:ascii="Times New Roman" w:hAnsi="Times New Roman"/>
          <w:lang w:val="cs-CZ"/>
        </w:rPr>
        <w:t xml:space="preserve">kalendářní </w:t>
      </w:r>
      <w:r w:rsidRPr="00B86DF0">
        <w:rPr>
          <w:rFonts w:ascii="Times New Roman" w:hAnsi="Times New Roman"/>
          <w:lang w:val="cs-CZ"/>
        </w:rPr>
        <w:t>roky trvání smlouvy budou každoročně všechny tyto položky upraveny v souladu s </w:t>
      </w:r>
      <w:r w:rsidR="00EF7667" w:rsidRPr="00B86DF0">
        <w:rPr>
          <w:rFonts w:ascii="Times New Roman" w:hAnsi="Times New Roman"/>
          <w:lang w:val="cs-CZ"/>
        </w:rPr>
        <w:t>p</w:t>
      </w:r>
      <w:r w:rsidRPr="00B86DF0">
        <w:rPr>
          <w:rFonts w:ascii="Times New Roman" w:hAnsi="Times New Roman"/>
          <w:lang w:val="cs-CZ"/>
        </w:rPr>
        <w:t xml:space="preserve">řílohou č. 4 </w:t>
      </w:r>
      <w:r w:rsidR="00F03F32" w:rsidRPr="00B86DF0">
        <w:rPr>
          <w:rFonts w:ascii="Times New Roman" w:hAnsi="Times New Roman"/>
          <w:lang w:val="cs-CZ"/>
        </w:rPr>
        <w:t>této smlouvy</w:t>
      </w:r>
      <w:r w:rsidR="00D30101" w:rsidRPr="00B86DF0">
        <w:rPr>
          <w:rFonts w:ascii="Times New Roman" w:hAnsi="Times New Roman"/>
          <w:lang w:val="cs-CZ"/>
        </w:rPr>
        <w:t xml:space="preserve"> (1. </w:t>
      </w:r>
      <w:r w:rsidR="00674EE9" w:rsidRPr="00B86DF0">
        <w:rPr>
          <w:rFonts w:ascii="Times New Roman" w:hAnsi="Times New Roman"/>
          <w:lang w:val="cs-CZ"/>
        </w:rPr>
        <w:t xml:space="preserve">rok uplatnění nárůstu ceny je rok </w:t>
      </w:r>
      <w:r w:rsidR="00097DBB" w:rsidRPr="00B86DF0">
        <w:rPr>
          <w:rFonts w:ascii="Times New Roman" w:hAnsi="Times New Roman"/>
          <w:lang w:val="cs-CZ"/>
        </w:rPr>
        <w:t>202</w:t>
      </w:r>
      <w:r w:rsidR="00507132" w:rsidRPr="00B86DF0">
        <w:rPr>
          <w:rFonts w:ascii="Times New Roman" w:hAnsi="Times New Roman"/>
          <w:lang w:val="cs-CZ"/>
        </w:rPr>
        <w:t>1</w:t>
      </w:r>
      <w:r w:rsidR="003C2199" w:rsidRPr="00B86DF0">
        <w:rPr>
          <w:rFonts w:ascii="Times New Roman" w:hAnsi="Times New Roman"/>
          <w:lang w:val="cs-CZ"/>
        </w:rPr>
        <w:t xml:space="preserve"> dle</w:t>
      </w:r>
      <w:r w:rsidR="00507132" w:rsidRPr="00B86DF0">
        <w:rPr>
          <w:rFonts w:ascii="Times New Roman" w:hAnsi="Times New Roman"/>
          <w:lang w:val="cs-CZ"/>
        </w:rPr>
        <w:t xml:space="preserve"> přílohy č. 4 této smlouvy</w:t>
      </w:r>
      <w:r w:rsidR="00674EE9" w:rsidRPr="00B86DF0">
        <w:rPr>
          <w:rFonts w:ascii="Times New Roman" w:hAnsi="Times New Roman"/>
          <w:lang w:val="cs-CZ"/>
        </w:rPr>
        <w:t>)</w:t>
      </w:r>
      <w:r w:rsidRPr="00B86DF0">
        <w:rPr>
          <w:rFonts w:ascii="Times New Roman" w:hAnsi="Times New Roman"/>
          <w:lang w:val="cs-CZ"/>
        </w:rPr>
        <w:t>, s tím, že jako základ</w:t>
      </w:r>
      <w:r w:rsidR="00F565B2" w:rsidRPr="00B86DF0">
        <w:rPr>
          <w:rFonts w:ascii="Times New Roman" w:hAnsi="Times New Roman"/>
          <w:lang w:val="cs-CZ"/>
        </w:rPr>
        <w:t xml:space="preserve"> </w:t>
      </w:r>
      <w:r w:rsidRPr="00B86DF0">
        <w:rPr>
          <w:rFonts w:ascii="Times New Roman" w:hAnsi="Times New Roman"/>
          <w:lang w:val="cs-CZ"/>
        </w:rPr>
        <w:t>indexování</w:t>
      </w:r>
      <w:r w:rsidR="00F565B2" w:rsidRPr="00B86DF0">
        <w:rPr>
          <w:rFonts w:ascii="Times New Roman" w:hAnsi="Times New Roman"/>
          <w:lang w:val="cs-CZ"/>
        </w:rPr>
        <w:t xml:space="preserve"> výše uvedených </w:t>
      </w:r>
      <w:r w:rsidRPr="00B86DF0">
        <w:rPr>
          <w:rFonts w:ascii="Times New Roman" w:hAnsi="Times New Roman"/>
          <w:lang w:val="cs-CZ"/>
        </w:rPr>
        <w:t xml:space="preserve">cen </w:t>
      </w:r>
      <w:r w:rsidR="00410D4D" w:rsidRPr="00B86DF0">
        <w:rPr>
          <w:rFonts w:ascii="Times New Roman" w:hAnsi="Times New Roman"/>
          <w:lang w:val="cs-CZ"/>
        </w:rPr>
        <w:t xml:space="preserve">budou vždy </w:t>
      </w:r>
      <w:r w:rsidRPr="00B86DF0">
        <w:rPr>
          <w:rFonts w:ascii="Times New Roman" w:hAnsi="Times New Roman"/>
          <w:lang w:val="cs-CZ"/>
        </w:rPr>
        <w:t>započteny ceny</w:t>
      </w:r>
      <w:r w:rsidR="00E63F99" w:rsidRPr="00B86DF0">
        <w:rPr>
          <w:rFonts w:ascii="Times New Roman" w:hAnsi="Times New Roman"/>
          <w:lang w:val="cs-CZ"/>
        </w:rPr>
        <w:t xml:space="preserve"> (resp. </w:t>
      </w:r>
      <w:r w:rsidR="004673B5" w:rsidRPr="00B86DF0">
        <w:rPr>
          <w:rFonts w:ascii="Times New Roman" w:hAnsi="Times New Roman"/>
          <w:lang w:val="cs-CZ"/>
        </w:rPr>
        <w:t xml:space="preserve">procento </w:t>
      </w:r>
      <w:r w:rsidR="00E63F99" w:rsidRPr="00B86DF0">
        <w:rPr>
          <w:rFonts w:ascii="Times New Roman" w:hAnsi="Times New Roman"/>
          <w:lang w:val="cs-CZ"/>
        </w:rPr>
        <w:t>inflace)</w:t>
      </w:r>
      <w:r w:rsidRPr="00B86DF0">
        <w:rPr>
          <w:rFonts w:ascii="Times New Roman" w:hAnsi="Times New Roman"/>
          <w:lang w:val="cs-CZ"/>
        </w:rPr>
        <w:t xml:space="preserve"> </w:t>
      </w:r>
      <w:r w:rsidR="00CA378F" w:rsidRPr="00B86DF0">
        <w:rPr>
          <w:rFonts w:ascii="Times New Roman" w:hAnsi="Times New Roman"/>
          <w:lang w:val="cs-CZ"/>
        </w:rPr>
        <w:t>za </w:t>
      </w:r>
      <w:r w:rsidR="008261BB" w:rsidRPr="00B86DF0">
        <w:rPr>
          <w:rFonts w:ascii="Times New Roman" w:hAnsi="Times New Roman"/>
          <w:lang w:val="cs-CZ"/>
        </w:rPr>
        <w:t>období definované v příloze č. 4</w:t>
      </w:r>
      <w:r w:rsidR="00F03F32" w:rsidRPr="00B86DF0">
        <w:rPr>
          <w:rFonts w:ascii="Times New Roman" w:hAnsi="Times New Roman"/>
          <w:lang w:val="cs-CZ"/>
        </w:rPr>
        <w:t xml:space="preserve"> této smlouvy</w:t>
      </w:r>
      <w:r w:rsidR="008261BB" w:rsidRPr="00B86DF0">
        <w:rPr>
          <w:rFonts w:ascii="Times New Roman" w:hAnsi="Times New Roman"/>
          <w:lang w:val="cs-CZ"/>
        </w:rPr>
        <w:t>.</w:t>
      </w:r>
    </w:p>
    <w:p w14:paraId="548E729D" w14:textId="77777777" w:rsidR="0050372C" w:rsidRPr="00B86DF0" w:rsidRDefault="0050372C" w:rsidP="005703A9">
      <w:pPr>
        <w:pStyle w:val="Nadpis2"/>
        <w:keepNext w:val="0"/>
        <w:widowControl w:val="0"/>
        <w:spacing w:line="240" w:lineRule="auto"/>
        <w:rPr>
          <w:rFonts w:ascii="Times New Roman" w:hAnsi="Times New Roman"/>
          <w:lang w:val="cs-CZ"/>
        </w:rPr>
      </w:pPr>
      <w:r w:rsidRPr="00B86DF0">
        <w:rPr>
          <w:rFonts w:ascii="Times New Roman" w:hAnsi="Times New Roman"/>
          <w:lang w:val="cs-CZ"/>
        </w:rPr>
        <w:t>Poskytovatel je</w:t>
      </w:r>
      <w:r w:rsidR="006D1E61" w:rsidRPr="00B86DF0">
        <w:rPr>
          <w:rFonts w:ascii="Times New Roman" w:hAnsi="Times New Roman"/>
          <w:lang w:val="cs-CZ"/>
        </w:rPr>
        <w:t xml:space="preserve"> zejména pro účely měsíční úhrady za výkony přepravy Objednatelem</w:t>
      </w:r>
      <w:r w:rsidRPr="00B86DF0">
        <w:rPr>
          <w:rFonts w:ascii="Times New Roman" w:hAnsi="Times New Roman"/>
          <w:lang w:val="cs-CZ"/>
        </w:rPr>
        <w:t xml:space="preserve"> povinen </w:t>
      </w:r>
      <w:r w:rsidR="006D1E61" w:rsidRPr="00B86DF0">
        <w:rPr>
          <w:rFonts w:ascii="Times New Roman" w:hAnsi="Times New Roman"/>
          <w:lang w:val="cs-CZ"/>
        </w:rPr>
        <w:t xml:space="preserve">tomuto </w:t>
      </w:r>
      <w:r w:rsidRPr="00B86DF0">
        <w:rPr>
          <w:rFonts w:ascii="Times New Roman" w:hAnsi="Times New Roman"/>
          <w:lang w:val="cs-CZ"/>
        </w:rPr>
        <w:t>vykázat a řádně prokázat následující položky</w:t>
      </w:r>
      <w:r w:rsidR="00F32DDF" w:rsidRPr="00B86DF0">
        <w:rPr>
          <w:rFonts w:ascii="Times New Roman" w:hAnsi="Times New Roman"/>
          <w:lang w:val="cs-CZ"/>
        </w:rPr>
        <w:t>,</w:t>
      </w:r>
      <w:r w:rsidRPr="00B86DF0">
        <w:rPr>
          <w:rFonts w:ascii="Times New Roman" w:hAnsi="Times New Roman"/>
          <w:lang w:val="cs-CZ"/>
        </w:rPr>
        <w:t xml:space="preserve"> včetně jejich struktury</w:t>
      </w:r>
      <w:r w:rsidR="00CC2EDD" w:rsidRPr="00B86DF0">
        <w:rPr>
          <w:rFonts w:ascii="Times New Roman" w:hAnsi="Times New Roman"/>
          <w:lang w:val="cs-CZ"/>
        </w:rPr>
        <w:t xml:space="preserve"> (např. jednotlivých výkonů přepravy a jejich detailů,</w:t>
      </w:r>
      <w:r w:rsidR="00CA378F" w:rsidRPr="00B86DF0">
        <w:rPr>
          <w:rFonts w:ascii="Times New Roman" w:hAnsi="Times New Roman"/>
          <w:lang w:val="cs-CZ"/>
        </w:rPr>
        <w:t xml:space="preserve"> jednotlivých tržeb ve vztahu k </w:t>
      </w:r>
      <w:r w:rsidR="00CC2EDD" w:rsidRPr="00B86DF0">
        <w:rPr>
          <w:rFonts w:ascii="Times New Roman" w:hAnsi="Times New Roman"/>
          <w:lang w:val="cs-CZ"/>
        </w:rPr>
        <w:t>jednotlivým uskutečněným výkonům přepravy apod.)</w:t>
      </w:r>
      <w:r w:rsidRPr="00B86DF0">
        <w:rPr>
          <w:rFonts w:ascii="Times New Roman" w:hAnsi="Times New Roman"/>
          <w:lang w:val="cs-CZ"/>
        </w:rPr>
        <w:t>:</w:t>
      </w:r>
    </w:p>
    <w:p w14:paraId="77CFDD3B" w14:textId="77777777" w:rsidR="00C23346" w:rsidRPr="00B86DF0" w:rsidRDefault="0050372C" w:rsidP="003824EC">
      <w:pPr>
        <w:pStyle w:val="Nadpis2"/>
        <w:keepNext w:val="0"/>
        <w:widowControl w:val="0"/>
        <w:numPr>
          <w:ilvl w:val="2"/>
          <w:numId w:val="2"/>
        </w:numPr>
        <w:spacing w:line="240" w:lineRule="auto"/>
        <w:ind w:left="1134" w:hanging="425"/>
        <w:rPr>
          <w:rFonts w:ascii="Times New Roman" w:hAnsi="Times New Roman"/>
          <w:lang w:val="cs-CZ"/>
        </w:rPr>
      </w:pPr>
      <w:r w:rsidRPr="00B86DF0">
        <w:rPr>
          <w:rFonts w:ascii="Times New Roman" w:hAnsi="Times New Roman"/>
          <w:lang w:val="cs-CZ"/>
        </w:rPr>
        <w:t>objem (počet km) uskutečněných výkonů přepravy za každý kalendářní měsíc;</w:t>
      </w:r>
    </w:p>
    <w:p w14:paraId="7C671C5D" w14:textId="77777777" w:rsidR="00657A9A" w:rsidRPr="00B86DF0" w:rsidRDefault="0050372C" w:rsidP="00657A9A">
      <w:pPr>
        <w:pStyle w:val="Nadpis2"/>
        <w:keepNext w:val="0"/>
        <w:widowControl w:val="0"/>
        <w:numPr>
          <w:ilvl w:val="2"/>
          <w:numId w:val="2"/>
        </w:numPr>
        <w:spacing w:after="120" w:line="240" w:lineRule="auto"/>
        <w:ind w:left="1134" w:hanging="425"/>
        <w:rPr>
          <w:rFonts w:ascii="Times New Roman" w:hAnsi="Times New Roman"/>
          <w:lang w:val="cs-CZ"/>
        </w:rPr>
      </w:pPr>
      <w:r w:rsidRPr="00B86DF0">
        <w:rPr>
          <w:rFonts w:ascii="Times New Roman" w:hAnsi="Times New Roman"/>
          <w:lang w:val="cs-CZ"/>
        </w:rPr>
        <w:t>výši tržeb odpovídajících souhrnu Poskytov</w:t>
      </w:r>
      <w:r w:rsidR="00CA378F" w:rsidRPr="00B86DF0">
        <w:rPr>
          <w:rFonts w:ascii="Times New Roman" w:hAnsi="Times New Roman"/>
          <w:lang w:val="cs-CZ"/>
        </w:rPr>
        <w:t>atelem vybraných částek Ceny za </w:t>
      </w:r>
      <w:r w:rsidRPr="00B86DF0">
        <w:rPr>
          <w:rFonts w:ascii="Times New Roman" w:hAnsi="Times New Roman"/>
          <w:lang w:val="cs-CZ"/>
        </w:rPr>
        <w:t>přepravu v</w:t>
      </w:r>
      <w:r w:rsidR="00712A8C" w:rsidRPr="00B86DF0">
        <w:rPr>
          <w:rFonts w:ascii="Times New Roman" w:hAnsi="Times New Roman"/>
          <w:lang w:val="cs-CZ"/>
        </w:rPr>
        <w:t> </w:t>
      </w:r>
      <w:r w:rsidR="00C23346" w:rsidRPr="00B86DF0">
        <w:rPr>
          <w:rFonts w:ascii="Times New Roman" w:hAnsi="Times New Roman"/>
          <w:lang w:val="cs-CZ"/>
        </w:rPr>
        <w:t>příslušném kalendářním měsíci</w:t>
      </w:r>
      <w:r w:rsidR="00657A9A" w:rsidRPr="00B86DF0">
        <w:rPr>
          <w:rFonts w:ascii="Times New Roman" w:hAnsi="Times New Roman"/>
          <w:lang w:val="cs-CZ"/>
        </w:rPr>
        <w:t>;</w:t>
      </w:r>
    </w:p>
    <w:p w14:paraId="1AB80669" w14:textId="77777777" w:rsidR="00657A9A" w:rsidRPr="00B86DF0" w:rsidRDefault="00657A9A" w:rsidP="00657A9A">
      <w:pPr>
        <w:pStyle w:val="Odstavecseseznamem"/>
        <w:numPr>
          <w:ilvl w:val="2"/>
          <w:numId w:val="2"/>
        </w:numPr>
        <w:ind w:left="1134" w:hanging="425"/>
        <w:rPr>
          <w:rFonts w:ascii="Times New Roman" w:eastAsiaTheme="majorEastAsia" w:hAnsi="Times New Roman"/>
          <w:bCs/>
          <w:iCs/>
          <w:szCs w:val="28"/>
          <w:lang w:val="cs-CZ"/>
        </w:rPr>
      </w:pPr>
      <w:r w:rsidRPr="00B86DF0">
        <w:rPr>
          <w:rFonts w:ascii="Times New Roman" w:eastAsiaTheme="majorEastAsia" w:hAnsi="Times New Roman"/>
          <w:bCs/>
          <w:iCs/>
          <w:szCs w:val="28"/>
          <w:lang w:val="cs-CZ"/>
        </w:rPr>
        <w:t>výši nepředvídatelných nákladů, pokud vznikly z důvodu na straně Objednatele a na základě jeho písemného požadavku;</w:t>
      </w:r>
    </w:p>
    <w:p w14:paraId="20DAAFE8" w14:textId="71E2D527" w:rsidR="00E33758" w:rsidRPr="00B86DF0" w:rsidRDefault="0050372C" w:rsidP="00D81FB9">
      <w:pPr>
        <w:pStyle w:val="Nadpis2"/>
        <w:keepNext w:val="0"/>
        <w:widowControl w:val="0"/>
        <w:spacing w:line="240" w:lineRule="auto"/>
        <w:ind w:left="624" w:hanging="624"/>
        <w:rPr>
          <w:rFonts w:ascii="Times New Roman" w:hAnsi="Times New Roman"/>
          <w:lang w:val="cs-CZ"/>
        </w:rPr>
      </w:pPr>
      <w:r w:rsidRPr="00B86DF0">
        <w:rPr>
          <w:rFonts w:ascii="Times New Roman" w:hAnsi="Times New Roman"/>
          <w:lang w:val="cs-CZ"/>
        </w:rPr>
        <w:t>Poskytovatel vykáže položky</w:t>
      </w:r>
      <w:r w:rsidR="00F32DDF" w:rsidRPr="00B86DF0">
        <w:rPr>
          <w:rFonts w:ascii="Times New Roman" w:hAnsi="Times New Roman"/>
          <w:lang w:val="cs-CZ"/>
        </w:rPr>
        <w:t>, včetně jejich struktury,</w:t>
      </w:r>
      <w:r w:rsidRPr="00B86DF0">
        <w:rPr>
          <w:rFonts w:ascii="Times New Roman" w:hAnsi="Times New Roman"/>
          <w:lang w:val="cs-CZ"/>
        </w:rPr>
        <w:t xml:space="preserve"> uvedené v</w:t>
      </w:r>
      <w:r w:rsidR="00507132" w:rsidRPr="00B86DF0">
        <w:rPr>
          <w:rFonts w:ascii="Times New Roman" w:hAnsi="Times New Roman"/>
          <w:lang w:val="cs-CZ"/>
        </w:rPr>
        <w:t> </w:t>
      </w:r>
      <w:r w:rsidR="00FB7A98" w:rsidRPr="00B86DF0">
        <w:rPr>
          <w:rFonts w:ascii="Times New Roman" w:hAnsi="Times New Roman"/>
          <w:lang w:val="cs-CZ"/>
        </w:rPr>
        <w:t>odst</w:t>
      </w:r>
      <w:r w:rsidR="00507132" w:rsidRPr="00B86DF0">
        <w:rPr>
          <w:rFonts w:ascii="Times New Roman" w:hAnsi="Times New Roman"/>
          <w:lang w:val="cs-CZ"/>
        </w:rPr>
        <w:t>avci</w:t>
      </w:r>
      <w:r w:rsidR="00FB7A98" w:rsidRPr="00B86DF0">
        <w:rPr>
          <w:rFonts w:ascii="Times New Roman" w:hAnsi="Times New Roman"/>
          <w:lang w:val="cs-CZ"/>
        </w:rPr>
        <w:t>4.</w:t>
      </w:r>
      <w:r w:rsidR="00123CE2" w:rsidRPr="00B86DF0">
        <w:rPr>
          <w:rFonts w:ascii="Times New Roman" w:hAnsi="Times New Roman"/>
          <w:lang w:val="cs-CZ"/>
        </w:rPr>
        <w:t xml:space="preserve">7 </w:t>
      </w:r>
      <w:r w:rsidR="00507132" w:rsidRPr="00B86DF0">
        <w:rPr>
          <w:rFonts w:ascii="Times New Roman" w:hAnsi="Times New Roman"/>
          <w:lang w:val="cs-CZ"/>
        </w:rPr>
        <w:t>tohoto článku</w:t>
      </w:r>
      <w:r w:rsidR="00712A8C" w:rsidRPr="00B86DF0">
        <w:rPr>
          <w:rFonts w:ascii="Times New Roman" w:hAnsi="Times New Roman"/>
          <w:lang w:val="cs-CZ"/>
        </w:rPr>
        <w:t>,</w:t>
      </w:r>
      <w:r w:rsidR="00FC71E8" w:rsidRPr="00B86DF0">
        <w:rPr>
          <w:rFonts w:ascii="Times New Roman" w:hAnsi="Times New Roman"/>
          <w:lang w:val="cs-CZ"/>
        </w:rPr>
        <w:t xml:space="preserve"> </w:t>
      </w:r>
      <w:r w:rsidRPr="00B86DF0">
        <w:rPr>
          <w:rFonts w:ascii="Times New Roman" w:hAnsi="Times New Roman"/>
          <w:lang w:val="cs-CZ"/>
        </w:rPr>
        <w:t xml:space="preserve">nejpozději do </w:t>
      </w:r>
      <w:r w:rsidR="008D08D8" w:rsidRPr="00B86DF0">
        <w:rPr>
          <w:rFonts w:ascii="Times New Roman" w:hAnsi="Times New Roman"/>
          <w:lang w:val="cs-CZ"/>
        </w:rPr>
        <w:t>5</w:t>
      </w:r>
      <w:r w:rsidRPr="00B86DF0">
        <w:rPr>
          <w:rFonts w:ascii="Times New Roman" w:hAnsi="Times New Roman"/>
          <w:lang w:val="cs-CZ"/>
        </w:rPr>
        <w:t>. pracovního dne kalendářního měsíce následujícího po kalendářním měsíci, kdy ke vzniku těchto položek došlo. Položky uvedené v </w:t>
      </w:r>
      <w:r w:rsidR="00FB7A98" w:rsidRPr="00B86DF0">
        <w:rPr>
          <w:rFonts w:ascii="Times New Roman" w:hAnsi="Times New Roman"/>
          <w:lang w:val="cs-CZ"/>
        </w:rPr>
        <w:t>odst</w:t>
      </w:r>
      <w:r w:rsidR="00507132" w:rsidRPr="00B86DF0">
        <w:rPr>
          <w:rFonts w:ascii="Times New Roman" w:hAnsi="Times New Roman"/>
          <w:lang w:val="cs-CZ"/>
        </w:rPr>
        <w:t>avci</w:t>
      </w:r>
      <w:r w:rsidR="00FB7A98" w:rsidRPr="00B86DF0">
        <w:rPr>
          <w:rFonts w:ascii="Times New Roman" w:hAnsi="Times New Roman"/>
          <w:lang w:val="cs-CZ"/>
        </w:rPr>
        <w:t xml:space="preserve"> 4.</w:t>
      </w:r>
      <w:r w:rsidR="00123CE2" w:rsidRPr="00B86DF0">
        <w:rPr>
          <w:rFonts w:ascii="Times New Roman" w:hAnsi="Times New Roman"/>
          <w:lang w:val="cs-CZ"/>
        </w:rPr>
        <w:t xml:space="preserve">7 </w:t>
      </w:r>
      <w:r w:rsidR="00507132" w:rsidRPr="00B86DF0">
        <w:rPr>
          <w:rFonts w:ascii="Times New Roman" w:hAnsi="Times New Roman"/>
          <w:lang w:val="cs-CZ"/>
        </w:rPr>
        <w:t>tohoto článku</w:t>
      </w:r>
      <w:r w:rsidR="00866BB1" w:rsidRPr="00B86DF0">
        <w:rPr>
          <w:rFonts w:ascii="Times New Roman" w:hAnsi="Times New Roman"/>
          <w:lang w:val="cs-CZ"/>
        </w:rPr>
        <w:t xml:space="preserve"> </w:t>
      </w:r>
      <w:r w:rsidR="00D30101" w:rsidRPr="00B86DF0">
        <w:rPr>
          <w:rFonts w:ascii="Times New Roman" w:hAnsi="Times New Roman"/>
          <w:lang w:val="cs-CZ"/>
        </w:rPr>
        <w:t>je </w:t>
      </w:r>
      <w:r w:rsidRPr="00B86DF0">
        <w:rPr>
          <w:rFonts w:ascii="Times New Roman" w:hAnsi="Times New Roman"/>
          <w:lang w:val="cs-CZ"/>
        </w:rPr>
        <w:t xml:space="preserve">Poskytovatel povinen vykázat prostřednictvím výkazu </w:t>
      </w:r>
      <w:r w:rsidR="00D30101" w:rsidRPr="00B86DF0">
        <w:rPr>
          <w:rFonts w:ascii="Times New Roman" w:hAnsi="Times New Roman"/>
          <w:lang w:val="cs-CZ"/>
        </w:rPr>
        <w:t>uvedeného v</w:t>
      </w:r>
      <w:r w:rsidRPr="00B86DF0">
        <w:rPr>
          <w:rFonts w:ascii="Times New Roman" w:hAnsi="Times New Roman"/>
          <w:lang w:val="cs-CZ"/>
        </w:rPr>
        <w:t xml:space="preserve"> </w:t>
      </w:r>
      <w:r w:rsidR="00D30101" w:rsidRPr="00B86DF0">
        <w:rPr>
          <w:rFonts w:ascii="Times New Roman" w:hAnsi="Times New Roman"/>
          <w:lang w:val="cs-CZ"/>
        </w:rPr>
        <w:t>příloze</w:t>
      </w:r>
      <w:r w:rsidR="00FB7A98" w:rsidRPr="00B86DF0">
        <w:rPr>
          <w:rFonts w:ascii="Times New Roman" w:hAnsi="Times New Roman"/>
          <w:lang w:val="cs-CZ"/>
        </w:rPr>
        <w:t xml:space="preserve"> č. 5</w:t>
      </w:r>
      <w:r w:rsidR="00D30101" w:rsidRPr="00B86DF0">
        <w:rPr>
          <w:rFonts w:ascii="Times New Roman" w:hAnsi="Times New Roman"/>
          <w:lang w:val="cs-CZ"/>
        </w:rPr>
        <w:t xml:space="preserve"> této </w:t>
      </w:r>
      <w:r w:rsidR="00866BB1" w:rsidRPr="00B86DF0">
        <w:rPr>
          <w:rFonts w:ascii="Times New Roman" w:hAnsi="Times New Roman"/>
          <w:lang w:val="cs-CZ"/>
        </w:rPr>
        <w:t>s</w:t>
      </w:r>
      <w:r w:rsidRPr="00B86DF0">
        <w:rPr>
          <w:rFonts w:ascii="Times New Roman" w:hAnsi="Times New Roman"/>
          <w:lang w:val="cs-CZ"/>
        </w:rPr>
        <w:t>mlouvy (dále jen „</w:t>
      </w:r>
      <w:r w:rsidRPr="00B86DF0">
        <w:rPr>
          <w:rFonts w:ascii="Times New Roman" w:hAnsi="Times New Roman"/>
          <w:b/>
          <w:lang w:val="cs-CZ"/>
        </w:rPr>
        <w:t>Měsíční výkaz</w:t>
      </w:r>
      <w:r w:rsidR="00D30101" w:rsidRPr="00B86DF0">
        <w:rPr>
          <w:rFonts w:ascii="Times New Roman" w:hAnsi="Times New Roman"/>
          <w:lang w:val="cs-CZ"/>
        </w:rPr>
        <w:t>“)</w:t>
      </w:r>
      <w:r w:rsidR="00507132" w:rsidRPr="00B86DF0">
        <w:rPr>
          <w:rFonts w:ascii="Times New Roman" w:hAnsi="Times New Roman"/>
          <w:lang w:val="cs-CZ"/>
        </w:rPr>
        <w:t xml:space="preserve"> a také výkazy z elektronické knihy jízd</w:t>
      </w:r>
      <w:r w:rsidR="00D30101" w:rsidRPr="00B86DF0">
        <w:rPr>
          <w:rFonts w:ascii="Times New Roman" w:hAnsi="Times New Roman"/>
          <w:lang w:val="cs-CZ"/>
        </w:rPr>
        <w:t>, a to elektronicky ve formátech</w:t>
      </w:r>
      <w:r w:rsidR="00F32DDF" w:rsidRPr="00B86DF0">
        <w:rPr>
          <w:rFonts w:ascii="Times New Roman" w:hAnsi="Times New Roman"/>
          <w:lang w:val="cs-CZ"/>
        </w:rPr>
        <w:t xml:space="preserve"> </w:t>
      </w:r>
      <w:r w:rsidRPr="00B86DF0">
        <w:rPr>
          <w:rFonts w:ascii="Times New Roman" w:hAnsi="Times New Roman"/>
          <w:lang w:val="cs-CZ"/>
        </w:rPr>
        <w:t>.xls nebo .xlsx</w:t>
      </w:r>
      <w:r w:rsidR="002A6F96" w:rsidRPr="00B86DF0">
        <w:rPr>
          <w:rFonts w:ascii="Times New Roman" w:hAnsi="Times New Roman"/>
          <w:lang w:val="cs-CZ"/>
        </w:rPr>
        <w:t xml:space="preserve"> a ve formátu .csv výstupy z pokladního systému a elektronické knihy jízd. Požadované údaje mohou být po odsouhlasení Objednatelem </w:t>
      </w:r>
      <w:r w:rsidR="006A517A" w:rsidRPr="00B86DF0">
        <w:rPr>
          <w:rFonts w:ascii="Times New Roman" w:hAnsi="Times New Roman"/>
          <w:lang w:val="cs-CZ"/>
        </w:rPr>
        <w:t>v jiném vhodném</w:t>
      </w:r>
      <w:r w:rsidR="0088178B" w:rsidRPr="00B86DF0">
        <w:rPr>
          <w:rFonts w:ascii="Times New Roman" w:hAnsi="Times New Roman"/>
          <w:lang w:val="cs-CZ"/>
        </w:rPr>
        <w:t xml:space="preserve"> formát</w:t>
      </w:r>
      <w:r w:rsidR="006A517A" w:rsidRPr="00B86DF0">
        <w:rPr>
          <w:rFonts w:ascii="Times New Roman" w:hAnsi="Times New Roman"/>
          <w:lang w:val="cs-CZ"/>
        </w:rPr>
        <w:t>u</w:t>
      </w:r>
      <w:r w:rsidR="002A6F96" w:rsidRPr="00B86DF0">
        <w:rPr>
          <w:rFonts w:ascii="Times New Roman" w:hAnsi="Times New Roman"/>
          <w:lang w:val="cs-CZ"/>
        </w:rPr>
        <w:t>.</w:t>
      </w:r>
      <w:r w:rsidR="0088178B" w:rsidRPr="00B86DF0">
        <w:rPr>
          <w:rFonts w:ascii="Times New Roman" w:hAnsi="Times New Roman"/>
          <w:lang w:val="cs-CZ"/>
        </w:rPr>
        <w:t xml:space="preserve"> </w:t>
      </w:r>
      <w:r w:rsidRPr="00B86DF0">
        <w:rPr>
          <w:rFonts w:ascii="Times New Roman" w:hAnsi="Times New Roman"/>
          <w:lang w:val="cs-CZ"/>
        </w:rPr>
        <w:t xml:space="preserve">Poskytovatel je povinen Objednateli položky uvedené </w:t>
      </w:r>
      <w:r w:rsidR="00FB7A98" w:rsidRPr="00B86DF0">
        <w:rPr>
          <w:rFonts w:ascii="Times New Roman" w:hAnsi="Times New Roman"/>
          <w:lang w:val="cs-CZ"/>
        </w:rPr>
        <w:t>v odst</w:t>
      </w:r>
      <w:r w:rsidR="00507132" w:rsidRPr="00B86DF0">
        <w:rPr>
          <w:rFonts w:ascii="Times New Roman" w:hAnsi="Times New Roman"/>
          <w:lang w:val="cs-CZ"/>
        </w:rPr>
        <w:t>avci</w:t>
      </w:r>
      <w:r w:rsidR="00FB7A98" w:rsidRPr="00B86DF0">
        <w:rPr>
          <w:rFonts w:ascii="Times New Roman" w:hAnsi="Times New Roman"/>
          <w:lang w:val="cs-CZ"/>
        </w:rPr>
        <w:t xml:space="preserve"> 4.</w:t>
      </w:r>
      <w:r w:rsidR="00BC37B6" w:rsidRPr="00B86DF0">
        <w:rPr>
          <w:rFonts w:ascii="Times New Roman" w:hAnsi="Times New Roman"/>
          <w:lang w:val="cs-CZ"/>
        </w:rPr>
        <w:t>7</w:t>
      </w:r>
      <w:r w:rsidR="008646F9" w:rsidRPr="00B86DF0">
        <w:rPr>
          <w:rFonts w:ascii="Times New Roman" w:hAnsi="Times New Roman"/>
          <w:lang w:val="cs-CZ"/>
        </w:rPr>
        <w:t xml:space="preserve"> </w:t>
      </w:r>
      <w:r w:rsidR="00507132" w:rsidRPr="00B86DF0">
        <w:rPr>
          <w:rFonts w:ascii="Times New Roman" w:hAnsi="Times New Roman"/>
          <w:lang w:val="cs-CZ"/>
        </w:rPr>
        <w:t>tohoto článku</w:t>
      </w:r>
      <w:r w:rsidR="00FB7A98" w:rsidRPr="00B86DF0">
        <w:rPr>
          <w:rFonts w:ascii="Times New Roman" w:hAnsi="Times New Roman"/>
          <w:lang w:val="cs-CZ"/>
        </w:rPr>
        <w:t>,</w:t>
      </w:r>
      <w:r w:rsidR="00F32DDF" w:rsidRPr="00B86DF0">
        <w:rPr>
          <w:rFonts w:ascii="Times New Roman" w:hAnsi="Times New Roman"/>
          <w:lang w:val="cs-CZ"/>
        </w:rPr>
        <w:t xml:space="preserve"> včetně jejich struktury,</w:t>
      </w:r>
      <w:r w:rsidRPr="00B86DF0">
        <w:rPr>
          <w:rFonts w:ascii="Times New Roman" w:hAnsi="Times New Roman"/>
          <w:lang w:val="cs-CZ"/>
        </w:rPr>
        <w:t xml:space="preserve"> řádně a v plném rozsahu prokázat</w:t>
      </w:r>
      <w:r w:rsidR="007F38A1" w:rsidRPr="00B86DF0">
        <w:rPr>
          <w:rFonts w:ascii="Times New Roman" w:hAnsi="Times New Roman"/>
          <w:lang w:val="cs-CZ"/>
        </w:rPr>
        <w:t>.</w:t>
      </w:r>
      <w:r w:rsidR="002C4F23" w:rsidRPr="00B86DF0">
        <w:rPr>
          <w:rFonts w:ascii="Times New Roman" w:eastAsiaTheme="minorEastAsia" w:hAnsi="Times New Roman"/>
          <w:bCs w:val="0"/>
          <w:iCs w:val="0"/>
          <w:szCs w:val="24"/>
          <w:lang w:val="cs-CZ"/>
        </w:rPr>
        <w:t xml:space="preserve"> </w:t>
      </w:r>
      <w:r w:rsidR="002C4F23" w:rsidRPr="00B86DF0">
        <w:rPr>
          <w:rFonts w:ascii="Times New Roman" w:hAnsi="Times New Roman"/>
          <w:lang w:val="cs-CZ"/>
        </w:rPr>
        <w:t>Objednatel si vyhrazuje právo změnit strukturu výkaznictví v průběhu trvání smlo</w:t>
      </w:r>
      <w:r w:rsidR="00977862" w:rsidRPr="00B86DF0">
        <w:rPr>
          <w:rFonts w:ascii="Times New Roman" w:hAnsi="Times New Roman"/>
          <w:lang w:val="cs-CZ"/>
        </w:rPr>
        <w:t>u</w:t>
      </w:r>
      <w:r w:rsidR="002C4F23" w:rsidRPr="00B86DF0">
        <w:rPr>
          <w:rFonts w:ascii="Times New Roman" w:hAnsi="Times New Roman"/>
          <w:lang w:val="cs-CZ"/>
        </w:rPr>
        <w:t>vy.</w:t>
      </w:r>
    </w:p>
    <w:p w14:paraId="009B0EE2" w14:textId="0F0B662F" w:rsidR="00A5630C" w:rsidRPr="00B86DF0" w:rsidRDefault="00F32DDF" w:rsidP="005703A9">
      <w:pPr>
        <w:pStyle w:val="Nadpis2"/>
        <w:spacing w:line="240" w:lineRule="auto"/>
        <w:rPr>
          <w:rFonts w:ascii="Times New Roman" w:hAnsi="Times New Roman"/>
          <w:lang w:val="cs-CZ"/>
        </w:rPr>
      </w:pPr>
      <w:r w:rsidRPr="00B86DF0">
        <w:rPr>
          <w:rFonts w:ascii="Times New Roman" w:hAnsi="Times New Roman"/>
          <w:lang w:val="cs-CZ"/>
        </w:rPr>
        <w:t>Objednatel provede kontrolu Měsíčního výkazu nejpozději do 5. pracovního dne následujícího po jeho předložení Poskytovatelem, a to zejména, nikoli však výlučně, prostřednictvím</w:t>
      </w:r>
      <w:r w:rsidR="00FC71E8" w:rsidRPr="00B86DF0">
        <w:rPr>
          <w:rFonts w:ascii="Times New Roman" w:hAnsi="Times New Roman"/>
          <w:lang w:val="cs-CZ"/>
        </w:rPr>
        <w:t xml:space="preserve"> </w:t>
      </w:r>
      <w:r w:rsidR="00DE6B05" w:rsidRPr="00B86DF0">
        <w:rPr>
          <w:rFonts w:ascii="Times New Roman" w:hAnsi="Times New Roman"/>
          <w:lang w:val="cs-CZ"/>
        </w:rPr>
        <w:t>Sledování vozidel</w:t>
      </w:r>
      <w:r w:rsidR="001C4DF5" w:rsidRPr="00B86DF0">
        <w:rPr>
          <w:rFonts w:ascii="Times New Roman" w:hAnsi="Times New Roman"/>
          <w:lang w:val="cs-CZ"/>
        </w:rPr>
        <w:t xml:space="preserve"> a elektronické knihy jízd</w:t>
      </w:r>
      <w:r w:rsidRPr="00B86DF0">
        <w:rPr>
          <w:rFonts w:ascii="Times New Roman" w:hAnsi="Times New Roman"/>
          <w:lang w:val="cs-CZ"/>
        </w:rPr>
        <w:t>; ostatní kontrolní oprávnění Objednatele dle této smlouvy tím nejsou dotčena. Pokud Poskytovatel položky, včetně jejich struktury, uvedené v </w:t>
      </w:r>
      <w:r w:rsidR="00FB7A98" w:rsidRPr="00B86DF0">
        <w:rPr>
          <w:rFonts w:ascii="Times New Roman" w:hAnsi="Times New Roman"/>
          <w:lang w:val="cs-CZ"/>
        </w:rPr>
        <w:t>odst. 4.</w:t>
      </w:r>
      <w:r w:rsidR="00BC37B6" w:rsidRPr="00B86DF0">
        <w:rPr>
          <w:rFonts w:ascii="Times New Roman" w:hAnsi="Times New Roman"/>
          <w:lang w:val="cs-CZ"/>
        </w:rPr>
        <w:t>7</w:t>
      </w:r>
      <w:r w:rsidR="00A71D8B" w:rsidRPr="00B86DF0">
        <w:rPr>
          <w:rFonts w:ascii="Times New Roman" w:hAnsi="Times New Roman"/>
          <w:lang w:val="cs-CZ"/>
        </w:rPr>
        <w:t>,</w:t>
      </w:r>
      <w:r w:rsidR="00FB7A98" w:rsidRPr="00B86DF0">
        <w:rPr>
          <w:rFonts w:ascii="Times New Roman" w:hAnsi="Times New Roman"/>
          <w:lang w:val="cs-CZ"/>
        </w:rPr>
        <w:t xml:space="preserve"> </w:t>
      </w:r>
      <w:r w:rsidRPr="00B86DF0">
        <w:rPr>
          <w:rFonts w:ascii="Times New Roman" w:hAnsi="Times New Roman"/>
          <w:lang w:val="cs-CZ"/>
        </w:rPr>
        <w:t>řádně nevykáže nebo řádně neprokáže, je Objednatel oprávněn příslušné položky</w:t>
      </w:r>
      <w:r w:rsidR="00B86DF0">
        <w:rPr>
          <w:rFonts w:ascii="Times New Roman" w:hAnsi="Times New Roman"/>
          <w:lang w:val="cs-CZ"/>
        </w:rPr>
        <w:t xml:space="preserve"> </w:t>
      </w:r>
      <w:r w:rsidR="00D81FB9" w:rsidRPr="00B86DF0">
        <w:rPr>
          <w:rFonts w:ascii="Times New Roman" w:hAnsi="Times New Roman"/>
          <w:lang w:val="cs-CZ"/>
        </w:rPr>
        <w:t>snížit</w:t>
      </w:r>
      <w:r w:rsidR="003824EC" w:rsidRPr="00B86DF0">
        <w:rPr>
          <w:rFonts w:ascii="Times New Roman" w:hAnsi="Times New Roman"/>
          <w:lang w:val="cs-CZ"/>
        </w:rPr>
        <w:t xml:space="preserve">, nebo zcela </w:t>
      </w:r>
      <w:r w:rsidR="00A71D8B" w:rsidRPr="00B86DF0">
        <w:rPr>
          <w:rFonts w:ascii="Times New Roman" w:hAnsi="Times New Roman"/>
          <w:lang w:val="cs-CZ"/>
        </w:rPr>
        <w:t>neakceptovat a neuhradit</w:t>
      </w:r>
      <w:r w:rsidRPr="00B86DF0">
        <w:rPr>
          <w:rFonts w:ascii="Times New Roman" w:hAnsi="Times New Roman"/>
          <w:lang w:val="cs-CZ"/>
        </w:rPr>
        <w:t xml:space="preserve">, jinak Objednatel položky </w:t>
      </w:r>
      <w:r w:rsidR="00F776D4" w:rsidRPr="00B86DF0">
        <w:rPr>
          <w:rFonts w:ascii="Times New Roman" w:hAnsi="Times New Roman"/>
          <w:lang w:val="cs-CZ"/>
        </w:rPr>
        <w:t>dle</w:t>
      </w:r>
      <w:r w:rsidRPr="00B86DF0">
        <w:rPr>
          <w:rFonts w:ascii="Times New Roman" w:hAnsi="Times New Roman"/>
          <w:lang w:val="cs-CZ"/>
        </w:rPr>
        <w:t> </w:t>
      </w:r>
      <w:r w:rsidR="00FB7A98" w:rsidRPr="00B86DF0">
        <w:rPr>
          <w:rFonts w:ascii="Times New Roman" w:hAnsi="Times New Roman"/>
          <w:lang w:val="cs-CZ"/>
        </w:rPr>
        <w:t>odst</w:t>
      </w:r>
      <w:r w:rsidR="009B0B6B" w:rsidRPr="00B86DF0">
        <w:rPr>
          <w:rFonts w:ascii="Times New Roman" w:hAnsi="Times New Roman"/>
          <w:lang w:val="cs-CZ"/>
        </w:rPr>
        <w:t>avce</w:t>
      </w:r>
      <w:r w:rsidR="00FB7A98" w:rsidRPr="00B86DF0">
        <w:rPr>
          <w:rFonts w:ascii="Times New Roman" w:hAnsi="Times New Roman"/>
          <w:lang w:val="cs-CZ"/>
        </w:rPr>
        <w:t xml:space="preserve"> 4.</w:t>
      </w:r>
      <w:r w:rsidR="00BC37B6" w:rsidRPr="00B86DF0">
        <w:rPr>
          <w:rFonts w:ascii="Times New Roman" w:hAnsi="Times New Roman"/>
          <w:lang w:val="cs-CZ"/>
        </w:rPr>
        <w:t>7</w:t>
      </w:r>
      <w:r w:rsidR="00FB7A98" w:rsidRPr="00B86DF0">
        <w:rPr>
          <w:rFonts w:ascii="Times New Roman" w:hAnsi="Times New Roman"/>
          <w:lang w:val="cs-CZ"/>
        </w:rPr>
        <w:t xml:space="preserve"> </w:t>
      </w:r>
      <w:r w:rsidR="009B0B6B" w:rsidRPr="00B86DF0">
        <w:rPr>
          <w:rFonts w:ascii="Times New Roman" w:hAnsi="Times New Roman"/>
          <w:lang w:val="cs-CZ"/>
        </w:rPr>
        <w:t>tohoto článku</w:t>
      </w:r>
      <w:r w:rsidR="00F86E51" w:rsidRPr="00B86DF0">
        <w:rPr>
          <w:rFonts w:ascii="Times New Roman" w:hAnsi="Times New Roman"/>
          <w:lang w:val="cs-CZ"/>
        </w:rPr>
        <w:t xml:space="preserve"> </w:t>
      </w:r>
      <w:r w:rsidR="00CB2023" w:rsidRPr="00B86DF0">
        <w:rPr>
          <w:rFonts w:ascii="Times New Roman" w:hAnsi="Times New Roman"/>
          <w:lang w:val="cs-CZ"/>
        </w:rPr>
        <w:t xml:space="preserve">v </w:t>
      </w:r>
      <w:r w:rsidRPr="00B86DF0">
        <w:rPr>
          <w:rFonts w:ascii="Times New Roman" w:hAnsi="Times New Roman"/>
          <w:lang w:val="cs-CZ"/>
        </w:rPr>
        <w:t>Měsíční</w:t>
      </w:r>
      <w:r w:rsidR="00FC6897" w:rsidRPr="00B86DF0">
        <w:rPr>
          <w:rFonts w:ascii="Times New Roman" w:hAnsi="Times New Roman"/>
          <w:lang w:val="cs-CZ"/>
        </w:rPr>
        <w:t>m</w:t>
      </w:r>
      <w:r w:rsidRPr="00B86DF0">
        <w:rPr>
          <w:rFonts w:ascii="Times New Roman" w:hAnsi="Times New Roman"/>
          <w:lang w:val="cs-CZ"/>
        </w:rPr>
        <w:t xml:space="preserve"> výkazu</w:t>
      </w:r>
      <w:r w:rsidR="00C668C9" w:rsidRPr="00B86DF0">
        <w:rPr>
          <w:rFonts w:ascii="Times New Roman" w:hAnsi="Times New Roman"/>
          <w:lang w:val="cs-CZ"/>
        </w:rPr>
        <w:t xml:space="preserve"> </w:t>
      </w:r>
      <w:r w:rsidR="00F86E51" w:rsidRPr="00B86DF0">
        <w:rPr>
          <w:rFonts w:ascii="Times New Roman" w:hAnsi="Times New Roman"/>
          <w:lang w:val="cs-CZ"/>
        </w:rPr>
        <w:t>odsouhlasí</w:t>
      </w:r>
      <w:r w:rsidRPr="00B86DF0">
        <w:rPr>
          <w:rFonts w:ascii="Times New Roman" w:hAnsi="Times New Roman"/>
          <w:lang w:val="cs-CZ"/>
        </w:rPr>
        <w:t>.</w:t>
      </w:r>
      <w:r w:rsidR="007B5379" w:rsidRPr="00B86DF0">
        <w:rPr>
          <w:rFonts w:ascii="Times New Roman" w:hAnsi="Times New Roman"/>
          <w:lang w:val="cs-CZ"/>
        </w:rPr>
        <w:t xml:space="preserve"> </w:t>
      </w:r>
    </w:p>
    <w:p w14:paraId="57969F09" w14:textId="77777777" w:rsidR="006C2152" w:rsidRPr="00B86DF0" w:rsidRDefault="00FB7A98" w:rsidP="005703A9">
      <w:pPr>
        <w:pStyle w:val="Nadpis2"/>
        <w:keepNext w:val="0"/>
        <w:widowControl w:val="0"/>
        <w:spacing w:line="240" w:lineRule="auto"/>
        <w:rPr>
          <w:rFonts w:ascii="Times New Roman" w:hAnsi="Times New Roman"/>
          <w:lang w:val="cs-CZ"/>
        </w:rPr>
      </w:pPr>
      <w:r w:rsidRPr="00B86DF0">
        <w:rPr>
          <w:rFonts w:ascii="Times New Roman" w:hAnsi="Times New Roman"/>
          <w:bCs w:val="0"/>
          <w:iCs w:val="0"/>
          <w:lang w:val="cs-CZ"/>
        </w:rPr>
        <w:t xml:space="preserve">Měsíční </w:t>
      </w:r>
      <w:r w:rsidR="00865E4B" w:rsidRPr="00B86DF0">
        <w:rPr>
          <w:rFonts w:ascii="Times New Roman" w:hAnsi="Times New Roman"/>
          <w:lang w:val="cs-CZ"/>
        </w:rPr>
        <w:t>ú</w:t>
      </w:r>
      <w:r w:rsidR="00AD5DBD" w:rsidRPr="00B86DF0">
        <w:rPr>
          <w:rFonts w:ascii="Times New Roman" w:hAnsi="Times New Roman"/>
          <w:lang w:val="cs-CZ"/>
        </w:rPr>
        <w:t xml:space="preserve">hradu </w:t>
      </w:r>
      <w:r w:rsidR="00865E4B" w:rsidRPr="00B86DF0">
        <w:rPr>
          <w:rFonts w:ascii="Times New Roman" w:hAnsi="Times New Roman"/>
          <w:lang w:val="cs-CZ"/>
        </w:rPr>
        <w:t xml:space="preserve">za </w:t>
      </w:r>
      <w:r w:rsidR="007F38A1" w:rsidRPr="00B86DF0">
        <w:rPr>
          <w:rFonts w:ascii="Times New Roman" w:hAnsi="Times New Roman"/>
          <w:lang w:val="cs-CZ"/>
        </w:rPr>
        <w:t>výkony přepravy</w:t>
      </w:r>
      <w:r w:rsidR="00E97493" w:rsidRPr="00B86DF0">
        <w:rPr>
          <w:rFonts w:ascii="Times New Roman" w:hAnsi="Times New Roman"/>
          <w:lang w:val="cs-CZ"/>
        </w:rPr>
        <w:t xml:space="preserve"> vypočítá Poskytovatel</w:t>
      </w:r>
      <w:r w:rsidR="00137D21" w:rsidRPr="00B86DF0">
        <w:rPr>
          <w:rFonts w:ascii="Times New Roman" w:hAnsi="Times New Roman"/>
          <w:lang w:val="cs-CZ"/>
        </w:rPr>
        <w:t>, není-li dále stanoveno jinak,</w:t>
      </w:r>
      <w:r w:rsidR="00865E4B" w:rsidRPr="00B86DF0">
        <w:rPr>
          <w:rFonts w:ascii="Times New Roman" w:hAnsi="Times New Roman"/>
          <w:lang w:val="cs-CZ"/>
        </w:rPr>
        <w:t xml:space="preserve"> podle </w:t>
      </w:r>
      <w:r w:rsidR="00137D21" w:rsidRPr="00B86DF0">
        <w:rPr>
          <w:rFonts w:ascii="Times New Roman" w:hAnsi="Times New Roman"/>
          <w:lang w:val="cs-CZ"/>
        </w:rPr>
        <w:t>tohoto</w:t>
      </w:r>
      <w:r w:rsidR="00865E4B" w:rsidRPr="00B86DF0">
        <w:rPr>
          <w:rFonts w:ascii="Times New Roman" w:hAnsi="Times New Roman"/>
          <w:lang w:val="cs-CZ"/>
        </w:rPr>
        <w:t xml:space="preserve"> vzorce:</w:t>
      </w:r>
      <w:r w:rsidR="00E97493" w:rsidRPr="00B86DF0">
        <w:rPr>
          <w:rFonts w:ascii="Times New Roman" w:hAnsi="Times New Roman"/>
          <w:lang w:val="cs-CZ"/>
        </w:rPr>
        <w:t xml:space="preserve"> </w:t>
      </w:r>
    </w:p>
    <w:p w14:paraId="485FF92E" w14:textId="77777777" w:rsidR="00F062B6" w:rsidRPr="00B86DF0" w:rsidRDefault="002F421A" w:rsidP="001029C6">
      <w:pPr>
        <w:pStyle w:val="Nadpis2"/>
        <w:keepNext w:val="0"/>
        <w:widowControl w:val="0"/>
        <w:numPr>
          <w:ilvl w:val="0"/>
          <w:numId w:val="0"/>
        </w:numPr>
        <w:spacing w:line="240" w:lineRule="auto"/>
        <w:ind w:left="680" w:firstLine="738"/>
        <w:jc w:val="left"/>
        <w:rPr>
          <w:rFonts w:ascii="Times New Roman" w:hAnsi="Times New Roman"/>
          <w:b/>
          <w:lang w:val="cs-CZ"/>
        </w:rPr>
      </w:pPr>
      <w:r w:rsidRPr="00B86DF0">
        <w:rPr>
          <w:rFonts w:ascii="Times New Roman" w:hAnsi="Times New Roman"/>
          <w:b/>
          <w:lang w:val="cs-CZ"/>
        </w:rPr>
        <w:lastRenderedPageBreak/>
        <w:t xml:space="preserve"> </w:t>
      </w:r>
      <w:r w:rsidR="00AD5DBD" w:rsidRPr="00B86DF0">
        <w:rPr>
          <w:rFonts w:ascii="Times New Roman" w:hAnsi="Times New Roman"/>
          <w:b/>
          <w:lang w:val="cs-CZ"/>
        </w:rPr>
        <w:t>U</w:t>
      </w:r>
      <w:r w:rsidR="00FB7A98" w:rsidRPr="00B86DF0">
        <w:rPr>
          <w:rFonts w:ascii="Times New Roman" w:hAnsi="Times New Roman"/>
          <w:b/>
          <w:vertAlign w:val="subscript"/>
          <w:lang w:val="cs-CZ"/>
        </w:rPr>
        <w:t xml:space="preserve">M </w:t>
      </w:r>
      <w:r w:rsidR="00AD5DBD" w:rsidRPr="00B86DF0">
        <w:rPr>
          <w:rFonts w:ascii="Times New Roman" w:hAnsi="Times New Roman"/>
          <w:b/>
          <w:lang w:val="cs-CZ"/>
        </w:rPr>
        <w:t xml:space="preserve">= SUMkm* NC – SUMT </w:t>
      </w:r>
      <w:r w:rsidR="00FB7A98" w:rsidRPr="00B86DF0">
        <w:rPr>
          <w:rFonts w:ascii="Times New Roman" w:hAnsi="Times New Roman"/>
          <w:b/>
          <w:lang w:val="cs-CZ"/>
        </w:rPr>
        <w:t>+ ON</w:t>
      </w:r>
      <w:r w:rsidR="00FB7A98" w:rsidRPr="00B86DF0">
        <w:rPr>
          <w:rFonts w:ascii="Times New Roman" w:hAnsi="Times New Roman"/>
          <w:b/>
          <w:vertAlign w:val="subscript"/>
          <w:lang w:val="cs-CZ"/>
        </w:rPr>
        <w:t>Ob</w:t>
      </w:r>
    </w:p>
    <w:p w14:paraId="24E74802" w14:textId="77777777" w:rsidR="00F062B6" w:rsidRPr="00B86DF0" w:rsidRDefault="00410684" w:rsidP="005703A9">
      <w:pPr>
        <w:pStyle w:val="Nadpis2"/>
        <w:keepNext w:val="0"/>
        <w:widowControl w:val="0"/>
        <w:numPr>
          <w:ilvl w:val="0"/>
          <w:numId w:val="0"/>
        </w:numPr>
        <w:spacing w:line="240" w:lineRule="auto"/>
        <w:ind w:left="1560"/>
        <w:rPr>
          <w:rFonts w:ascii="Times New Roman" w:hAnsi="Times New Roman"/>
          <w:sz w:val="32"/>
          <w:lang w:val="cs-CZ"/>
        </w:rPr>
      </w:pPr>
      <w:r w:rsidRPr="00B86DF0">
        <w:rPr>
          <w:rFonts w:ascii="Times New Roman" w:hAnsi="Times New Roman"/>
          <w:lang w:val="cs-CZ"/>
        </w:rPr>
        <w:t>k</w:t>
      </w:r>
      <w:r w:rsidR="00AD5DBD" w:rsidRPr="00B86DF0">
        <w:rPr>
          <w:rFonts w:ascii="Times New Roman" w:hAnsi="Times New Roman"/>
          <w:lang w:val="cs-CZ"/>
        </w:rPr>
        <w:t>de:</w:t>
      </w:r>
      <w:r w:rsidR="00AD5DBD" w:rsidRPr="00B86DF0">
        <w:rPr>
          <w:rFonts w:ascii="Times New Roman" w:hAnsi="Times New Roman"/>
          <w:lang w:val="cs-CZ"/>
        </w:rPr>
        <w:tab/>
      </w:r>
      <w:r w:rsidR="003E7AAE" w:rsidRPr="00B86DF0">
        <w:rPr>
          <w:rFonts w:ascii="Times New Roman" w:hAnsi="Times New Roman"/>
          <w:lang w:val="cs-CZ"/>
        </w:rPr>
        <w:tab/>
      </w:r>
      <w:r w:rsidR="002B0AC3" w:rsidRPr="00B86DF0">
        <w:rPr>
          <w:rFonts w:ascii="Times New Roman" w:hAnsi="Times New Roman"/>
          <w:b/>
          <w:lang w:val="cs-CZ"/>
        </w:rPr>
        <w:t>U</w:t>
      </w:r>
      <w:r w:rsidR="002B0AC3" w:rsidRPr="00B86DF0">
        <w:rPr>
          <w:rFonts w:ascii="Times New Roman" w:hAnsi="Times New Roman"/>
          <w:b/>
          <w:vertAlign w:val="subscript"/>
          <w:lang w:val="cs-CZ"/>
        </w:rPr>
        <w:t>M</w:t>
      </w:r>
      <w:r w:rsidR="002B0AC3" w:rsidRPr="00B86DF0">
        <w:rPr>
          <w:rFonts w:ascii="Times New Roman" w:hAnsi="Times New Roman"/>
          <w:vertAlign w:val="subscript"/>
          <w:lang w:val="cs-CZ"/>
        </w:rPr>
        <w:t xml:space="preserve"> </w:t>
      </w:r>
      <w:r w:rsidR="00FB7A98" w:rsidRPr="00B86DF0">
        <w:rPr>
          <w:rFonts w:ascii="Times New Roman" w:hAnsi="Times New Roman"/>
          <w:lang w:val="cs-CZ"/>
        </w:rPr>
        <w:t>= měsíční úhrada za výkony přepravy</w:t>
      </w:r>
    </w:p>
    <w:p w14:paraId="57C23696" w14:textId="0E699F77" w:rsidR="00F062B6" w:rsidRPr="00B86DF0" w:rsidRDefault="00AD5DBD" w:rsidP="005703A9">
      <w:pPr>
        <w:pStyle w:val="Nadpis2"/>
        <w:keepNext w:val="0"/>
        <w:widowControl w:val="0"/>
        <w:numPr>
          <w:ilvl w:val="0"/>
          <w:numId w:val="0"/>
        </w:numPr>
        <w:spacing w:line="240" w:lineRule="auto"/>
        <w:ind w:left="2835"/>
        <w:rPr>
          <w:rFonts w:ascii="Times New Roman" w:hAnsi="Times New Roman"/>
          <w:lang w:val="cs-CZ"/>
        </w:rPr>
      </w:pPr>
      <w:r w:rsidRPr="00B86DF0">
        <w:rPr>
          <w:rFonts w:ascii="Times New Roman" w:hAnsi="Times New Roman"/>
          <w:b/>
          <w:lang w:val="cs-CZ"/>
        </w:rPr>
        <w:t xml:space="preserve">SUMkm </w:t>
      </w:r>
      <w:r w:rsidRPr="00B86DF0">
        <w:rPr>
          <w:rFonts w:ascii="Times New Roman" w:hAnsi="Times New Roman"/>
          <w:lang w:val="cs-CZ"/>
        </w:rPr>
        <w:t>= počet km prokázan</w:t>
      </w:r>
      <w:r w:rsidR="00865E4B" w:rsidRPr="00B86DF0">
        <w:rPr>
          <w:rFonts w:ascii="Times New Roman" w:hAnsi="Times New Roman"/>
          <w:lang w:val="cs-CZ"/>
        </w:rPr>
        <w:t>ých</w:t>
      </w:r>
      <w:r w:rsidRPr="00B86DF0">
        <w:rPr>
          <w:rFonts w:ascii="Times New Roman" w:hAnsi="Times New Roman"/>
          <w:lang w:val="cs-CZ"/>
        </w:rPr>
        <w:t xml:space="preserve"> uskutečněn</w:t>
      </w:r>
      <w:r w:rsidR="00865E4B" w:rsidRPr="00B86DF0">
        <w:rPr>
          <w:rFonts w:ascii="Times New Roman" w:hAnsi="Times New Roman"/>
          <w:lang w:val="cs-CZ"/>
        </w:rPr>
        <w:t>ých</w:t>
      </w:r>
      <w:r w:rsidRPr="00B86DF0">
        <w:rPr>
          <w:rFonts w:ascii="Times New Roman" w:hAnsi="Times New Roman"/>
          <w:lang w:val="cs-CZ"/>
        </w:rPr>
        <w:t xml:space="preserve"> výkon</w:t>
      </w:r>
      <w:r w:rsidR="00865E4B" w:rsidRPr="00B86DF0">
        <w:rPr>
          <w:rFonts w:ascii="Times New Roman" w:hAnsi="Times New Roman"/>
          <w:lang w:val="cs-CZ"/>
        </w:rPr>
        <w:t>ů přepravy v kalendářním měsíci</w:t>
      </w:r>
      <w:r w:rsidR="007A5032" w:rsidRPr="00B86DF0">
        <w:rPr>
          <w:rFonts w:ascii="Times New Roman" w:hAnsi="Times New Roman"/>
          <w:lang w:val="cs-CZ"/>
        </w:rPr>
        <w:t xml:space="preserve"> (měsíčně bude kontrolován součet provedených výkonů za </w:t>
      </w:r>
      <w:r w:rsidR="00FC6897" w:rsidRPr="00B86DF0">
        <w:rPr>
          <w:rFonts w:ascii="Times New Roman" w:hAnsi="Times New Roman"/>
          <w:lang w:val="cs-CZ"/>
        </w:rPr>
        <w:t xml:space="preserve">kalendářní </w:t>
      </w:r>
      <w:r w:rsidR="007A5032" w:rsidRPr="00B86DF0">
        <w:rPr>
          <w:rFonts w:ascii="Times New Roman" w:hAnsi="Times New Roman"/>
          <w:lang w:val="cs-CZ"/>
        </w:rPr>
        <w:t xml:space="preserve">rok a tyto km budou vykazovány do vyčerpání plánovaného ročního objemu km </w:t>
      </w:r>
      <w:r w:rsidR="001C4872" w:rsidRPr="00B86DF0">
        <w:rPr>
          <w:rFonts w:ascii="Times New Roman" w:hAnsi="Times New Roman"/>
          <w:lang w:val="cs-CZ"/>
        </w:rPr>
        <w:t>za všechna objednaná vozidla</w:t>
      </w:r>
      <w:r w:rsidR="00187FEA" w:rsidRPr="00B86DF0">
        <w:rPr>
          <w:rFonts w:ascii="Times New Roman" w:hAnsi="Times New Roman"/>
          <w:lang w:val="cs-CZ"/>
        </w:rPr>
        <w:t xml:space="preserve"> CRPSUMkm, uvedeného v</w:t>
      </w:r>
      <w:r w:rsidR="007025AA" w:rsidRPr="00B86DF0">
        <w:rPr>
          <w:rFonts w:ascii="Times New Roman" w:hAnsi="Times New Roman"/>
          <w:lang w:val="cs-CZ"/>
        </w:rPr>
        <w:t> </w:t>
      </w:r>
      <w:r w:rsidR="00187FEA" w:rsidRPr="00B86DF0">
        <w:rPr>
          <w:rFonts w:ascii="Times New Roman" w:hAnsi="Times New Roman"/>
          <w:lang w:val="cs-CZ"/>
        </w:rPr>
        <w:t>řádku</w:t>
      </w:r>
      <w:r w:rsidR="007025AA" w:rsidRPr="00B86DF0">
        <w:rPr>
          <w:rFonts w:ascii="Times New Roman" w:hAnsi="Times New Roman"/>
          <w:lang w:val="cs-CZ"/>
        </w:rPr>
        <w:t xml:space="preserve"> </w:t>
      </w:r>
      <w:r w:rsidR="00187FEA" w:rsidRPr="00B86DF0">
        <w:rPr>
          <w:rFonts w:ascii="Times New Roman" w:hAnsi="Times New Roman"/>
          <w:lang w:val="cs-CZ"/>
        </w:rPr>
        <w:t>20</w:t>
      </w:r>
      <w:r w:rsidR="007025AA" w:rsidRPr="00B86DF0">
        <w:rPr>
          <w:rFonts w:ascii="Times New Roman" w:hAnsi="Times New Roman"/>
          <w:lang w:val="cs-CZ"/>
        </w:rPr>
        <w:t xml:space="preserve"> </w:t>
      </w:r>
      <w:r w:rsidR="00187FEA" w:rsidRPr="00B86DF0">
        <w:rPr>
          <w:rFonts w:ascii="Times New Roman" w:hAnsi="Times New Roman"/>
          <w:lang w:val="cs-CZ"/>
        </w:rPr>
        <w:t>přílohy č. 3 této smlouvy</w:t>
      </w:r>
      <w:r w:rsidR="00D008DC" w:rsidRPr="00B86DF0">
        <w:rPr>
          <w:rFonts w:ascii="Times New Roman" w:hAnsi="Times New Roman"/>
          <w:lang w:val="cs-CZ"/>
        </w:rPr>
        <w:t xml:space="preserve"> (řádek 20 je v excelu dle číslování mřížky řádek 2</w:t>
      </w:r>
      <w:r w:rsidR="00EC35EA" w:rsidRPr="00B86DF0">
        <w:rPr>
          <w:rFonts w:ascii="Times New Roman" w:hAnsi="Times New Roman"/>
          <w:lang w:val="cs-CZ"/>
        </w:rPr>
        <w:t>8</w:t>
      </w:r>
      <w:r w:rsidR="00D008DC" w:rsidRPr="00B86DF0">
        <w:rPr>
          <w:rFonts w:ascii="Times New Roman" w:hAnsi="Times New Roman"/>
          <w:lang w:val="cs-CZ"/>
        </w:rPr>
        <w:t>)</w:t>
      </w:r>
      <w:r w:rsidR="00187FEA" w:rsidRPr="00B86DF0">
        <w:rPr>
          <w:rFonts w:ascii="Times New Roman" w:hAnsi="Times New Roman"/>
          <w:lang w:val="cs-CZ"/>
        </w:rPr>
        <w:t xml:space="preserve">.  </w:t>
      </w:r>
      <w:r w:rsidR="00FB459C" w:rsidRPr="00B86DF0">
        <w:rPr>
          <w:rFonts w:ascii="Times New Roman" w:hAnsi="Times New Roman"/>
          <w:lang w:val="cs-CZ"/>
        </w:rPr>
        <w:t>CRPSUMkm</w:t>
      </w:r>
      <w:r w:rsidR="008646F9" w:rsidRPr="00B86DF0">
        <w:rPr>
          <w:rFonts w:ascii="Times New Roman" w:hAnsi="Times New Roman"/>
          <w:lang w:val="cs-CZ"/>
        </w:rPr>
        <w:t xml:space="preserve"> </w:t>
      </w:r>
      <w:r w:rsidR="0035353B" w:rsidRPr="00B86DF0">
        <w:rPr>
          <w:rFonts w:ascii="Times New Roman" w:hAnsi="Times New Roman"/>
          <w:lang w:val="cs-CZ"/>
        </w:rPr>
        <w:t xml:space="preserve">se rovná </w:t>
      </w:r>
      <w:r w:rsidR="00FB459C" w:rsidRPr="00B86DF0">
        <w:rPr>
          <w:rFonts w:ascii="Times New Roman" w:hAnsi="Times New Roman"/>
          <w:lang w:val="cs-CZ"/>
        </w:rPr>
        <w:t>počet</w:t>
      </w:r>
      <w:r w:rsidR="007025AA" w:rsidRPr="00B86DF0">
        <w:rPr>
          <w:rFonts w:ascii="Times New Roman" w:hAnsi="Times New Roman"/>
          <w:lang w:val="cs-CZ"/>
        </w:rPr>
        <w:t xml:space="preserve"> </w:t>
      </w:r>
      <w:r w:rsidR="00FB459C" w:rsidRPr="00B86DF0">
        <w:rPr>
          <w:rFonts w:ascii="Times New Roman" w:hAnsi="Times New Roman"/>
          <w:lang w:val="cs-CZ"/>
        </w:rPr>
        <w:t>Vozidel</w:t>
      </w:r>
      <w:r w:rsidR="007025AA" w:rsidRPr="00B86DF0">
        <w:rPr>
          <w:rFonts w:ascii="Times New Roman" w:hAnsi="Times New Roman"/>
          <w:lang w:val="cs-CZ"/>
        </w:rPr>
        <w:t xml:space="preserve"> </w:t>
      </w:r>
      <w:r w:rsidR="00FB459C" w:rsidRPr="00B86DF0">
        <w:rPr>
          <w:rFonts w:ascii="Times New Roman" w:hAnsi="Times New Roman"/>
          <w:lang w:val="cs-CZ"/>
        </w:rPr>
        <w:t>(řádek 19 přílohy č. 3</w:t>
      </w:r>
      <w:r w:rsidR="00C11556" w:rsidRPr="00B86DF0">
        <w:rPr>
          <w:rFonts w:ascii="Times New Roman" w:hAnsi="Times New Roman"/>
          <w:lang w:val="cs-CZ"/>
        </w:rPr>
        <w:t xml:space="preserve"> - </w:t>
      </w:r>
      <w:r w:rsidR="00773280" w:rsidRPr="00B86DF0">
        <w:rPr>
          <w:rFonts w:ascii="Times New Roman" w:hAnsi="Times New Roman"/>
          <w:lang w:val="cs-CZ"/>
        </w:rPr>
        <w:t>řádek 19</w:t>
      </w:r>
      <w:r w:rsidR="00FC2919" w:rsidRPr="00B86DF0">
        <w:rPr>
          <w:rFonts w:ascii="Times New Roman" w:hAnsi="Times New Roman"/>
          <w:lang w:val="cs-CZ"/>
        </w:rPr>
        <w:t xml:space="preserve"> na listu </w:t>
      </w:r>
      <w:r w:rsidR="007025AA" w:rsidRPr="00B86DF0">
        <w:rPr>
          <w:rFonts w:ascii="Times New Roman" w:hAnsi="Times New Roman"/>
          <w:lang w:val="cs-CZ"/>
        </w:rPr>
        <w:t>Nabídková cena</w:t>
      </w:r>
      <w:r w:rsidR="00FC2919" w:rsidRPr="00B86DF0">
        <w:rPr>
          <w:rFonts w:ascii="Times New Roman" w:hAnsi="Times New Roman"/>
          <w:lang w:val="cs-CZ"/>
        </w:rPr>
        <w:t xml:space="preserve"> </w:t>
      </w:r>
      <w:r w:rsidR="00EC35EA" w:rsidRPr="00B86DF0">
        <w:rPr>
          <w:rFonts w:ascii="Times New Roman" w:hAnsi="Times New Roman"/>
          <w:lang w:val="cs-CZ"/>
        </w:rPr>
        <w:t>je v</w:t>
      </w:r>
      <w:r w:rsidR="003B07C5" w:rsidRPr="00B86DF0">
        <w:rPr>
          <w:rFonts w:ascii="Times New Roman" w:hAnsi="Times New Roman"/>
          <w:lang w:val="cs-CZ"/>
        </w:rPr>
        <w:t xml:space="preserve"> programu excel dle číslování mřížky řádek </w:t>
      </w:r>
      <w:r w:rsidR="00C11556" w:rsidRPr="00B86DF0">
        <w:rPr>
          <w:rFonts w:ascii="Times New Roman" w:hAnsi="Times New Roman"/>
          <w:lang w:val="cs-CZ"/>
        </w:rPr>
        <w:t>2</w:t>
      </w:r>
      <w:r w:rsidR="00EC35EA" w:rsidRPr="00B86DF0">
        <w:rPr>
          <w:rFonts w:ascii="Times New Roman" w:hAnsi="Times New Roman"/>
          <w:lang w:val="cs-CZ"/>
        </w:rPr>
        <w:t>7</w:t>
      </w:r>
      <w:r w:rsidR="00FB459C" w:rsidRPr="00B86DF0">
        <w:rPr>
          <w:rFonts w:ascii="Times New Roman" w:hAnsi="Times New Roman"/>
          <w:lang w:val="cs-CZ"/>
        </w:rPr>
        <w:t>) *RPSUMkm  (řádek 18 přílohy č. 3 této smlouvy</w:t>
      </w:r>
      <w:r w:rsidR="00C11556" w:rsidRPr="00B86DF0">
        <w:rPr>
          <w:rFonts w:ascii="Times New Roman" w:hAnsi="Times New Roman"/>
          <w:lang w:val="cs-CZ"/>
        </w:rPr>
        <w:t xml:space="preserve"> -</w:t>
      </w:r>
      <w:r w:rsidR="00C11556" w:rsidRPr="00B86DF0">
        <w:rPr>
          <w:rFonts w:ascii="Times New Roman" w:eastAsiaTheme="minorEastAsia" w:hAnsi="Times New Roman"/>
          <w:bCs w:val="0"/>
          <w:iCs w:val="0"/>
          <w:szCs w:val="24"/>
          <w:lang w:val="cs-CZ"/>
        </w:rPr>
        <w:t xml:space="preserve"> </w:t>
      </w:r>
      <w:r w:rsidR="00773280" w:rsidRPr="00B86DF0">
        <w:rPr>
          <w:rFonts w:ascii="Times New Roman" w:hAnsi="Times New Roman"/>
          <w:lang w:val="cs-CZ"/>
        </w:rPr>
        <w:t>řádek 18</w:t>
      </w:r>
      <w:r w:rsidR="00C11556" w:rsidRPr="00B86DF0">
        <w:rPr>
          <w:rFonts w:ascii="Times New Roman" w:hAnsi="Times New Roman"/>
          <w:lang w:val="cs-CZ"/>
        </w:rPr>
        <w:t xml:space="preserve"> je označen v</w:t>
      </w:r>
      <w:r w:rsidR="003B07C5" w:rsidRPr="00B86DF0">
        <w:rPr>
          <w:rFonts w:ascii="Times New Roman" w:hAnsi="Times New Roman"/>
          <w:lang w:val="cs-CZ"/>
        </w:rPr>
        <w:t xml:space="preserve"> programu </w:t>
      </w:r>
      <w:r w:rsidR="00C11556" w:rsidRPr="00B86DF0">
        <w:rPr>
          <w:rFonts w:ascii="Times New Roman" w:hAnsi="Times New Roman"/>
          <w:lang w:val="cs-CZ"/>
        </w:rPr>
        <w:t xml:space="preserve">excel </w:t>
      </w:r>
      <w:r w:rsidR="003B07C5" w:rsidRPr="00B86DF0">
        <w:rPr>
          <w:rFonts w:ascii="Times New Roman" w:hAnsi="Times New Roman"/>
          <w:lang w:val="cs-CZ"/>
        </w:rPr>
        <w:t xml:space="preserve">dle číslování mřížky řádek </w:t>
      </w:r>
      <w:r w:rsidR="00C11556" w:rsidRPr="00B86DF0">
        <w:rPr>
          <w:rFonts w:ascii="Times New Roman" w:hAnsi="Times New Roman"/>
          <w:lang w:val="cs-CZ"/>
        </w:rPr>
        <w:t>2</w:t>
      </w:r>
      <w:r w:rsidR="00EC35EA" w:rsidRPr="00B86DF0">
        <w:rPr>
          <w:rFonts w:ascii="Times New Roman" w:hAnsi="Times New Roman"/>
          <w:lang w:val="cs-CZ"/>
        </w:rPr>
        <w:t>6</w:t>
      </w:r>
      <w:r w:rsidR="00FB459C" w:rsidRPr="00B86DF0">
        <w:rPr>
          <w:rFonts w:ascii="Times New Roman" w:hAnsi="Times New Roman"/>
          <w:lang w:val="cs-CZ"/>
        </w:rPr>
        <w:t xml:space="preserve">) </w:t>
      </w:r>
    </w:p>
    <w:p w14:paraId="50B50BBB" w14:textId="77777777" w:rsidR="00F062B6" w:rsidRPr="00B86DF0" w:rsidRDefault="00AD5DBD" w:rsidP="005703A9">
      <w:pPr>
        <w:pStyle w:val="Nadpis2"/>
        <w:keepNext w:val="0"/>
        <w:widowControl w:val="0"/>
        <w:numPr>
          <w:ilvl w:val="0"/>
          <w:numId w:val="0"/>
        </w:numPr>
        <w:tabs>
          <w:tab w:val="left" w:pos="2835"/>
        </w:tabs>
        <w:spacing w:line="240" w:lineRule="auto"/>
        <w:ind w:left="2835"/>
        <w:rPr>
          <w:rFonts w:ascii="Times New Roman" w:hAnsi="Times New Roman"/>
          <w:lang w:val="cs-CZ"/>
        </w:rPr>
      </w:pPr>
      <w:r w:rsidRPr="00B86DF0">
        <w:rPr>
          <w:rFonts w:ascii="Times New Roman" w:hAnsi="Times New Roman"/>
          <w:b/>
          <w:lang w:val="cs-CZ"/>
        </w:rPr>
        <w:t>NC</w:t>
      </w:r>
      <w:r w:rsidR="00960371" w:rsidRPr="00B86DF0">
        <w:rPr>
          <w:rFonts w:ascii="Times New Roman" w:hAnsi="Times New Roman"/>
          <w:lang w:val="cs-CZ"/>
        </w:rPr>
        <w:t xml:space="preserve"> </w:t>
      </w:r>
      <w:r w:rsidRPr="00B86DF0">
        <w:rPr>
          <w:rFonts w:ascii="Times New Roman" w:hAnsi="Times New Roman"/>
          <w:lang w:val="cs-CZ"/>
        </w:rPr>
        <w:t xml:space="preserve">= </w:t>
      </w:r>
      <w:r w:rsidR="00B767EF" w:rsidRPr="00B86DF0">
        <w:rPr>
          <w:rFonts w:ascii="Times New Roman" w:hAnsi="Times New Roman"/>
          <w:lang w:val="cs-CZ"/>
        </w:rPr>
        <w:t>N</w:t>
      </w:r>
      <w:r w:rsidRPr="00B86DF0">
        <w:rPr>
          <w:rFonts w:ascii="Times New Roman" w:hAnsi="Times New Roman"/>
          <w:lang w:val="cs-CZ"/>
        </w:rPr>
        <w:t>abídková cena</w:t>
      </w:r>
    </w:p>
    <w:p w14:paraId="4C8FECB5" w14:textId="77777777" w:rsidR="00F062B6" w:rsidRPr="00B86DF0" w:rsidRDefault="00AD5DBD" w:rsidP="005703A9">
      <w:pPr>
        <w:pStyle w:val="Nadpis2"/>
        <w:keepNext w:val="0"/>
        <w:widowControl w:val="0"/>
        <w:numPr>
          <w:ilvl w:val="0"/>
          <w:numId w:val="0"/>
        </w:numPr>
        <w:spacing w:line="240" w:lineRule="auto"/>
        <w:ind w:left="2835"/>
        <w:rPr>
          <w:rFonts w:ascii="Times New Roman" w:hAnsi="Times New Roman"/>
          <w:lang w:val="cs-CZ"/>
        </w:rPr>
      </w:pPr>
      <w:r w:rsidRPr="00B86DF0">
        <w:rPr>
          <w:rFonts w:ascii="Times New Roman" w:hAnsi="Times New Roman"/>
          <w:b/>
          <w:lang w:val="cs-CZ"/>
        </w:rPr>
        <w:t>SUMT</w:t>
      </w:r>
      <w:r w:rsidRPr="00B86DF0">
        <w:rPr>
          <w:rFonts w:ascii="Times New Roman" w:hAnsi="Times New Roman"/>
          <w:lang w:val="cs-CZ"/>
        </w:rPr>
        <w:t xml:space="preserve"> </w:t>
      </w:r>
      <w:r w:rsidR="00865E4B" w:rsidRPr="00B86DF0">
        <w:rPr>
          <w:rFonts w:ascii="Times New Roman" w:hAnsi="Times New Roman"/>
          <w:lang w:val="cs-CZ"/>
        </w:rPr>
        <w:t>=</w:t>
      </w:r>
      <w:r w:rsidRPr="00B86DF0">
        <w:rPr>
          <w:rFonts w:ascii="Times New Roman" w:hAnsi="Times New Roman"/>
          <w:lang w:val="cs-CZ"/>
        </w:rPr>
        <w:t xml:space="preserve"> vybrané tržby za </w:t>
      </w:r>
      <w:r w:rsidR="00E56A7E" w:rsidRPr="00B86DF0">
        <w:rPr>
          <w:rFonts w:ascii="Times New Roman" w:hAnsi="Times New Roman"/>
          <w:lang w:val="cs-CZ"/>
        </w:rPr>
        <w:t xml:space="preserve">kalendářní </w:t>
      </w:r>
      <w:r w:rsidRPr="00B86DF0">
        <w:rPr>
          <w:rFonts w:ascii="Times New Roman" w:hAnsi="Times New Roman"/>
          <w:lang w:val="cs-CZ"/>
        </w:rPr>
        <w:t xml:space="preserve">měsíc za uskutečněné </w:t>
      </w:r>
      <w:r w:rsidR="00865E4B" w:rsidRPr="00B86DF0">
        <w:rPr>
          <w:rFonts w:ascii="Times New Roman" w:hAnsi="Times New Roman"/>
          <w:lang w:val="cs-CZ"/>
        </w:rPr>
        <w:t xml:space="preserve">výkony </w:t>
      </w:r>
      <w:r w:rsidRPr="00B86DF0">
        <w:rPr>
          <w:rFonts w:ascii="Times New Roman" w:hAnsi="Times New Roman"/>
          <w:lang w:val="cs-CZ"/>
        </w:rPr>
        <w:t>přepravy</w:t>
      </w:r>
      <w:r w:rsidR="00A94DB9" w:rsidRPr="00B86DF0">
        <w:rPr>
          <w:rFonts w:ascii="Times New Roman" w:hAnsi="Times New Roman"/>
          <w:lang w:val="cs-CZ"/>
        </w:rPr>
        <w:t xml:space="preserve"> (bez DPH)</w:t>
      </w:r>
    </w:p>
    <w:p w14:paraId="4878CB8C" w14:textId="77777777" w:rsidR="00AB19AA" w:rsidRPr="00B86DF0" w:rsidRDefault="00FB7A98" w:rsidP="00AB19AA">
      <w:pPr>
        <w:pStyle w:val="Nadpis2"/>
        <w:keepNext w:val="0"/>
        <w:widowControl w:val="0"/>
        <w:numPr>
          <w:ilvl w:val="0"/>
          <w:numId w:val="0"/>
        </w:numPr>
        <w:spacing w:line="240" w:lineRule="auto"/>
        <w:ind w:left="2835"/>
        <w:rPr>
          <w:rFonts w:ascii="Times New Roman" w:hAnsi="Times New Roman"/>
          <w:lang w:val="cs-CZ"/>
        </w:rPr>
      </w:pPr>
      <w:r w:rsidRPr="00B86DF0">
        <w:rPr>
          <w:rFonts w:ascii="Times New Roman" w:hAnsi="Times New Roman"/>
          <w:b/>
          <w:lang w:val="cs-CZ"/>
        </w:rPr>
        <w:t>ON</w:t>
      </w:r>
      <w:r w:rsidR="00B12727" w:rsidRPr="00B86DF0">
        <w:rPr>
          <w:rFonts w:ascii="Times New Roman" w:hAnsi="Times New Roman"/>
          <w:b/>
          <w:vertAlign w:val="subscript"/>
          <w:lang w:val="cs-CZ"/>
        </w:rPr>
        <w:t>Ob</w:t>
      </w:r>
      <w:r w:rsidRPr="00B86DF0">
        <w:rPr>
          <w:rFonts w:ascii="Times New Roman" w:hAnsi="Times New Roman"/>
          <w:b/>
          <w:lang w:val="cs-CZ"/>
        </w:rPr>
        <w:t xml:space="preserve"> </w:t>
      </w:r>
      <w:r w:rsidRPr="00B86DF0">
        <w:rPr>
          <w:rFonts w:ascii="Times New Roman" w:hAnsi="Times New Roman"/>
          <w:lang w:val="cs-CZ"/>
        </w:rPr>
        <w:t xml:space="preserve">= </w:t>
      </w:r>
      <w:r w:rsidR="003E028D" w:rsidRPr="00B86DF0">
        <w:rPr>
          <w:rFonts w:ascii="Times New Roman" w:hAnsi="Times New Roman"/>
          <w:lang w:val="cs-CZ"/>
        </w:rPr>
        <w:t xml:space="preserve">řádně prokázané </w:t>
      </w:r>
      <w:r w:rsidRPr="00B86DF0">
        <w:rPr>
          <w:rFonts w:ascii="Times New Roman" w:hAnsi="Times New Roman"/>
          <w:lang w:val="cs-CZ"/>
        </w:rPr>
        <w:t xml:space="preserve">nepředvídatelné náklady, </w:t>
      </w:r>
      <w:r w:rsidR="00865E4B" w:rsidRPr="00B86DF0">
        <w:rPr>
          <w:rFonts w:ascii="Times New Roman" w:hAnsi="Times New Roman"/>
          <w:lang w:val="cs-CZ"/>
        </w:rPr>
        <w:t>pokud</w:t>
      </w:r>
      <w:r w:rsidRPr="00B86DF0">
        <w:rPr>
          <w:rFonts w:ascii="Times New Roman" w:hAnsi="Times New Roman"/>
          <w:lang w:val="cs-CZ"/>
        </w:rPr>
        <w:t xml:space="preserve"> vznikly z důvodu na straně Objednatele</w:t>
      </w:r>
      <w:r w:rsidR="00BC483E" w:rsidRPr="00B86DF0">
        <w:rPr>
          <w:rFonts w:ascii="Times New Roman" w:hAnsi="Times New Roman"/>
          <w:lang w:val="cs-CZ"/>
        </w:rPr>
        <w:t xml:space="preserve"> </w:t>
      </w:r>
      <w:r w:rsidR="006D1DE4" w:rsidRPr="00B86DF0">
        <w:rPr>
          <w:rFonts w:ascii="Times New Roman" w:hAnsi="Times New Roman"/>
          <w:lang w:val="cs-CZ"/>
        </w:rPr>
        <w:t>a na základě písemného požadavku Objednatele</w:t>
      </w:r>
      <w:r w:rsidR="0025187A" w:rsidRPr="00B86DF0">
        <w:rPr>
          <w:rFonts w:ascii="Times New Roman" w:hAnsi="Times New Roman"/>
          <w:lang w:val="cs-CZ"/>
        </w:rPr>
        <w:t xml:space="preserve">; tyto náklady mohou zahrnovat náklady </w:t>
      </w:r>
      <w:r w:rsidR="00AB19AA" w:rsidRPr="00B86DF0">
        <w:rPr>
          <w:rFonts w:ascii="Times New Roman" w:hAnsi="Times New Roman"/>
          <w:lang w:val="cs-CZ"/>
        </w:rPr>
        <w:t>na k</w:t>
      </w:r>
      <w:r w:rsidR="0025187A" w:rsidRPr="00B86DF0">
        <w:rPr>
          <w:rFonts w:ascii="Times New Roman" w:hAnsi="Times New Roman"/>
          <w:lang w:val="cs-CZ"/>
        </w:rPr>
        <w:t xml:space="preserve">orporátní design </w:t>
      </w:r>
      <w:r w:rsidR="00DA1725" w:rsidRPr="00B86DF0">
        <w:rPr>
          <w:rFonts w:ascii="Times New Roman" w:hAnsi="Times New Roman"/>
          <w:lang w:val="cs-CZ"/>
        </w:rPr>
        <w:t>Objednatele nebo jeho zřizovatele</w:t>
      </w:r>
      <w:r w:rsidR="0025187A" w:rsidRPr="00B86DF0">
        <w:rPr>
          <w:rFonts w:ascii="Times New Roman" w:hAnsi="Times New Roman"/>
          <w:lang w:val="cs-CZ"/>
        </w:rPr>
        <w:t>, náklady na technologické úpravy sledování vozidel a další úpravy technologií spojené s plněním služeb dle této smlouvy</w:t>
      </w:r>
      <w:r w:rsidR="00AB19AA" w:rsidRPr="00B86DF0">
        <w:rPr>
          <w:rFonts w:ascii="Times New Roman" w:hAnsi="Times New Roman"/>
          <w:lang w:val="cs-CZ"/>
        </w:rPr>
        <w:t xml:space="preserve"> požadované Objednatelem nad rámec známých požadavků v době uzavření smlouvy</w:t>
      </w:r>
      <w:r w:rsidR="00F77597" w:rsidRPr="00B86DF0">
        <w:rPr>
          <w:rFonts w:ascii="Times New Roman" w:hAnsi="Times New Roman"/>
          <w:lang w:val="cs-CZ"/>
        </w:rPr>
        <w:t>; tato složka výpočtu může nabývat hodnoty nula, nedojde-li k nepředvídaným změnám z požadavku Objednatele</w:t>
      </w:r>
      <w:r w:rsidR="007E425C" w:rsidRPr="00B86DF0">
        <w:rPr>
          <w:rFonts w:ascii="Times New Roman" w:hAnsi="Times New Roman"/>
          <w:lang w:val="cs-CZ"/>
        </w:rPr>
        <w:t>.</w:t>
      </w:r>
    </w:p>
    <w:p w14:paraId="5D2593FF" w14:textId="2AD673FA" w:rsidR="00EE441A" w:rsidRPr="00B86DF0" w:rsidRDefault="00EE441A" w:rsidP="003B07C5">
      <w:pPr>
        <w:pStyle w:val="Nadpis2"/>
        <w:keepNext w:val="0"/>
        <w:widowControl w:val="0"/>
        <w:numPr>
          <w:ilvl w:val="0"/>
          <w:numId w:val="0"/>
        </w:numPr>
        <w:spacing w:line="240" w:lineRule="auto"/>
        <w:ind w:left="1560"/>
        <w:rPr>
          <w:rFonts w:ascii="Times New Roman" w:hAnsi="Times New Roman"/>
          <w:lang w:val="cs-CZ"/>
        </w:rPr>
      </w:pPr>
      <w:r w:rsidRPr="00B86DF0">
        <w:rPr>
          <w:rFonts w:ascii="Times New Roman" w:hAnsi="Times New Roman"/>
          <w:lang w:val="cs-CZ"/>
        </w:rPr>
        <w:t>Uvedený vzorec bude</w:t>
      </w:r>
      <w:r w:rsidR="00132860" w:rsidRPr="00B86DF0">
        <w:rPr>
          <w:rFonts w:ascii="Times New Roman" w:hAnsi="Times New Roman"/>
          <w:lang w:val="cs-CZ"/>
        </w:rPr>
        <w:t xml:space="preserve"> použit </w:t>
      </w:r>
      <w:r w:rsidRPr="00B86DF0">
        <w:rPr>
          <w:rFonts w:ascii="Times New Roman" w:hAnsi="Times New Roman"/>
          <w:lang w:val="cs-CZ"/>
        </w:rPr>
        <w:t>v průběhu roku</w:t>
      </w:r>
      <w:r w:rsidR="00EB2A65" w:rsidRPr="00B86DF0">
        <w:rPr>
          <w:rFonts w:ascii="Times New Roman" w:hAnsi="Times New Roman"/>
          <w:lang w:val="cs-CZ"/>
        </w:rPr>
        <w:t>,</w:t>
      </w:r>
      <w:r w:rsidRPr="00B86DF0">
        <w:rPr>
          <w:rFonts w:ascii="Times New Roman" w:hAnsi="Times New Roman"/>
          <w:lang w:val="cs-CZ"/>
        </w:rPr>
        <w:t xml:space="preserve"> než dojde k naplnění plánovaného ročního objemu km </w:t>
      </w:r>
      <w:r w:rsidR="00936774" w:rsidRPr="00B86DF0">
        <w:rPr>
          <w:rFonts w:ascii="Times New Roman" w:hAnsi="Times New Roman"/>
          <w:lang w:val="cs-CZ"/>
        </w:rPr>
        <w:t>C</w:t>
      </w:r>
      <w:r w:rsidRPr="00B86DF0">
        <w:rPr>
          <w:rFonts w:ascii="Times New Roman" w:hAnsi="Times New Roman"/>
          <w:lang w:val="cs-CZ"/>
        </w:rPr>
        <w:t>RPSUMkm</w:t>
      </w:r>
      <w:r w:rsidR="00677339" w:rsidRPr="00B86DF0">
        <w:rPr>
          <w:rFonts w:ascii="Times New Roman" w:hAnsi="Times New Roman"/>
          <w:lang w:val="cs-CZ"/>
        </w:rPr>
        <w:t xml:space="preserve"> (uvedeného v řádku 20 v příloze č. 3</w:t>
      </w:r>
      <w:r w:rsidR="00727CE7" w:rsidRPr="00B86DF0">
        <w:rPr>
          <w:rFonts w:ascii="Times New Roman" w:hAnsi="Times New Roman"/>
          <w:lang w:val="cs-CZ"/>
        </w:rPr>
        <w:t xml:space="preserve"> této smlouvy</w:t>
      </w:r>
      <w:r w:rsidR="00C11556" w:rsidRPr="00B86DF0">
        <w:rPr>
          <w:rFonts w:ascii="Times New Roman" w:hAnsi="Times New Roman"/>
          <w:lang w:val="cs-CZ"/>
        </w:rPr>
        <w:t xml:space="preserve">; řádek 20 je v excelu </w:t>
      </w:r>
      <w:r w:rsidR="003B07C5" w:rsidRPr="00B86DF0">
        <w:rPr>
          <w:rFonts w:ascii="Times New Roman" w:hAnsi="Times New Roman"/>
          <w:lang w:val="cs-CZ"/>
        </w:rPr>
        <w:t xml:space="preserve">dle číslování mřížky řádek </w:t>
      </w:r>
      <w:r w:rsidR="00C11556" w:rsidRPr="00B86DF0">
        <w:rPr>
          <w:rFonts w:ascii="Times New Roman" w:hAnsi="Times New Roman"/>
          <w:lang w:val="cs-CZ"/>
        </w:rPr>
        <w:t>2</w:t>
      </w:r>
      <w:r w:rsidR="00EC35EA" w:rsidRPr="00B86DF0">
        <w:rPr>
          <w:rFonts w:ascii="Times New Roman" w:hAnsi="Times New Roman"/>
          <w:lang w:val="cs-CZ"/>
        </w:rPr>
        <w:t>8</w:t>
      </w:r>
      <w:r w:rsidR="00677339" w:rsidRPr="00B86DF0">
        <w:rPr>
          <w:rFonts w:ascii="Times New Roman" w:hAnsi="Times New Roman"/>
          <w:lang w:val="cs-CZ"/>
        </w:rPr>
        <w:t>)</w:t>
      </w:r>
      <w:r w:rsidRPr="00B86DF0">
        <w:rPr>
          <w:rFonts w:ascii="Times New Roman" w:hAnsi="Times New Roman"/>
          <w:lang w:val="cs-CZ"/>
        </w:rPr>
        <w:t xml:space="preserve"> počínaje měsícem, kdy bude dosaženo </w:t>
      </w:r>
      <w:r w:rsidR="00936774" w:rsidRPr="00B86DF0">
        <w:rPr>
          <w:rFonts w:ascii="Times New Roman" w:hAnsi="Times New Roman"/>
          <w:lang w:val="cs-CZ"/>
        </w:rPr>
        <w:t>C</w:t>
      </w:r>
      <w:r w:rsidRPr="00B86DF0">
        <w:rPr>
          <w:rFonts w:ascii="Times New Roman" w:hAnsi="Times New Roman"/>
          <w:lang w:val="cs-CZ"/>
        </w:rPr>
        <w:t>RPSUMkm</w:t>
      </w:r>
      <w:r w:rsidR="00A104A8" w:rsidRPr="00B86DF0">
        <w:rPr>
          <w:rFonts w:ascii="Times New Roman" w:hAnsi="Times New Roman"/>
          <w:lang w:val="cs-CZ"/>
        </w:rPr>
        <w:t>,</w:t>
      </w:r>
      <w:r w:rsidRPr="00B86DF0">
        <w:rPr>
          <w:rFonts w:ascii="Times New Roman" w:hAnsi="Times New Roman"/>
          <w:lang w:val="cs-CZ"/>
        </w:rPr>
        <w:t xml:space="preserve"> bude k výpočtu U</w:t>
      </w:r>
      <w:r w:rsidRPr="00B86DF0">
        <w:rPr>
          <w:rFonts w:ascii="Times New Roman" w:hAnsi="Times New Roman"/>
          <w:vertAlign w:val="subscript"/>
          <w:lang w:val="cs-CZ"/>
        </w:rPr>
        <w:t xml:space="preserve">M </w:t>
      </w:r>
      <w:r w:rsidRPr="00B86DF0">
        <w:rPr>
          <w:rFonts w:ascii="Times New Roman" w:hAnsi="Times New Roman"/>
          <w:lang w:val="cs-CZ"/>
        </w:rPr>
        <w:t>použit vzorec uvedený v odst. 4.1</w:t>
      </w:r>
      <w:r w:rsidR="00F45880" w:rsidRPr="00B86DF0">
        <w:rPr>
          <w:rFonts w:ascii="Times New Roman" w:hAnsi="Times New Roman"/>
          <w:lang w:val="cs-CZ"/>
        </w:rPr>
        <w:t>1</w:t>
      </w:r>
      <w:r w:rsidRPr="00B86DF0">
        <w:rPr>
          <w:rFonts w:ascii="Times New Roman" w:hAnsi="Times New Roman"/>
          <w:lang w:val="cs-CZ"/>
        </w:rPr>
        <w:t>.</w:t>
      </w:r>
      <w:r w:rsidR="00D008DC" w:rsidRPr="00B86DF0">
        <w:rPr>
          <w:rFonts w:ascii="Times New Roman" w:hAnsi="Times New Roman"/>
          <w:lang w:val="cs-CZ"/>
        </w:rPr>
        <w:t xml:space="preserve"> V</w:t>
      </w:r>
      <w:r w:rsidR="007025AA" w:rsidRPr="00B86DF0">
        <w:rPr>
          <w:rFonts w:ascii="Times New Roman" w:hAnsi="Times New Roman"/>
          <w:lang w:val="cs-CZ"/>
        </w:rPr>
        <w:t> </w:t>
      </w:r>
      <w:r w:rsidR="00D008DC" w:rsidRPr="00B86DF0">
        <w:rPr>
          <w:rFonts w:ascii="Times New Roman" w:hAnsi="Times New Roman"/>
          <w:lang w:val="cs-CZ"/>
        </w:rPr>
        <w:t>odstavcích</w:t>
      </w:r>
      <w:r w:rsidR="007025AA" w:rsidRPr="00B86DF0">
        <w:rPr>
          <w:rFonts w:ascii="Times New Roman" w:hAnsi="Times New Roman"/>
          <w:lang w:val="cs-CZ"/>
        </w:rPr>
        <w:t xml:space="preserve"> </w:t>
      </w:r>
      <w:r w:rsidR="00D008DC" w:rsidRPr="00B86DF0">
        <w:rPr>
          <w:rFonts w:ascii="Times New Roman" w:hAnsi="Times New Roman"/>
          <w:lang w:val="cs-CZ"/>
        </w:rPr>
        <w:t>4.11 až 4.18 tohoto článku nebude již dále pro řádky 18, 19 a 20 uváděna pozice v excelové mřížce, protože se vždy jedná o údaj shodný s údajem vysvětleným v tomto odstavci.</w:t>
      </w:r>
    </w:p>
    <w:p w14:paraId="05AB8B30" w14:textId="77777777" w:rsidR="00410684" w:rsidRPr="00B86DF0" w:rsidRDefault="003520A1" w:rsidP="005703A9">
      <w:pPr>
        <w:pStyle w:val="Nadpis2"/>
        <w:keepNext w:val="0"/>
        <w:widowControl w:val="0"/>
        <w:spacing w:line="240" w:lineRule="auto"/>
        <w:rPr>
          <w:rFonts w:ascii="Times New Roman" w:hAnsi="Times New Roman"/>
          <w:bCs w:val="0"/>
          <w:iCs w:val="0"/>
          <w:lang w:val="cs-CZ"/>
        </w:rPr>
      </w:pPr>
      <w:r w:rsidRPr="00B86DF0">
        <w:rPr>
          <w:rFonts w:ascii="Times New Roman" w:hAnsi="Times New Roman"/>
          <w:bCs w:val="0"/>
          <w:iCs w:val="0"/>
          <w:lang w:val="cs-CZ"/>
        </w:rPr>
        <w:t xml:space="preserve">Dojde-li k překročení plánovaného rozsahu objemu výkonů </w:t>
      </w:r>
      <w:r w:rsidR="00446DD6" w:rsidRPr="00B86DF0">
        <w:rPr>
          <w:rFonts w:ascii="Times New Roman" w:hAnsi="Times New Roman"/>
          <w:bCs w:val="0"/>
          <w:iCs w:val="0"/>
          <w:lang w:val="cs-CZ"/>
        </w:rPr>
        <w:t xml:space="preserve">přepravy za kalendářní </w:t>
      </w:r>
      <w:r w:rsidR="003E028D" w:rsidRPr="00B86DF0">
        <w:rPr>
          <w:rFonts w:ascii="Times New Roman" w:hAnsi="Times New Roman"/>
          <w:bCs w:val="0"/>
          <w:iCs w:val="0"/>
          <w:lang w:val="cs-CZ"/>
        </w:rPr>
        <w:t>rok</w:t>
      </w:r>
      <w:r w:rsidRPr="00B86DF0">
        <w:rPr>
          <w:rFonts w:ascii="Times New Roman" w:hAnsi="Times New Roman"/>
          <w:bCs w:val="0"/>
          <w:iCs w:val="0"/>
          <w:lang w:val="cs-CZ"/>
        </w:rPr>
        <w:t>, aniž dojde ke změně celkového počtu Vozidel (</w:t>
      </w:r>
      <w:r w:rsidR="00FB7A98" w:rsidRPr="00B86DF0">
        <w:rPr>
          <w:rFonts w:ascii="Times New Roman" w:hAnsi="Times New Roman"/>
          <w:bCs w:val="0"/>
          <w:iCs w:val="0"/>
          <w:lang w:val="cs-CZ"/>
        </w:rPr>
        <w:t>čl. VI</w:t>
      </w:r>
      <w:r w:rsidR="005F7F3A" w:rsidRPr="00B86DF0">
        <w:rPr>
          <w:rFonts w:ascii="Times New Roman" w:hAnsi="Times New Roman"/>
          <w:bCs w:val="0"/>
          <w:iCs w:val="0"/>
          <w:lang w:val="cs-CZ"/>
        </w:rPr>
        <w:t xml:space="preserve"> </w:t>
      </w:r>
      <w:r w:rsidRPr="00B86DF0">
        <w:rPr>
          <w:rFonts w:ascii="Times New Roman" w:hAnsi="Times New Roman"/>
          <w:bCs w:val="0"/>
          <w:iCs w:val="0"/>
          <w:lang w:val="cs-CZ"/>
        </w:rPr>
        <w:t xml:space="preserve">odst. 6.2 této smlouvy), </w:t>
      </w:r>
      <w:r w:rsidR="00EB2F23" w:rsidRPr="00B86DF0">
        <w:rPr>
          <w:rFonts w:ascii="Times New Roman" w:hAnsi="Times New Roman"/>
          <w:bCs w:val="0"/>
          <w:iCs w:val="0"/>
          <w:lang w:val="cs-CZ"/>
        </w:rPr>
        <w:t xml:space="preserve">bude </w:t>
      </w:r>
      <w:r w:rsidRPr="00B86DF0">
        <w:rPr>
          <w:rFonts w:ascii="Times New Roman" w:hAnsi="Times New Roman"/>
          <w:bCs w:val="0"/>
          <w:iCs w:val="0"/>
          <w:lang w:val="cs-CZ"/>
        </w:rPr>
        <w:t xml:space="preserve">měsíční úhrada za výkony přepravy Poskytovatelem </w:t>
      </w:r>
      <w:r w:rsidR="00EB7F63" w:rsidRPr="00B86DF0">
        <w:rPr>
          <w:rFonts w:ascii="Times New Roman" w:hAnsi="Times New Roman"/>
          <w:bCs w:val="0"/>
          <w:iCs w:val="0"/>
          <w:lang w:val="cs-CZ"/>
        </w:rPr>
        <w:t xml:space="preserve">počínaje kalendářním měsícem, v němž byl překročen plánovaný roční rozsah objemu výkonů přepravy, </w:t>
      </w:r>
      <w:r w:rsidRPr="00B86DF0">
        <w:rPr>
          <w:rFonts w:ascii="Times New Roman" w:hAnsi="Times New Roman"/>
          <w:bCs w:val="0"/>
          <w:iCs w:val="0"/>
          <w:lang w:val="cs-CZ"/>
        </w:rPr>
        <w:t>vypočtena podle tohoto vzorce:</w:t>
      </w:r>
    </w:p>
    <w:p w14:paraId="210752FB" w14:textId="77777777" w:rsidR="0013769F" w:rsidRPr="00B86DF0" w:rsidRDefault="002F421A" w:rsidP="005703A9">
      <w:pPr>
        <w:pStyle w:val="Nadpis2"/>
        <w:keepNext w:val="0"/>
        <w:widowControl w:val="0"/>
        <w:numPr>
          <w:ilvl w:val="0"/>
          <w:numId w:val="0"/>
        </w:numPr>
        <w:spacing w:line="240" w:lineRule="auto"/>
        <w:ind w:left="1418" w:hanging="142"/>
        <w:jc w:val="left"/>
        <w:rPr>
          <w:rFonts w:ascii="Times New Roman" w:hAnsi="Times New Roman"/>
          <w:lang w:val="cs-CZ"/>
        </w:rPr>
      </w:pPr>
      <w:r w:rsidRPr="00B86DF0">
        <w:rPr>
          <w:rFonts w:ascii="Times New Roman" w:hAnsi="Times New Roman"/>
          <w:b/>
          <w:lang w:val="cs-CZ"/>
        </w:rPr>
        <w:t xml:space="preserve"> </w:t>
      </w:r>
      <w:r w:rsidR="007A7F8A" w:rsidRPr="00B86DF0">
        <w:rPr>
          <w:rFonts w:ascii="Times New Roman" w:hAnsi="Times New Roman"/>
          <w:b/>
          <w:lang w:val="cs-CZ"/>
        </w:rPr>
        <w:t>U</w:t>
      </w:r>
      <w:r w:rsidR="007A7F8A" w:rsidRPr="00B86DF0">
        <w:rPr>
          <w:rFonts w:ascii="Times New Roman" w:hAnsi="Times New Roman"/>
          <w:b/>
          <w:vertAlign w:val="subscript"/>
          <w:lang w:val="cs-CZ"/>
        </w:rPr>
        <w:t xml:space="preserve">M </w:t>
      </w:r>
      <w:r w:rsidR="007A7F8A" w:rsidRPr="00B86DF0">
        <w:rPr>
          <w:rFonts w:ascii="Times New Roman" w:hAnsi="Times New Roman"/>
          <w:b/>
          <w:lang w:val="cs-CZ"/>
        </w:rPr>
        <w:t xml:space="preserve">= </w:t>
      </w:r>
      <w:r w:rsidR="002B0AC3" w:rsidRPr="00B86DF0">
        <w:rPr>
          <w:rFonts w:ascii="Times New Roman" w:hAnsi="Times New Roman"/>
          <w:b/>
          <w:lang w:val="cs-CZ"/>
        </w:rPr>
        <w:t xml:space="preserve">SUMkm* NC + </w:t>
      </w:r>
      <w:r w:rsidR="007A7F8A" w:rsidRPr="00B86DF0">
        <w:rPr>
          <w:rFonts w:ascii="Times New Roman" w:hAnsi="Times New Roman"/>
          <w:b/>
          <w:lang w:val="cs-CZ"/>
        </w:rPr>
        <w:t>SUM</w:t>
      </w:r>
      <w:r w:rsidR="007A7F8A" w:rsidRPr="00B86DF0">
        <w:rPr>
          <w:rFonts w:ascii="Times New Roman" w:hAnsi="Times New Roman"/>
          <w:b/>
          <w:vertAlign w:val="subscript"/>
          <w:lang w:val="cs-CZ"/>
        </w:rPr>
        <w:t>p</w:t>
      </w:r>
      <w:r w:rsidR="007A7F8A" w:rsidRPr="00B86DF0">
        <w:rPr>
          <w:rFonts w:ascii="Times New Roman" w:hAnsi="Times New Roman"/>
          <w:b/>
          <w:lang w:val="cs-CZ"/>
        </w:rPr>
        <w:t>km* NC</w:t>
      </w:r>
      <w:r w:rsidR="007A7F8A" w:rsidRPr="00B86DF0">
        <w:rPr>
          <w:rFonts w:ascii="Times New Roman" w:hAnsi="Times New Roman"/>
          <w:b/>
          <w:vertAlign w:val="subscript"/>
          <w:lang w:val="cs-CZ"/>
        </w:rPr>
        <w:t>VN</w:t>
      </w:r>
      <w:r w:rsidR="007A7F8A" w:rsidRPr="00B86DF0">
        <w:rPr>
          <w:rFonts w:ascii="Times New Roman" w:hAnsi="Times New Roman"/>
          <w:b/>
          <w:lang w:val="cs-CZ"/>
        </w:rPr>
        <w:t xml:space="preserve"> – SUMT</w:t>
      </w:r>
      <w:r w:rsidR="00335035" w:rsidRPr="00B86DF0">
        <w:rPr>
          <w:rFonts w:ascii="Times New Roman" w:hAnsi="Times New Roman"/>
          <w:b/>
          <w:lang w:val="cs-CZ"/>
        </w:rPr>
        <w:t xml:space="preserve"> + ON</w:t>
      </w:r>
      <w:r w:rsidR="00FB7A98" w:rsidRPr="00B86DF0">
        <w:rPr>
          <w:rFonts w:ascii="Times New Roman" w:hAnsi="Times New Roman"/>
          <w:b/>
          <w:vertAlign w:val="subscript"/>
          <w:lang w:val="cs-CZ"/>
        </w:rPr>
        <w:t>Ob</w:t>
      </w:r>
      <w:r w:rsidR="007A7F8A" w:rsidRPr="00B86DF0">
        <w:rPr>
          <w:rFonts w:ascii="Times New Roman" w:hAnsi="Times New Roman"/>
          <w:lang w:val="cs-CZ"/>
        </w:rPr>
        <w:tab/>
      </w:r>
      <w:r w:rsidR="003E7AAE" w:rsidRPr="00B86DF0">
        <w:rPr>
          <w:rFonts w:ascii="Times New Roman" w:hAnsi="Times New Roman"/>
          <w:lang w:val="cs-CZ"/>
        </w:rPr>
        <w:tab/>
      </w:r>
    </w:p>
    <w:p w14:paraId="310736E9" w14:textId="77777777" w:rsidR="00F062B6" w:rsidRPr="00B86DF0" w:rsidRDefault="0013769F" w:rsidP="005703A9">
      <w:pPr>
        <w:pStyle w:val="Nadpis2"/>
        <w:keepNext w:val="0"/>
        <w:widowControl w:val="0"/>
        <w:numPr>
          <w:ilvl w:val="0"/>
          <w:numId w:val="0"/>
        </w:numPr>
        <w:spacing w:line="240" w:lineRule="auto"/>
        <w:ind w:left="1560"/>
        <w:rPr>
          <w:rFonts w:ascii="Times New Roman" w:hAnsi="Times New Roman"/>
          <w:sz w:val="32"/>
          <w:lang w:val="cs-CZ"/>
        </w:rPr>
      </w:pPr>
      <w:r w:rsidRPr="00B86DF0">
        <w:rPr>
          <w:rFonts w:ascii="Times New Roman" w:hAnsi="Times New Roman"/>
          <w:lang w:val="cs-CZ"/>
        </w:rPr>
        <w:t xml:space="preserve">kde: </w:t>
      </w:r>
      <w:r w:rsidRPr="00B86DF0">
        <w:rPr>
          <w:rFonts w:ascii="Times New Roman" w:hAnsi="Times New Roman"/>
          <w:b/>
          <w:lang w:val="cs-CZ"/>
        </w:rPr>
        <w:tab/>
      </w:r>
      <w:r w:rsidRPr="00B86DF0">
        <w:rPr>
          <w:rFonts w:ascii="Times New Roman" w:hAnsi="Times New Roman"/>
          <w:b/>
          <w:lang w:val="cs-CZ"/>
        </w:rPr>
        <w:tab/>
      </w:r>
      <w:r w:rsidR="002B0AC3" w:rsidRPr="00B86DF0">
        <w:rPr>
          <w:rFonts w:ascii="Times New Roman" w:hAnsi="Times New Roman"/>
          <w:b/>
          <w:lang w:val="cs-CZ"/>
        </w:rPr>
        <w:t>U</w:t>
      </w:r>
      <w:r w:rsidR="002B0AC3" w:rsidRPr="00B86DF0">
        <w:rPr>
          <w:rFonts w:ascii="Times New Roman" w:hAnsi="Times New Roman"/>
          <w:b/>
          <w:vertAlign w:val="subscript"/>
          <w:lang w:val="cs-CZ"/>
        </w:rPr>
        <w:t xml:space="preserve">M </w:t>
      </w:r>
      <w:r w:rsidR="00FB7A98" w:rsidRPr="00B86DF0">
        <w:rPr>
          <w:rFonts w:ascii="Times New Roman" w:hAnsi="Times New Roman"/>
          <w:lang w:val="cs-CZ"/>
        </w:rPr>
        <w:t xml:space="preserve">= měsíční úhrada za </w:t>
      </w:r>
      <w:r w:rsidR="00B767EF" w:rsidRPr="00B86DF0">
        <w:rPr>
          <w:rFonts w:ascii="Times New Roman" w:hAnsi="Times New Roman"/>
          <w:lang w:val="cs-CZ"/>
        </w:rPr>
        <w:t>výkony přepravy</w:t>
      </w:r>
    </w:p>
    <w:p w14:paraId="7CD2464F" w14:textId="435BC5E2" w:rsidR="00F062B6" w:rsidRPr="00B86DF0" w:rsidRDefault="002B0AC3" w:rsidP="007A1307">
      <w:pPr>
        <w:pStyle w:val="Nadpis2"/>
        <w:keepNext w:val="0"/>
        <w:widowControl w:val="0"/>
        <w:numPr>
          <w:ilvl w:val="0"/>
          <w:numId w:val="0"/>
        </w:numPr>
        <w:spacing w:line="240" w:lineRule="auto"/>
        <w:ind w:left="2835" w:hanging="3"/>
        <w:rPr>
          <w:rFonts w:ascii="Times New Roman" w:hAnsi="Times New Roman"/>
          <w:lang w:val="cs-CZ"/>
        </w:rPr>
      </w:pPr>
      <w:r w:rsidRPr="00B86DF0">
        <w:rPr>
          <w:rFonts w:ascii="Times New Roman" w:hAnsi="Times New Roman"/>
          <w:b/>
          <w:lang w:val="cs-CZ"/>
        </w:rPr>
        <w:t>SUMkm</w:t>
      </w:r>
      <w:r w:rsidRPr="00B86DF0">
        <w:rPr>
          <w:rFonts w:ascii="Times New Roman" w:hAnsi="Times New Roman"/>
          <w:lang w:val="cs-CZ"/>
        </w:rPr>
        <w:t xml:space="preserve"> = počet km prokázan</w:t>
      </w:r>
      <w:r w:rsidR="00B767EF" w:rsidRPr="00B86DF0">
        <w:rPr>
          <w:rFonts w:ascii="Times New Roman" w:hAnsi="Times New Roman"/>
          <w:lang w:val="cs-CZ"/>
        </w:rPr>
        <w:t>ých</w:t>
      </w:r>
      <w:r w:rsidRPr="00B86DF0">
        <w:rPr>
          <w:rFonts w:ascii="Times New Roman" w:hAnsi="Times New Roman"/>
          <w:lang w:val="cs-CZ"/>
        </w:rPr>
        <w:t xml:space="preserve"> uskutečněn</w:t>
      </w:r>
      <w:r w:rsidR="00B767EF" w:rsidRPr="00B86DF0">
        <w:rPr>
          <w:rFonts w:ascii="Times New Roman" w:hAnsi="Times New Roman"/>
          <w:lang w:val="cs-CZ"/>
        </w:rPr>
        <w:t>ých</w:t>
      </w:r>
      <w:r w:rsidRPr="00B86DF0">
        <w:rPr>
          <w:rFonts w:ascii="Times New Roman" w:hAnsi="Times New Roman"/>
          <w:lang w:val="cs-CZ"/>
        </w:rPr>
        <w:t xml:space="preserve"> výkon</w:t>
      </w:r>
      <w:r w:rsidR="00B767EF" w:rsidRPr="00B86DF0">
        <w:rPr>
          <w:rFonts w:ascii="Times New Roman" w:hAnsi="Times New Roman"/>
          <w:lang w:val="cs-CZ"/>
        </w:rPr>
        <w:t>ů přepravy</w:t>
      </w:r>
      <w:r w:rsidRPr="00B86DF0">
        <w:rPr>
          <w:rFonts w:ascii="Times New Roman" w:hAnsi="Times New Roman"/>
          <w:lang w:val="cs-CZ"/>
        </w:rPr>
        <w:t xml:space="preserve"> </w:t>
      </w:r>
      <w:r w:rsidR="00B81BFC" w:rsidRPr="00B86DF0">
        <w:rPr>
          <w:rFonts w:ascii="Times New Roman" w:hAnsi="Times New Roman"/>
          <w:lang w:val="cs-CZ"/>
        </w:rPr>
        <w:t xml:space="preserve">v kalendářním měsíci </w:t>
      </w:r>
      <w:r w:rsidRPr="00B86DF0">
        <w:rPr>
          <w:rFonts w:ascii="Times New Roman" w:hAnsi="Times New Roman"/>
          <w:lang w:val="cs-CZ"/>
        </w:rPr>
        <w:t xml:space="preserve">připadajících do </w:t>
      </w:r>
      <w:r w:rsidR="00B767EF" w:rsidRPr="00B86DF0">
        <w:rPr>
          <w:rFonts w:ascii="Times New Roman" w:hAnsi="Times New Roman"/>
          <w:lang w:val="cs-CZ"/>
        </w:rPr>
        <w:t xml:space="preserve">plánovaného rozsahu objemu </w:t>
      </w:r>
      <w:r w:rsidRPr="00B86DF0">
        <w:rPr>
          <w:rFonts w:ascii="Times New Roman" w:hAnsi="Times New Roman"/>
          <w:lang w:val="cs-CZ"/>
        </w:rPr>
        <w:t>výkonů</w:t>
      </w:r>
      <w:r w:rsidR="00B767EF" w:rsidRPr="00B86DF0">
        <w:rPr>
          <w:rFonts w:ascii="Times New Roman" w:hAnsi="Times New Roman"/>
          <w:lang w:val="cs-CZ"/>
        </w:rPr>
        <w:t xml:space="preserve"> přepravy </w:t>
      </w:r>
      <w:r w:rsidR="008418AA" w:rsidRPr="00B86DF0">
        <w:rPr>
          <w:rFonts w:ascii="Times New Roman" w:hAnsi="Times New Roman"/>
          <w:lang w:val="cs-CZ"/>
        </w:rPr>
        <w:t>(bude kontrolován součet za rok</w:t>
      </w:r>
      <w:r w:rsidR="00511B3D" w:rsidRPr="00B86DF0">
        <w:rPr>
          <w:rFonts w:ascii="Times New Roman" w:hAnsi="Times New Roman"/>
          <w:lang w:val="cs-CZ"/>
        </w:rPr>
        <w:t xml:space="preserve"> a tyto km budou vykazovány do </w:t>
      </w:r>
      <w:r w:rsidR="00307807" w:rsidRPr="00B86DF0">
        <w:rPr>
          <w:rFonts w:ascii="Times New Roman" w:hAnsi="Times New Roman"/>
          <w:lang w:val="cs-CZ"/>
        </w:rPr>
        <w:t>vyčerpání plánovaného ročního objemu km</w:t>
      </w:r>
      <w:r w:rsidR="007A1307" w:rsidRPr="00B86DF0">
        <w:rPr>
          <w:rFonts w:ascii="Times New Roman" w:hAnsi="Times New Roman"/>
          <w:lang w:val="cs-CZ"/>
        </w:rPr>
        <w:t xml:space="preserve"> CRPSUMkm, uvedeného v řádku 20 přílohy č. 3 této smlouvy.  CRPSUMkm </w:t>
      </w:r>
      <w:r w:rsidR="0061233F" w:rsidRPr="00B86DF0">
        <w:rPr>
          <w:rFonts w:ascii="Times New Roman" w:hAnsi="Times New Roman"/>
          <w:lang w:val="cs-CZ"/>
        </w:rPr>
        <w:t>s</w:t>
      </w:r>
      <w:r w:rsidR="007A1307" w:rsidRPr="00B86DF0">
        <w:rPr>
          <w:rFonts w:ascii="Times New Roman" w:hAnsi="Times New Roman"/>
          <w:lang w:val="cs-CZ"/>
        </w:rPr>
        <w:t xml:space="preserve">e rovná počet </w:t>
      </w:r>
      <w:r w:rsidR="00B86DF0">
        <w:rPr>
          <w:rFonts w:ascii="Times New Roman" w:hAnsi="Times New Roman"/>
          <w:lang w:val="cs-CZ"/>
        </w:rPr>
        <w:t>v</w:t>
      </w:r>
      <w:r w:rsidR="007A1307" w:rsidRPr="00B86DF0">
        <w:rPr>
          <w:rFonts w:ascii="Times New Roman" w:hAnsi="Times New Roman"/>
          <w:lang w:val="cs-CZ"/>
        </w:rPr>
        <w:t>ozidel (řádek 19 přílohy č. 3) *RPSUMkm (řádek 18 přílohy č. 3 této smlouvy)</w:t>
      </w:r>
      <w:r w:rsidR="00307807" w:rsidRPr="00B86DF0">
        <w:rPr>
          <w:rFonts w:ascii="Times New Roman" w:hAnsi="Times New Roman"/>
          <w:lang w:val="cs-CZ"/>
        </w:rPr>
        <w:t xml:space="preserve">); tato položka může </w:t>
      </w:r>
      <w:r w:rsidR="00F45880" w:rsidRPr="00B86DF0">
        <w:rPr>
          <w:rFonts w:ascii="Times New Roman" w:hAnsi="Times New Roman"/>
          <w:lang w:val="cs-CZ"/>
        </w:rPr>
        <w:t xml:space="preserve">nabýt v některém měsíci </w:t>
      </w:r>
      <w:r w:rsidR="00307807" w:rsidRPr="00B86DF0">
        <w:rPr>
          <w:rFonts w:ascii="Times New Roman" w:hAnsi="Times New Roman"/>
          <w:lang w:val="cs-CZ"/>
        </w:rPr>
        <w:t xml:space="preserve">i hodnoty </w:t>
      </w:r>
      <w:r w:rsidR="002D0EE5" w:rsidRPr="00B86DF0">
        <w:rPr>
          <w:rFonts w:ascii="Times New Roman" w:hAnsi="Times New Roman"/>
          <w:lang w:val="cs-CZ"/>
        </w:rPr>
        <w:t>„nula“</w:t>
      </w:r>
      <w:r w:rsidR="00307807" w:rsidRPr="00B86DF0">
        <w:rPr>
          <w:rFonts w:ascii="Times New Roman" w:hAnsi="Times New Roman"/>
          <w:lang w:val="cs-CZ"/>
        </w:rPr>
        <w:t xml:space="preserve"> v případě, že roční plánovaný objem km bude </w:t>
      </w:r>
      <w:r w:rsidR="0075680B" w:rsidRPr="00B86DF0">
        <w:rPr>
          <w:rFonts w:ascii="Times New Roman" w:hAnsi="Times New Roman"/>
          <w:lang w:val="cs-CZ"/>
        </w:rPr>
        <w:t>P</w:t>
      </w:r>
      <w:r w:rsidR="00307807" w:rsidRPr="00B86DF0">
        <w:rPr>
          <w:rFonts w:ascii="Times New Roman" w:hAnsi="Times New Roman"/>
          <w:lang w:val="cs-CZ"/>
        </w:rPr>
        <w:t>oskytovatelem naplněn pře</w:t>
      </w:r>
      <w:r w:rsidR="00E11C00" w:rsidRPr="00B86DF0">
        <w:rPr>
          <w:rFonts w:ascii="Times New Roman" w:hAnsi="Times New Roman"/>
          <w:lang w:val="cs-CZ"/>
        </w:rPr>
        <w:t>d</w:t>
      </w:r>
      <w:r w:rsidR="00307807" w:rsidRPr="00B86DF0">
        <w:rPr>
          <w:rFonts w:ascii="Times New Roman" w:hAnsi="Times New Roman"/>
          <w:lang w:val="cs-CZ"/>
        </w:rPr>
        <w:t xml:space="preserve"> ukončením kalendářního roku</w:t>
      </w:r>
    </w:p>
    <w:p w14:paraId="29E03159" w14:textId="77777777" w:rsidR="00B767EF" w:rsidRPr="00B86DF0" w:rsidRDefault="00B767EF" w:rsidP="005703A9">
      <w:pPr>
        <w:pStyle w:val="Nadpis2"/>
        <w:keepNext w:val="0"/>
        <w:widowControl w:val="0"/>
        <w:numPr>
          <w:ilvl w:val="0"/>
          <w:numId w:val="0"/>
        </w:numPr>
        <w:tabs>
          <w:tab w:val="left" w:pos="2835"/>
        </w:tabs>
        <w:spacing w:line="240" w:lineRule="auto"/>
        <w:ind w:left="2835"/>
        <w:rPr>
          <w:rFonts w:ascii="Times New Roman" w:hAnsi="Times New Roman"/>
          <w:lang w:val="cs-CZ"/>
        </w:rPr>
      </w:pPr>
      <w:r w:rsidRPr="00B86DF0">
        <w:rPr>
          <w:rFonts w:ascii="Times New Roman" w:hAnsi="Times New Roman"/>
          <w:b/>
          <w:lang w:val="cs-CZ"/>
        </w:rPr>
        <w:lastRenderedPageBreak/>
        <w:t>NC</w:t>
      </w:r>
      <w:r w:rsidR="00960371" w:rsidRPr="00B86DF0">
        <w:rPr>
          <w:rFonts w:ascii="Times New Roman" w:hAnsi="Times New Roman"/>
          <w:lang w:val="cs-CZ"/>
        </w:rPr>
        <w:t xml:space="preserve"> </w:t>
      </w:r>
      <w:r w:rsidRPr="00B86DF0">
        <w:rPr>
          <w:rFonts w:ascii="Times New Roman" w:hAnsi="Times New Roman"/>
          <w:lang w:val="cs-CZ"/>
        </w:rPr>
        <w:t>= Nabídková cena</w:t>
      </w:r>
    </w:p>
    <w:p w14:paraId="18D1E57F" w14:textId="77777777" w:rsidR="00DA20B0" w:rsidRPr="00B86DF0" w:rsidRDefault="007A7F8A" w:rsidP="005703A9">
      <w:pPr>
        <w:pStyle w:val="Nadpis2"/>
        <w:keepNext w:val="0"/>
        <w:widowControl w:val="0"/>
        <w:numPr>
          <w:ilvl w:val="0"/>
          <w:numId w:val="0"/>
        </w:numPr>
        <w:spacing w:line="240" w:lineRule="auto"/>
        <w:ind w:left="2835"/>
        <w:rPr>
          <w:rFonts w:ascii="Times New Roman" w:hAnsi="Times New Roman"/>
          <w:lang w:val="cs-CZ"/>
        </w:rPr>
      </w:pPr>
      <w:r w:rsidRPr="00B86DF0">
        <w:rPr>
          <w:rFonts w:ascii="Times New Roman" w:hAnsi="Times New Roman"/>
          <w:b/>
          <w:lang w:val="cs-CZ"/>
        </w:rPr>
        <w:t>SUM</w:t>
      </w:r>
      <w:r w:rsidR="00FB7A98" w:rsidRPr="00B86DF0">
        <w:rPr>
          <w:rFonts w:ascii="Times New Roman" w:hAnsi="Times New Roman"/>
          <w:b/>
          <w:vertAlign w:val="subscript"/>
          <w:lang w:val="cs-CZ"/>
        </w:rPr>
        <w:t>p</w:t>
      </w:r>
      <w:r w:rsidRPr="00B86DF0">
        <w:rPr>
          <w:rFonts w:ascii="Times New Roman" w:hAnsi="Times New Roman"/>
          <w:b/>
          <w:lang w:val="cs-CZ"/>
        </w:rPr>
        <w:t>km</w:t>
      </w:r>
      <w:r w:rsidRPr="00B86DF0">
        <w:rPr>
          <w:rFonts w:ascii="Times New Roman" w:hAnsi="Times New Roman"/>
          <w:lang w:val="cs-CZ"/>
        </w:rPr>
        <w:t xml:space="preserve"> = počet km prokázan</w:t>
      </w:r>
      <w:r w:rsidR="00B767EF" w:rsidRPr="00B86DF0">
        <w:rPr>
          <w:rFonts w:ascii="Times New Roman" w:hAnsi="Times New Roman"/>
          <w:lang w:val="cs-CZ"/>
        </w:rPr>
        <w:t>ých</w:t>
      </w:r>
      <w:r w:rsidRPr="00B86DF0">
        <w:rPr>
          <w:rFonts w:ascii="Times New Roman" w:hAnsi="Times New Roman"/>
          <w:lang w:val="cs-CZ"/>
        </w:rPr>
        <w:t xml:space="preserve"> uskutečněn</w:t>
      </w:r>
      <w:r w:rsidR="00B767EF" w:rsidRPr="00B86DF0">
        <w:rPr>
          <w:rFonts w:ascii="Times New Roman" w:hAnsi="Times New Roman"/>
          <w:lang w:val="cs-CZ"/>
        </w:rPr>
        <w:t>ých</w:t>
      </w:r>
      <w:r w:rsidRPr="00B86DF0">
        <w:rPr>
          <w:rFonts w:ascii="Times New Roman" w:hAnsi="Times New Roman"/>
          <w:lang w:val="cs-CZ"/>
        </w:rPr>
        <w:t xml:space="preserve"> výkon</w:t>
      </w:r>
      <w:r w:rsidR="00B767EF" w:rsidRPr="00B86DF0">
        <w:rPr>
          <w:rFonts w:ascii="Times New Roman" w:hAnsi="Times New Roman"/>
          <w:lang w:val="cs-CZ"/>
        </w:rPr>
        <w:t>ů přepravy</w:t>
      </w:r>
      <w:r w:rsidR="00B81BFC" w:rsidRPr="00B86DF0">
        <w:rPr>
          <w:rFonts w:ascii="Times New Roman" w:hAnsi="Times New Roman"/>
          <w:lang w:val="cs-CZ"/>
        </w:rPr>
        <w:t xml:space="preserve"> v kalendářním měsíci</w:t>
      </w:r>
      <w:r w:rsidR="00701C0A" w:rsidRPr="00B86DF0">
        <w:rPr>
          <w:rFonts w:ascii="Times New Roman" w:hAnsi="Times New Roman"/>
          <w:lang w:val="cs-CZ"/>
        </w:rPr>
        <w:t xml:space="preserve"> nad </w:t>
      </w:r>
      <w:r w:rsidR="00B767EF" w:rsidRPr="00B86DF0">
        <w:rPr>
          <w:rFonts w:ascii="Times New Roman" w:hAnsi="Times New Roman"/>
          <w:lang w:val="cs-CZ"/>
        </w:rPr>
        <w:t xml:space="preserve">plánovaný rozsah </w:t>
      </w:r>
      <w:r w:rsidR="00701C0A" w:rsidRPr="00B86DF0">
        <w:rPr>
          <w:rFonts w:ascii="Times New Roman" w:hAnsi="Times New Roman"/>
          <w:lang w:val="cs-CZ"/>
        </w:rPr>
        <w:t>objem</w:t>
      </w:r>
      <w:r w:rsidR="00B767EF" w:rsidRPr="00B86DF0">
        <w:rPr>
          <w:rFonts w:ascii="Times New Roman" w:hAnsi="Times New Roman"/>
          <w:lang w:val="cs-CZ"/>
        </w:rPr>
        <w:t>u</w:t>
      </w:r>
      <w:r w:rsidR="00701C0A" w:rsidRPr="00B86DF0">
        <w:rPr>
          <w:rFonts w:ascii="Times New Roman" w:hAnsi="Times New Roman"/>
          <w:lang w:val="cs-CZ"/>
        </w:rPr>
        <w:t xml:space="preserve"> </w:t>
      </w:r>
      <w:r w:rsidR="00E56A7E" w:rsidRPr="00B86DF0">
        <w:rPr>
          <w:rFonts w:ascii="Times New Roman" w:hAnsi="Times New Roman"/>
          <w:lang w:val="cs-CZ"/>
        </w:rPr>
        <w:t>výkonů přepravy</w:t>
      </w:r>
      <w:r w:rsidR="002D0EE5" w:rsidRPr="00B86DF0">
        <w:rPr>
          <w:rFonts w:ascii="Times New Roman" w:hAnsi="Times New Roman"/>
          <w:lang w:val="cs-CZ"/>
        </w:rPr>
        <w:t xml:space="preserve">; </w:t>
      </w:r>
    </w:p>
    <w:p w14:paraId="475DFB86" w14:textId="77777777" w:rsidR="00F062B6" w:rsidRPr="00B86DF0" w:rsidRDefault="007A7F8A" w:rsidP="005703A9">
      <w:pPr>
        <w:pStyle w:val="Nadpis2"/>
        <w:keepNext w:val="0"/>
        <w:widowControl w:val="0"/>
        <w:numPr>
          <w:ilvl w:val="0"/>
          <w:numId w:val="0"/>
        </w:numPr>
        <w:spacing w:line="240" w:lineRule="auto"/>
        <w:ind w:left="2835"/>
        <w:rPr>
          <w:rFonts w:ascii="Times New Roman" w:hAnsi="Times New Roman"/>
          <w:lang w:val="cs-CZ"/>
        </w:rPr>
      </w:pPr>
      <w:r w:rsidRPr="00B86DF0">
        <w:rPr>
          <w:rFonts w:ascii="Times New Roman" w:hAnsi="Times New Roman"/>
          <w:b/>
          <w:lang w:val="cs-CZ"/>
        </w:rPr>
        <w:t>NC</w:t>
      </w:r>
      <w:r w:rsidR="00FB7A98" w:rsidRPr="00B86DF0">
        <w:rPr>
          <w:rFonts w:ascii="Times New Roman" w:hAnsi="Times New Roman"/>
          <w:b/>
          <w:vertAlign w:val="subscript"/>
          <w:lang w:val="cs-CZ"/>
        </w:rPr>
        <w:t>V</w:t>
      </w:r>
      <w:r w:rsidR="00FB7A98" w:rsidRPr="00B86DF0">
        <w:rPr>
          <w:rFonts w:ascii="Times New Roman" w:hAnsi="Times New Roman"/>
          <w:vertAlign w:val="subscript"/>
          <w:lang w:val="cs-CZ"/>
        </w:rPr>
        <w:t>N</w:t>
      </w:r>
      <w:r w:rsidRPr="00B86DF0">
        <w:rPr>
          <w:rFonts w:ascii="Times New Roman" w:hAnsi="Times New Roman"/>
          <w:lang w:val="cs-CZ"/>
        </w:rPr>
        <w:t xml:space="preserve"> = </w:t>
      </w:r>
      <w:r w:rsidR="00E56A7E" w:rsidRPr="00B86DF0">
        <w:rPr>
          <w:rFonts w:ascii="Times New Roman" w:hAnsi="Times New Roman"/>
          <w:lang w:val="cs-CZ"/>
        </w:rPr>
        <w:t>N</w:t>
      </w:r>
      <w:r w:rsidRPr="00B86DF0">
        <w:rPr>
          <w:rFonts w:ascii="Times New Roman" w:hAnsi="Times New Roman"/>
          <w:lang w:val="cs-CZ"/>
        </w:rPr>
        <w:t xml:space="preserve">abídková cena </w:t>
      </w:r>
      <w:r w:rsidR="00725A87" w:rsidRPr="00B86DF0">
        <w:rPr>
          <w:rFonts w:ascii="Times New Roman" w:hAnsi="Times New Roman"/>
          <w:lang w:val="cs-CZ"/>
        </w:rPr>
        <w:t>–</w:t>
      </w:r>
      <w:r w:rsidR="00BC3BC6" w:rsidRPr="00B86DF0">
        <w:rPr>
          <w:rFonts w:ascii="Times New Roman" w:hAnsi="Times New Roman"/>
          <w:lang w:val="cs-CZ"/>
        </w:rPr>
        <w:t xml:space="preserve"> variabilní</w:t>
      </w:r>
      <w:r w:rsidRPr="00B86DF0">
        <w:rPr>
          <w:rFonts w:ascii="Times New Roman" w:hAnsi="Times New Roman"/>
          <w:lang w:val="cs-CZ"/>
        </w:rPr>
        <w:t xml:space="preserve"> náklady</w:t>
      </w:r>
    </w:p>
    <w:p w14:paraId="7B871AF8" w14:textId="77777777" w:rsidR="00F062B6" w:rsidRPr="00B86DF0" w:rsidRDefault="007A7F8A" w:rsidP="005703A9">
      <w:pPr>
        <w:pStyle w:val="Nadpis2"/>
        <w:keepNext w:val="0"/>
        <w:widowControl w:val="0"/>
        <w:numPr>
          <w:ilvl w:val="0"/>
          <w:numId w:val="0"/>
        </w:numPr>
        <w:spacing w:line="240" w:lineRule="auto"/>
        <w:ind w:left="2835"/>
        <w:rPr>
          <w:rFonts w:ascii="Times New Roman" w:hAnsi="Times New Roman"/>
          <w:lang w:val="cs-CZ"/>
        </w:rPr>
      </w:pPr>
      <w:r w:rsidRPr="00B86DF0">
        <w:rPr>
          <w:rFonts w:ascii="Times New Roman" w:hAnsi="Times New Roman"/>
          <w:b/>
          <w:lang w:val="cs-CZ"/>
        </w:rPr>
        <w:t>SUMT</w:t>
      </w:r>
      <w:r w:rsidRPr="00B86DF0">
        <w:rPr>
          <w:rFonts w:ascii="Times New Roman" w:hAnsi="Times New Roman"/>
          <w:lang w:val="cs-CZ"/>
        </w:rPr>
        <w:t xml:space="preserve"> </w:t>
      </w:r>
      <w:r w:rsidR="00E56A7E" w:rsidRPr="00B86DF0">
        <w:rPr>
          <w:rFonts w:ascii="Times New Roman" w:hAnsi="Times New Roman"/>
          <w:lang w:val="cs-CZ"/>
        </w:rPr>
        <w:t>=</w:t>
      </w:r>
      <w:r w:rsidRPr="00B86DF0">
        <w:rPr>
          <w:rFonts w:ascii="Times New Roman" w:hAnsi="Times New Roman"/>
          <w:lang w:val="cs-CZ"/>
        </w:rPr>
        <w:t xml:space="preserve"> vybrané tržby za </w:t>
      </w:r>
      <w:r w:rsidR="00E56A7E" w:rsidRPr="00B86DF0">
        <w:rPr>
          <w:rFonts w:ascii="Times New Roman" w:hAnsi="Times New Roman"/>
          <w:lang w:val="cs-CZ"/>
        </w:rPr>
        <w:t xml:space="preserve">kalendářní </w:t>
      </w:r>
      <w:r w:rsidRPr="00B86DF0">
        <w:rPr>
          <w:rFonts w:ascii="Times New Roman" w:hAnsi="Times New Roman"/>
          <w:lang w:val="cs-CZ"/>
        </w:rPr>
        <w:t xml:space="preserve">měsíc za uskutečněné </w:t>
      </w:r>
      <w:r w:rsidR="00E56A7E" w:rsidRPr="00B86DF0">
        <w:rPr>
          <w:rFonts w:ascii="Times New Roman" w:hAnsi="Times New Roman"/>
          <w:lang w:val="cs-CZ"/>
        </w:rPr>
        <w:t xml:space="preserve">výkony </w:t>
      </w:r>
      <w:r w:rsidRPr="00B86DF0">
        <w:rPr>
          <w:rFonts w:ascii="Times New Roman" w:hAnsi="Times New Roman"/>
          <w:lang w:val="cs-CZ"/>
        </w:rPr>
        <w:t>přepravy</w:t>
      </w:r>
      <w:r w:rsidR="00B81BFC" w:rsidRPr="00B86DF0">
        <w:rPr>
          <w:rFonts w:ascii="Times New Roman" w:hAnsi="Times New Roman"/>
          <w:lang w:val="cs-CZ"/>
        </w:rPr>
        <w:t xml:space="preserve"> (bez DPH)</w:t>
      </w:r>
    </w:p>
    <w:p w14:paraId="09228D64" w14:textId="77777777" w:rsidR="00F062B6" w:rsidRPr="00B86DF0" w:rsidRDefault="007A7F8A" w:rsidP="005703A9">
      <w:pPr>
        <w:pStyle w:val="Nadpis2"/>
        <w:keepNext w:val="0"/>
        <w:widowControl w:val="0"/>
        <w:numPr>
          <w:ilvl w:val="0"/>
          <w:numId w:val="0"/>
        </w:numPr>
        <w:spacing w:line="240" w:lineRule="auto"/>
        <w:ind w:left="2835"/>
        <w:rPr>
          <w:rFonts w:ascii="Times New Roman" w:hAnsi="Times New Roman"/>
          <w:lang w:val="cs-CZ"/>
        </w:rPr>
      </w:pPr>
      <w:r w:rsidRPr="00B86DF0">
        <w:rPr>
          <w:rFonts w:ascii="Times New Roman" w:hAnsi="Times New Roman"/>
          <w:b/>
          <w:lang w:val="cs-CZ"/>
        </w:rPr>
        <w:t>ON</w:t>
      </w:r>
      <w:r w:rsidRPr="00B86DF0">
        <w:rPr>
          <w:rFonts w:ascii="Times New Roman" w:hAnsi="Times New Roman"/>
          <w:b/>
          <w:vertAlign w:val="subscript"/>
          <w:lang w:val="cs-CZ"/>
        </w:rPr>
        <w:t>Ob</w:t>
      </w:r>
      <w:r w:rsidRPr="00B86DF0">
        <w:rPr>
          <w:rFonts w:ascii="Times New Roman" w:hAnsi="Times New Roman"/>
          <w:lang w:val="cs-CZ"/>
        </w:rPr>
        <w:t xml:space="preserve"> = </w:t>
      </w:r>
      <w:r w:rsidR="003E028D" w:rsidRPr="00B86DF0">
        <w:rPr>
          <w:rFonts w:ascii="Times New Roman" w:hAnsi="Times New Roman"/>
          <w:lang w:val="cs-CZ"/>
        </w:rPr>
        <w:t xml:space="preserve">řádně prokázané </w:t>
      </w:r>
      <w:r w:rsidRPr="00B86DF0">
        <w:rPr>
          <w:rFonts w:ascii="Times New Roman" w:hAnsi="Times New Roman"/>
          <w:lang w:val="cs-CZ"/>
        </w:rPr>
        <w:t xml:space="preserve">nepředvídatelné náklady, </w:t>
      </w:r>
      <w:r w:rsidR="009712F6" w:rsidRPr="00B86DF0">
        <w:rPr>
          <w:rFonts w:ascii="Times New Roman" w:hAnsi="Times New Roman"/>
          <w:lang w:val="cs-CZ"/>
        </w:rPr>
        <w:t>pokud</w:t>
      </w:r>
      <w:r w:rsidRPr="00B86DF0">
        <w:rPr>
          <w:rFonts w:ascii="Times New Roman" w:hAnsi="Times New Roman"/>
          <w:lang w:val="cs-CZ"/>
        </w:rPr>
        <w:t xml:space="preserve"> vznikly z důvodu na straně Objednatele</w:t>
      </w:r>
      <w:r w:rsidR="00E56A7E" w:rsidRPr="00B86DF0">
        <w:rPr>
          <w:rFonts w:ascii="Times New Roman" w:hAnsi="Times New Roman"/>
          <w:lang w:val="cs-CZ"/>
        </w:rPr>
        <w:t xml:space="preserve"> </w:t>
      </w:r>
      <w:r w:rsidR="006D1DE4" w:rsidRPr="00B86DF0">
        <w:rPr>
          <w:rFonts w:ascii="Times New Roman" w:hAnsi="Times New Roman"/>
          <w:lang w:val="cs-CZ"/>
        </w:rPr>
        <w:t>a na základě písemného požadavku Objednatele</w:t>
      </w:r>
      <w:r w:rsidR="00C20762" w:rsidRPr="00B86DF0">
        <w:rPr>
          <w:rFonts w:ascii="Times New Roman" w:hAnsi="Times New Roman"/>
          <w:lang w:val="cs-CZ"/>
        </w:rPr>
        <w:t>; tyto nákl</w:t>
      </w:r>
      <w:r w:rsidR="00AB19AA" w:rsidRPr="00B86DF0">
        <w:rPr>
          <w:rFonts w:ascii="Times New Roman" w:hAnsi="Times New Roman"/>
          <w:lang w:val="cs-CZ"/>
        </w:rPr>
        <w:t>ady mohou zahrnovat náklady na k</w:t>
      </w:r>
      <w:r w:rsidR="00C20762" w:rsidRPr="00B86DF0">
        <w:rPr>
          <w:rFonts w:ascii="Times New Roman" w:hAnsi="Times New Roman"/>
          <w:lang w:val="cs-CZ"/>
        </w:rPr>
        <w:t xml:space="preserve">orporátní design </w:t>
      </w:r>
      <w:r w:rsidR="00DA1725" w:rsidRPr="00B86DF0">
        <w:rPr>
          <w:rFonts w:ascii="Times New Roman" w:hAnsi="Times New Roman"/>
          <w:lang w:val="cs-CZ"/>
        </w:rPr>
        <w:t>Objednatele nebo jeho zřizovatele</w:t>
      </w:r>
      <w:r w:rsidR="00C20762" w:rsidRPr="00B86DF0">
        <w:rPr>
          <w:rFonts w:ascii="Times New Roman" w:hAnsi="Times New Roman"/>
          <w:lang w:val="cs-CZ"/>
        </w:rPr>
        <w:t>, náklady na technologické úpravy sledování vozidel a další úpravy technologií spojené s plněním služeb dle této smlouvy</w:t>
      </w:r>
      <w:r w:rsidR="00AB19AA" w:rsidRPr="00B86DF0">
        <w:rPr>
          <w:rFonts w:ascii="Times New Roman" w:hAnsi="Times New Roman"/>
          <w:lang w:val="cs-CZ"/>
        </w:rPr>
        <w:t xml:space="preserve"> požadované Objednatelem nad rámec známých požadavků v době uzavření smlouvy</w:t>
      </w:r>
      <w:r w:rsidR="00FE0D63" w:rsidRPr="00B86DF0">
        <w:rPr>
          <w:rFonts w:ascii="Times New Roman" w:hAnsi="Times New Roman"/>
          <w:lang w:val="cs-CZ"/>
        </w:rPr>
        <w:t>; tato složka výpočtu může nabývat hodnoty nula, nedojde-li k nepředvídaným změnám z požadavku Objednatele</w:t>
      </w:r>
      <w:r w:rsidR="007E425C" w:rsidRPr="00B86DF0">
        <w:rPr>
          <w:rFonts w:ascii="Times New Roman" w:hAnsi="Times New Roman"/>
          <w:lang w:val="cs-CZ"/>
        </w:rPr>
        <w:t>.</w:t>
      </w:r>
    </w:p>
    <w:p w14:paraId="0D96DB05" w14:textId="227DA281" w:rsidR="002611C1" w:rsidRPr="00B86DF0" w:rsidRDefault="00920854" w:rsidP="005703A9">
      <w:pPr>
        <w:pStyle w:val="Nadpis2"/>
        <w:keepNext w:val="0"/>
        <w:widowControl w:val="0"/>
        <w:spacing w:line="240" w:lineRule="auto"/>
        <w:rPr>
          <w:rFonts w:ascii="Times New Roman" w:hAnsi="Times New Roman"/>
          <w:lang w:val="cs-CZ"/>
        </w:rPr>
      </w:pPr>
      <w:r w:rsidRPr="00B86DF0">
        <w:rPr>
          <w:rFonts w:ascii="Times New Roman" w:hAnsi="Times New Roman"/>
          <w:lang w:val="cs-CZ"/>
        </w:rPr>
        <w:t xml:space="preserve">Nedojde-li k dosažení plánovaného rozsahu objemu výkonů přepravy za kalendářní </w:t>
      </w:r>
      <w:r w:rsidR="00E9366F" w:rsidRPr="00B86DF0">
        <w:rPr>
          <w:rFonts w:ascii="Times New Roman" w:hAnsi="Times New Roman"/>
          <w:lang w:val="cs-CZ"/>
        </w:rPr>
        <w:t>rok</w:t>
      </w:r>
      <w:r w:rsidRPr="00B86DF0">
        <w:rPr>
          <w:rFonts w:ascii="Times New Roman" w:hAnsi="Times New Roman"/>
          <w:lang w:val="cs-CZ"/>
        </w:rPr>
        <w:t>, aniž dojde ke změně celkového počtu Vozidel (</w:t>
      </w:r>
      <w:r w:rsidR="00FB7A98" w:rsidRPr="00B86DF0">
        <w:rPr>
          <w:rFonts w:ascii="Times New Roman" w:hAnsi="Times New Roman"/>
          <w:bCs w:val="0"/>
          <w:iCs w:val="0"/>
          <w:lang w:val="cs-CZ"/>
        </w:rPr>
        <w:t>čl. VI</w:t>
      </w:r>
      <w:r w:rsidR="007025AA" w:rsidRPr="00B86DF0">
        <w:rPr>
          <w:rFonts w:ascii="Times New Roman" w:hAnsi="Times New Roman"/>
          <w:bCs w:val="0"/>
          <w:iCs w:val="0"/>
          <w:lang w:val="cs-CZ"/>
        </w:rPr>
        <w:t>II</w:t>
      </w:r>
      <w:r w:rsidR="00FB7A98" w:rsidRPr="00B86DF0">
        <w:rPr>
          <w:rFonts w:ascii="Times New Roman" w:hAnsi="Times New Roman"/>
          <w:bCs w:val="0"/>
          <w:iCs w:val="0"/>
          <w:lang w:val="cs-CZ"/>
        </w:rPr>
        <w:t xml:space="preserve"> </w:t>
      </w:r>
      <w:r w:rsidRPr="00B86DF0">
        <w:rPr>
          <w:rFonts w:ascii="Times New Roman" w:hAnsi="Times New Roman"/>
          <w:lang w:val="cs-CZ"/>
        </w:rPr>
        <w:t xml:space="preserve">odst. </w:t>
      </w:r>
      <w:r w:rsidR="007025AA" w:rsidRPr="00B86DF0">
        <w:rPr>
          <w:rFonts w:ascii="Times New Roman" w:hAnsi="Times New Roman"/>
          <w:lang w:val="cs-CZ"/>
        </w:rPr>
        <w:t>8</w:t>
      </w:r>
      <w:r w:rsidRPr="00B86DF0">
        <w:rPr>
          <w:rFonts w:ascii="Times New Roman" w:hAnsi="Times New Roman"/>
          <w:lang w:val="cs-CZ"/>
        </w:rPr>
        <w:t xml:space="preserve">.2 této smlouvy), bude měsíční úhrada za výkony přepravy Poskytovatelem vypočtena </w:t>
      </w:r>
      <w:r w:rsidR="00701DDB" w:rsidRPr="00B86DF0">
        <w:rPr>
          <w:rFonts w:ascii="Times New Roman" w:hAnsi="Times New Roman"/>
          <w:lang w:val="cs-CZ"/>
        </w:rPr>
        <w:t xml:space="preserve">za měsíc prosinec </w:t>
      </w:r>
      <w:r w:rsidRPr="00B86DF0">
        <w:rPr>
          <w:rFonts w:ascii="Times New Roman" w:hAnsi="Times New Roman"/>
          <w:lang w:val="cs-CZ"/>
        </w:rPr>
        <w:t>podle tohoto vzorce:</w:t>
      </w:r>
    </w:p>
    <w:p w14:paraId="6F5D104D" w14:textId="77777777" w:rsidR="00665DA6" w:rsidRPr="00B86DF0" w:rsidRDefault="00665DA6" w:rsidP="005703A9">
      <w:pPr>
        <w:pStyle w:val="Nadpis2"/>
        <w:keepNext w:val="0"/>
        <w:widowControl w:val="0"/>
        <w:numPr>
          <w:ilvl w:val="0"/>
          <w:numId w:val="0"/>
        </w:numPr>
        <w:spacing w:line="240" w:lineRule="auto"/>
        <w:ind w:left="680" w:firstLine="596"/>
        <w:jc w:val="left"/>
        <w:rPr>
          <w:rFonts w:ascii="Times New Roman" w:hAnsi="Times New Roman"/>
          <w:b/>
          <w:lang w:val="cs-CZ"/>
        </w:rPr>
      </w:pPr>
      <w:r w:rsidRPr="00B86DF0">
        <w:rPr>
          <w:rFonts w:ascii="Times New Roman" w:hAnsi="Times New Roman"/>
          <w:lang w:val="cs-CZ"/>
        </w:rPr>
        <w:t xml:space="preserve"> </w:t>
      </w:r>
      <w:r w:rsidRPr="00B86DF0">
        <w:rPr>
          <w:rFonts w:ascii="Times New Roman" w:hAnsi="Times New Roman"/>
          <w:b/>
          <w:lang w:val="cs-CZ"/>
        </w:rPr>
        <w:t>U</w:t>
      </w:r>
      <w:r w:rsidRPr="00B86DF0">
        <w:rPr>
          <w:rFonts w:ascii="Times New Roman" w:hAnsi="Times New Roman"/>
          <w:b/>
          <w:vertAlign w:val="subscript"/>
          <w:lang w:val="cs-CZ"/>
        </w:rPr>
        <w:t xml:space="preserve">M </w:t>
      </w:r>
      <w:r w:rsidRPr="00B86DF0">
        <w:rPr>
          <w:rFonts w:ascii="Times New Roman" w:hAnsi="Times New Roman"/>
          <w:b/>
          <w:lang w:val="cs-CZ"/>
        </w:rPr>
        <w:t xml:space="preserve">= SUMkm* NC </w:t>
      </w:r>
      <w:r w:rsidR="00FB7A98" w:rsidRPr="00B86DF0">
        <w:rPr>
          <w:rFonts w:ascii="Times New Roman" w:hAnsi="Times New Roman"/>
          <w:b/>
          <w:lang w:val="cs-CZ"/>
        </w:rPr>
        <w:t xml:space="preserve">+ </w:t>
      </w:r>
      <w:r w:rsidRPr="00B86DF0">
        <w:rPr>
          <w:rFonts w:ascii="Times New Roman" w:hAnsi="Times New Roman"/>
          <w:b/>
          <w:lang w:val="cs-CZ"/>
        </w:rPr>
        <w:t>SUMkm</w:t>
      </w:r>
      <w:r w:rsidR="0052019B" w:rsidRPr="00B86DF0">
        <w:rPr>
          <w:rFonts w:ascii="Times New Roman" w:hAnsi="Times New Roman"/>
          <w:b/>
          <w:vertAlign w:val="subscript"/>
          <w:lang w:val="cs-CZ"/>
        </w:rPr>
        <w:t>N</w:t>
      </w:r>
      <w:r w:rsidR="00FB7A98" w:rsidRPr="00B86DF0">
        <w:rPr>
          <w:rFonts w:ascii="Times New Roman" w:hAnsi="Times New Roman"/>
          <w:b/>
          <w:lang w:val="cs-CZ"/>
        </w:rPr>
        <w:t>*</w:t>
      </w:r>
      <w:r w:rsidRPr="00B86DF0">
        <w:rPr>
          <w:rFonts w:ascii="Times New Roman" w:hAnsi="Times New Roman"/>
          <w:b/>
          <w:lang w:val="cs-CZ"/>
        </w:rPr>
        <w:t>NC</w:t>
      </w:r>
      <w:r w:rsidR="00FB7A98" w:rsidRPr="00B86DF0">
        <w:rPr>
          <w:rFonts w:ascii="Times New Roman" w:hAnsi="Times New Roman"/>
          <w:b/>
          <w:vertAlign w:val="subscript"/>
          <w:lang w:val="cs-CZ"/>
        </w:rPr>
        <w:t>FN</w:t>
      </w:r>
      <w:r w:rsidR="00FB7A98" w:rsidRPr="00B86DF0">
        <w:rPr>
          <w:rFonts w:ascii="Times New Roman" w:hAnsi="Times New Roman"/>
          <w:b/>
          <w:lang w:val="cs-CZ"/>
        </w:rPr>
        <w:t xml:space="preserve"> </w:t>
      </w:r>
      <w:r w:rsidRPr="00B86DF0">
        <w:rPr>
          <w:rFonts w:ascii="Times New Roman" w:hAnsi="Times New Roman"/>
          <w:b/>
          <w:lang w:val="cs-CZ"/>
        </w:rPr>
        <w:t xml:space="preserve">– SUMT </w:t>
      </w:r>
      <w:r w:rsidR="00FB7A98" w:rsidRPr="00B86DF0">
        <w:rPr>
          <w:rFonts w:ascii="Times New Roman" w:hAnsi="Times New Roman"/>
          <w:b/>
          <w:lang w:val="cs-CZ"/>
        </w:rPr>
        <w:t xml:space="preserve">+ </w:t>
      </w:r>
      <w:r w:rsidRPr="00B86DF0">
        <w:rPr>
          <w:rFonts w:ascii="Times New Roman" w:hAnsi="Times New Roman"/>
          <w:b/>
          <w:lang w:val="cs-CZ"/>
        </w:rPr>
        <w:t>ON</w:t>
      </w:r>
      <w:r w:rsidRPr="00B86DF0">
        <w:rPr>
          <w:rFonts w:ascii="Times New Roman" w:hAnsi="Times New Roman"/>
          <w:b/>
          <w:vertAlign w:val="subscript"/>
          <w:lang w:val="cs-CZ"/>
        </w:rPr>
        <w:t>Ob</w:t>
      </w:r>
    </w:p>
    <w:p w14:paraId="604750BB" w14:textId="77777777" w:rsidR="00F062B6" w:rsidRPr="00B86DF0" w:rsidRDefault="00665DA6" w:rsidP="005703A9">
      <w:pPr>
        <w:pStyle w:val="Nadpis2"/>
        <w:keepNext w:val="0"/>
        <w:widowControl w:val="0"/>
        <w:numPr>
          <w:ilvl w:val="0"/>
          <w:numId w:val="0"/>
        </w:numPr>
        <w:spacing w:line="240" w:lineRule="auto"/>
        <w:ind w:left="1560"/>
        <w:rPr>
          <w:rFonts w:ascii="Times New Roman" w:hAnsi="Times New Roman"/>
          <w:sz w:val="32"/>
          <w:lang w:val="cs-CZ"/>
        </w:rPr>
      </w:pPr>
      <w:r w:rsidRPr="00B86DF0">
        <w:rPr>
          <w:rFonts w:ascii="Times New Roman" w:hAnsi="Times New Roman"/>
          <w:lang w:val="cs-CZ"/>
        </w:rPr>
        <w:t>kde:</w:t>
      </w:r>
      <w:r w:rsidRPr="00B86DF0">
        <w:rPr>
          <w:rFonts w:ascii="Times New Roman" w:hAnsi="Times New Roman"/>
          <w:lang w:val="cs-CZ"/>
        </w:rPr>
        <w:tab/>
      </w:r>
      <w:r w:rsidR="007800DA" w:rsidRPr="00B86DF0">
        <w:rPr>
          <w:rFonts w:ascii="Times New Roman" w:hAnsi="Times New Roman"/>
          <w:lang w:val="cs-CZ"/>
        </w:rPr>
        <w:tab/>
      </w:r>
      <w:r w:rsidRPr="00B86DF0">
        <w:rPr>
          <w:rFonts w:ascii="Times New Roman" w:hAnsi="Times New Roman"/>
          <w:b/>
          <w:lang w:val="cs-CZ"/>
        </w:rPr>
        <w:t>U</w:t>
      </w:r>
      <w:r w:rsidRPr="00B86DF0">
        <w:rPr>
          <w:rFonts w:ascii="Times New Roman" w:hAnsi="Times New Roman"/>
          <w:b/>
          <w:vertAlign w:val="subscript"/>
          <w:lang w:val="cs-CZ"/>
        </w:rPr>
        <w:t>M</w:t>
      </w:r>
      <w:r w:rsidRPr="00B86DF0">
        <w:rPr>
          <w:rFonts w:ascii="Times New Roman" w:hAnsi="Times New Roman"/>
          <w:vertAlign w:val="subscript"/>
          <w:lang w:val="cs-CZ"/>
        </w:rPr>
        <w:t xml:space="preserve"> </w:t>
      </w:r>
      <w:r w:rsidR="00920854" w:rsidRPr="00B86DF0">
        <w:rPr>
          <w:rFonts w:ascii="Times New Roman" w:hAnsi="Times New Roman"/>
          <w:lang w:val="cs-CZ"/>
        </w:rPr>
        <w:t>= měsíční úhrada za výkony přepravy</w:t>
      </w:r>
    </w:p>
    <w:p w14:paraId="2AF11264" w14:textId="77777777" w:rsidR="00701DDB" w:rsidRPr="00B86DF0" w:rsidRDefault="00665DA6" w:rsidP="005703A9">
      <w:pPr>
        <w:pStyle w:val="Nadpis2"/>
        <w:keepNext w:val="0"/>
        <w:widowControl w:val="0"/>
        <w:numPr>
          <w:ilvl w:val="0"/>
          <w:numId w:val="0"/>
        </w:numPr>
        <w:spacing w:line="240" w:lineRule="auto"/>
        <w:ind w:left="2835"/>
        <w:rPr>
          <w:rFonts w:ascii="Times New Roman" w:hAnsi="Times New Roman"/>
          <w:lang w:val="cs-CZ"/>
        </w:rPr>
      </w:pPr>
      <w:r w:rsidRPr="00B86DF0">
        <w:rPr>
          <w:rFonts w:ascii="Times New Roman" w:hAnsi="Times New Roman"/>
          <w:b/>
          <w:lang w:val="cs-CZ"/>
        </w:rPr>
        <w:t>SUMkm</w:t>
      </w:r>
      <w:r w:rsidRPr="00B86DF0">
        <w:rPr>
          <w:rFonts w:ascii="Times New Roman" w:hAnsi="Times New Roman"/>
          <w:lang w:val="cs-CZ"/>
        </w:rPr>
        <w:t xml:space="preserve"> = počet km prokázan</w:t>
      </w:r>
      <w:r w:rsidR="00920854" w:rsidRPr="00B86DF0">
        <w:rPr>
          <w:rFonts w:ascii="Times New Roman" w:hAnsi="Times New Roman"/>
          <w:lang w:val="cs-CZ"/>
        </w:rPr>
        <w:t>ých</w:t>
      </w:r>
      <w:r w:rsidRPr="00B86DF0">
        <w:rPr>
          <w:rFonts w:ascii="Times New Roman" w:hAnsi="Times New Roman"/>
          <w:lang w:val="cs-CZ"/>
        </w:rPr>
        <w:t xml:space="preserve"> uskutečněn</w:t>
      </w:r>
      <w:r w:rsidR="00920854" w:rsidRPr="00B86DF0">
        <w:rPr>
          <w:rFonts w:ascii="Times New Roman" w:hAnsi="Times New Roman"/>
          <w:lang w:val="cs-CZ"/>
        </w:rPr>
        <w:t>ých</w:t>
      </w:r>
      <w:r w:rsidRPr="00B86DF0">
        <w:rPr>
          <w:rFonts w:ascii="Times New Roman" w:hAnsi="Times New Roman"/>
          <w:lang w:val="cs-CZ"/>
        </w:rPr>
        <w:t xml:space="preserve"> výkon</w:t>
      </w:r>
      <w:r w:rsidR="00920854" w:rsidRPr="00B86DF0">
        <w:rPr>
          <w:rFonts w:ascii="Times New Roman" w:hAnsi="Times New Roman"/>
          <w:lang w:val="cs-CZ"/>
        </w:rPr>
        <w:t>ů přepravy</w:t>
      </w:r>
      <w:r w:rsidR="00701DDB" w:rsidRPr="00B86DF0">
        <w:rPr>
          <w:rFonts w:ascii="Times New Roman" w:hAnsi="Times New Roman"/>
          <w:lang w:val="cs-CZ"/>
        </w:rPr>
        <w:t xml:space="preserve"> (</w:t>
      </w:r>
      <w:r w:rsidR="00A441F4" w:rsidRPr="00B86DF0">
        <w:rPr>
          <w:rFonts w:ascii="Times New Roman" w:hAnsi="Times New Roman"/>
          <w:lang w:val="cs-CZ"/>
        </w:rPr>
        <w:t xml:space="preserve">měsíčně </w:t>
      </w:r>
      <w:r w:rsidR="00701DDB" w:rsidRPr="00B86DF0">
        <w:rPr>
          <w:rFonts w:ascii="Times New Roman" w:hAnsi="Times New Roman"/>
          <w:lang w:val="cs-CZ"/>
        </w:rPr>
        <w:t xml:space="preserve">bude kontrolován součet </w:t>
      </w:r>
      <w:r w:rsidR="00A441F4" w:rsidRPr="00B86DF0">
        <w:rPr>
          <w:rFonts w:ascii="Times New Roman" w:hAnsi="Times New Roman"/>
          <w:lang w:val="cs-CZ"/>
        </w:rPr>
        <w:t xml:space="preserve">provedených výkonů </w:t>
      </w:r>
      <w:r w:rsidR="00701DDB" w:rsidRPr="00B86DF0">
        <w:rPr>
          <w:rFonts w:ascii="Times New Roman" w:hAnsi="Times New Roman"/>
          <w:lang w:val="cs-CZ"/>
        </w:rPr>
        <w:t xml:space="preserve">za rok a tyto km budou vykazovány do vyčerpání plánovaného ročního objemu km </w:t>
      </w:r>
      <w:r w:rsidR="005B68B5" w:rsidRPr="00B86DF0">
        <w:rPr>
          <w:rFonts w:ascii="Times New Roman" w:hAnsi="Times New Roman"/>
          <w:lang w:val="cs-CZ"/>
        </w:rPr>
        <w:t>(</w:t>
      </w:r>
      <w:r w:rsidR="00936774" w:rsidRPr="00B86DF0">
        <w:rPr>
          <w:rFonts w:ascii="Times New Roman" w:hAnsi="Times New Roman"/>
          <w:lang w:val="cs-CZ"/>
        </w:rPr>
        <w:t>C</w:t>
      </w:r>
      <w:r w:rsidR="005B68B5" w:rsidRPr="00B86DF0">
        <w:rPr>
          <w:rFonts w:ascii="Times New Roman" w:hAnsi="Times New Roman"/>
          <w:lang w:val="cs-CZ"/>
        </w:rPr>
        <w:t>RPSUMkm</w:t>
      </w:r>
      <w:r w:rsidR="00936774" w:rsidRPr="00B86DF0">
        <w:rPr>
          <w:rFonts w:ascii="Times New Roman" w:hAnsi="Times New Roman"/>
          <w:lang w:val="cs-CZ"/>
        </w:rPr>
        <w:t>)</w:t>
      </w:r>
      <w:r w:rsidR="00701DDB" w:rsidRPr="00B86DF0">
        <w:rPr>
          <w:rFonts w:ascii="Times New Roman" w:hAnsi="Times New Roman"/>
          <w:lang w:val="cs-CZ"/>
        </w:rPr>
        <w:t xml:space="preserve"> </w:t>
      </w:r>
    </w:p>
    <w:p w14:paraId="7D5B54D9" w14:textId="77777777" w:rsidR="00F062B6" w:rsidRPr="00B86DF0" w:rsidRDefault="00665DA6" w:rsidP="005703A9">
      <w:pPr>
        <w:pStyle w:val="Nadpis2"/>
        <w:keepNext w:val="0"/>
        <w:widowControl w:val="0"/>
        <w:numPr>
          <w:ilvl w:val="0"/>
          <w:numId w:val="0"/>
        </w:numPr>
        <w:spacing w:line="240" w:lineRule="auto"/>
        <w:ind w:left="2835"/>
        <w:rPr>
          <w:rFonts w:ascii="Times New Roman" w:hAnsi="Times New Roman"/>
          <w:lang w:val="cs-CZ"/>
        </w:rPr>
      </w:pPr>
      <w:r w:rsidRPr="00B86DF0">
        <w:rPr>
          <w:rFonts w:ascii="Times New Roman" w:hAnsi="Times New Roman"/>
          <w:b/>
          <w:lang w:val="cs-CZ"/>
        </w:rPr>
        <w:t>NC</w:t>
      </w:r>
      <w:r w:rsidRPr="00B86DF0">
        <w:rPr>
          <w:rFonts w:ascii="Times New Roman" w:hAnsi="Times New Roman"/>
          <w:lang w:val="cs-CZ"/>
        </w:rPr>
        <w:t xml:space="preserve">= </w:t>
      </w:r>
      <w:r w:rsidR="00920854" w:rsidRPr="00B86DF0">
        <w:rPr>
          <w:rFonts w:ascii="Times New Roman" w:hAnsi="Times New Roman"/>
          <w:lang w:val="cs-CZ"/>
        </w:rPr>
        <w:t>N</w:t>
      </w:r>
      <w:r w:rsidRPr="00B86DF0">
        <w:rPr>
          <w:rFonts w:ascii="Times New Roman" w:hAnsi="Times New Roman"/>
          <w:lang w:val="cs-CZ"/>
        </w:rPr>
        <w:t>abídková cena</w:t>
      </w:r>
    </w:p>
    <w:p w14:paraId="33D316D2" w14:textId="27E4E796" w:rsidR="005C0405" w:rsidRPr="00B86DF0" w:rsidRDefault="00665DA6" w:rsidP="005703A9">
      <w:pPr>
        <w:pStyle w:val="Nadpis2"/>
        <w:keepNext w:val="0"/>
        <w:widowControl w:val="0"/>
        <w:numPr>
          <w:ilvl w:val="0"/>
          <w:numId w:val="0"/>
        </w:numPr>
        <w:spacing w:line="240" w:lineRule="auto"/>
        <w:ind w:left="2835"/>
        <w:rPr>
          <w:rFonts w:ascii="Times New Roman" w:hAnsi="Times New Roman"/>
          <w:lang w:val="cs-CZ"/>
        </w:rPr>
      </w:pPr>
      <w:r w:rsidRPr="00B86DF0">
        <w:rPr>
          <w:rFonts w:ascii="Times New Roman" w:hAnsi="Times New Roman"/>
          <w:b/>
          <w:lang w:val="cs-CZ"/>
        </w:rPr>
        <w:t>SUMkm</w:t>
      </w:r>
      <w:r w:rsidR="0052019B" w:rsidRPr="00B86DF0">
        <w:rPr>
          <w:rFonts w:ascii="Times New Roman" w:hAnsi="Times New Roman"/>
          <w:b/>
          <w:vertAlign w:val="subscript"/>
          <w:lang w:val="cs-CZ"/>
        </w:rPr>
        <w:t>N</w:t>
      </w:r>
      <w:r w:rsidRPr="00B86DF0">
        <w:rPr>
          <w:rFonts w:ascii="Times New Roman" w:hAnsi="Times New Roman"/>
          <w:vertAlign w:val="subscript"/>
          <w:lang w:val="cs-CZ"/>
        </w:rPr>
        <w:t xml:space="preserve"> </w:t>
      </w:r>
      <w:r w:rsidR="00FB7A98" w:rsidRPr="00B86DF0">
        <w:rPr>
          <w:rFonts w:ascii="Times New Roman" w:hAnsi="Times New Roman"/>
          <w:lang w:val="cs-CZ"/>
        </w:rPr>
        <w:t xml:space="preserve">= počet km </w:t>
      </w:r>
      <w:r w:rsidR="00920854" w:rsidRPr="00B86DF0">
        <w:rPr>
          <w:rFonts w:ascii="Times New Roman" w:hAnsi="Times New Roman"/>
          <w:lang w:val="cs-CZ"/>
        </w:rPr>
        <w:t xml:space="preserve">odpovídající rozdílu mezi prokázanými uskutečněnými výkony přepravy </w:t>
      </w:r>
      <w:r w:rsidR="001D03D6" w:rsidRPr="00B86DF0">
        <w:rPr>
          <w:rFonts w:ascii="Times New Roman" w:hAnsi="Times New Roman"/>
          <w:lang w:val="cs-CZ"/>
        </w:rPr>
        <w:t xml:space="preserve">za </w:t>
      </w:r>
      <w:r w:rsidR="00EB7F63" w:rsidRPr="00B86DF0">
        <w:rPr>
          <w:rFonts w:ascii="Times New Roman" w:hAnsi="Times New Roman"/>
          <w:lang w:val="cs-CZ"/>
        </w:rPr>
        <w:t>příslušný kalendářní rok</w:t>
      </w:r>
      <w:r w:rsidR="001D03D6" w:rsidRPr="00B86DF0">
        <w:rPr>
          <w:rFonts w:ascii="Times New Roman" w:hAnsi="Times New Roman"/>
          <w:lang w:val="cs-CZ"/>
        </w:rPr>
        <w:t xml:space="preserve"> </w:t>
      </w:r>
      <w:r w:rsidR="00CA378F" w:rsidRPr="00B86DF0">
        <w:rPr>
          <w:rFonts w:ascii="Times New Roman" w:hAnsi="Times New Roman"/>
          <w:lang w:val="cs-CZ"/>
        </w:rPr>
        <w:t>a </w:t>
      </w:r>
      <w:r w:rsidR="009712F6" w:rsidRPr="00B86DF0">
        <w:rPr>
          <w:rFonts w:ascii="Times New Roman" w:hAnsi="Times New Roman"/>
          <w:lang w:val="cs-CZ"/>
        </w:rPr>
        <w:t xml:space="preserve">nedosaženým </w:t>
      </w:r>
      <w:r w:rsidR="00FB7A98" w:rsidRPr="00B86DF0">
        <w:rPr>
          <w:rFonts w:ascii="Times New Roman" w:hAnsi="Times New Roman"/>
          <w:lang w:val="cs-CZ"/>
        </w:rPr>
        <w:t>plánovan</w:t>
      </w:r>
      <w:r w:rsidR="009712F6" w:rsidRPr="00B86DF0">
        <w:rPr>
          <w:rFonts w:ascii="Times New Roman" w:hAnsi="Times New Roman"/>
          <w:lang w:val="cs-CZ"/>
        </w:rPr>
        <w:t>ým</w:t>
      </w:r>
      <w:r w:rsidR="00FB7A98" w:rsidRPr="00B86DF0">
        <w:rPr>
          <w:rFonts w:ascii="Times New Roman" w:hAnsi="Times New Roman"/>
          <w:lang w:val="cs-CZ"/>
        </w:rPr>
        <w:t xml:space="preserve"> </w:t>
      </w:r>
      <w:r w:rsidR="009712F6" w:rsidRPr="00B86DF0">
        <w:rPr>
          <w:rFonts w:ascii="Times New Roman" w:hAnsi="Times New Roman"/>
          <w:lang w:val="cs-CZ"/>
        </w:rPr>
        <w:t>roz</w:t>
      </w:r>
      <w:r w:rsidR="00CA378F" w:rsidRPr="00B86DF0">
        <w:rPr>
          <w:rFonts w:ascii="Times New Roman" w:hAnsi="Times New Roman"/>
          <w:lang w:val="cs-CZ"/>
        </w:rPr>
        <w:t>sahem objemu výkonů přepravy za </w:t>
      </w:r>
      <w:r w:rsidR="009712F6" w:rsidRPr="00B86DF0">
        <w:rPr>
          <w:rFonts w:ascii="Times New Roman" w:hAnsi="Times New Roman"/>
          <w:lang w:val="cs-CZ"/>
        </w:rPr>
        <w:t xml:space="preserve">kalendářní </w:t>
      </w:r>
      <w:r w:rsidR="00701DDB" w:rsidRPr="00B86DF0">
        <w:rPr>
          <w:rFonts w:ascii="Times New Roman" w:hAnsi="Times New Roman"/>
          <w:lang w:val="cs-CZ"/>
        </w:rPr>
        <w:t>rok</w:t>
      </w:r>
      <w:r w:rsidR="001D03D6" w:rsidRPr="00B86DF0">
        <w:rPr>
          <w:rFonts w:ascii="Times New Roman" w:hAnsi="Times New Roman"/>
          <w:lang w:val="cs-CZ"/>
        </w:rPr>
        <w:t xml:space="preserve"> </w:t>
      </w:r>
      <w:r w:rsidR="00936774" w:rsidRPr="00B86DF0">
        <w:rPr>
          <w:rFonts w:ascii="Times New Roman" w:hAnsi="Times New Roman"/>
          <w:lang w:val="cs-CZ"/>
        </w:rPr>
        <w:t>C</w:t>
      </w:r>
      <w:r w:rsidR="001D03D6" w:rsidRPr="00B86DF0">
        <w:rPr>
          <w:rFonts w:ascii="Times New Roman" w:hAnsi="Times New Roman"/>
          <w:lang w:val="cs-CZ"/>
        </w:rPr>
        <w:t>RPSUMkm</w:t>
      </w:r>
      <w:r w:rsidR="007A1307" w:rsidRPr="00B86DF0">
        <w:rPr>
          <w:rFonts w:ascii="Times New Roman" w:eastAsiaTheme="minorEastAsia" w:hAnsi="Times New Roman"/>
          <w:szCs w:val="24"/>
          <w:lang w:val="cs-CZ"/>
        </w:rPr>
        <w:t xml:space="preserve"> </w:t>
      </w:r>
      <w:r w:rsidR="007A1307" w:rsidRPr="00B86DF0">
        <w:rPr>
          <w:rFonts w:ascii="Times New Roman" w:hAnsi="Times New Roman"/>
          <w:lang w:val="cs-CZ"/>
        </w:rPr>
        <w:t>uvedeného v řádku 20 přílohy č. 3 této smlouvy</w:t>
      </w:r>
    </w:p>
    <w:p w14:paraId="441F5838" w14:textId="77777777" w:rsidR="00F062B6" w:rsidRPr="00B86DF0" w:rsidRDefault="00665DA6" w:rsidP="005703A9">
      <w:pPr>
        <w:pStyle w:val="Nadpis2"/>
        <w:keepNext w:val="0"/>
        <w:widowControl w:val="0"/>
        <w:numPr>
          <w:ilvl w:val="0"/>
          <w:numId w:val="0"/>
        </w:numPr>
        <w:spacing w:line="240" w:lineRule="auto"/>
        <w:ind w:left="2835"/>
        <w:rPr>
          <w:rFonts w:ascii="Times New Roman" w:hAnsi="Times New Roman"/>
          <w:lang w:val="cs-CZ"/>
        </w:rPr>
      </w:pPr>
      <w:r w:rsidRPr="00B86DF0">
        <w:rPr>
          <w:rFonts w:ascii="Times New Roman" w:hAnsi="Times New Roman"/>
          <w:b/>
          <w:lang w:val="cs-CZ"/>
        </w:rPr>
        <w:t>NC</w:t>
      </w:r>
      <w:r w:rsidRPr="00B86DF0">
        <w:rPr>
          <w:rFonts w:ascii="Times New Roman" w:hAnsi="Times New Roman"/>
          <w:b/>
          <w:vertAlign w:val="subscript"/>
          <w:lang w:val="cs-CZ"/>
        </w:rPr>
        <w:t>FN</w:t>
      </w:r>
      <w:r w:rsidRPr="00B86DF0">
        <w:rPr>
          <w:rFonts w:ascii="Times New Roman" w:hAnsi="Times New Roman"/>
          <w:vertAlign w:val="subscript"/>
          <w:lang w:val="cs-CZ"/>
        </w:rPr>
        <w:t xml:space="preserve"> </w:t>
      </w:r>
      <w:r w:rsidRPr="00B86DF0">
        <w:rPr>
          <w:rFonts w:ascii="Times New Roman" w:hAnsi="Times New Roman"/>
          <w:lang w:val="cs-CZ"/>
        </w:rPr>
        <w:t xml:space="preserve">= </w:t>
      </w:r>
      <w:r w:rsidR="009712F6" w:rsidRPr="00B86DF0">
        <w:rPr>
          <w:rFonts w:ascii="Times New Roman" w:hAnsi="Times New Roman"/>
          <w:lang w:val="cs-CZ"/>
        </w:rPr>
        <w:t>N</w:t>
      </w:r>
      <w:r w:rsidRPr="00B86DF0">
        <w:rPr>
          <w:rFonts w:ascii="Times New Roman" w:hAnsi="Times New Roman"/>
          <w:lang w:val="cs-CZ"/>
        </w:rPr>
        <w:t xml:space="preserve">abídková cena </w:t>
      </w:r>
      <w:r w:rsidR="00725A87" w:rsidRPr="00B86DF0">
        <w:rPr>
          <w:rFonts w:ascii="Times New Roman" w:hAnsi="Times New Roman"/>
          <w:lang w:val="cs-CZ"/>
        </w:rPr>
        <w:t xml:space="preserve">– </w:t>
      </w:r>
      <w:r w:rsidR="00BC3BC6" w:rsidRPr="00B86DF0">
        <w:rPr>
          <w:rFonts w:ascii="Times New Roman" w:hAnsi="Times New Roman"/>
          <w:lang w:val="cs-CZ"/>
        </w:rPr>
        <w:t>fixní</w:t>
      </w:r>
      <w:r w:rsidRPr="00B86DF0">
        <w:rPr>
          <w:rFonts w:ascii="Times New Roman" w:hAnsi="Times New Roman"/>
          <w:lang w:val="cs-CZ"/>
        </w:rPr>
        <w:t xml:space="preserve"> náklady</w:t>
      </w:r>
    </w:p>
    <w:p w14:paraId="018845B2" w14:textId="77777777" w:rsidR="00F062B6" w:rsidRPr="00B86DF0" w:rsidRDefault="00665DA6" w:rsidP="005703A9">
      <w:pPr>
        <w:pStyle w:val="Nadpis2"/>
        <w:keepNext w:val="0"/>
        <w:widowControl w:val="0"/>
        <w:numPr>
          <w:ilvl w:val="0"/>
          <w:numId w:val="0"/>
        </w:numPr>
        <w:spacing w:line="240" w:lineRule="auto"/>
        <w:ind w:left="2835"/>
        <w:rPr>
          <w:rFonts w:ascii="Times New Roman" w:hAnsi="Times New Roman"/>
          <w:lang w:val="cs-CZ"/>
        </w:rPr>
      </w:pPr>
      <w:r w:rsidRPr="00B86DF0">
        <w:rPr>
          <w:rFonts w:ascii="Times New Roman" w:hAnsi="Times New Roman"/>
          <w:b/>
          <w:lang w:val="cs-CZ"/>
        </w:rPr>
        <w:t>SUMT</w:t>
      </w:r>
      <w:r w:rsidRPr="00B86DF0">
        <w:rPr>
          <w:rFonts w:ascii="Times New Roman" w:hAnsi="Times New Roman"/>
          <w:lang w:val="cs-CZ"/>
        </w:rPr>
        <w:t xml:space="preserve"> = </w:t>
      </w:r>
      <w:r w:rsidR="009712F6" w:rsidRPr="00B86DF0">
        <w:rPr>
          <w:rFonts w:ascii="Times New Roman" w:hAnsi="Times New Roman"/>
          <w:lang w:val="cs-CZ"/>
        </w:rPr>
        <w:t>vybrané tržby za kalendářní měsíc za uskutečněné výkony přepravy</w:t>
      </w:r>
      <w:r w:rsidR="00A94DB9" w:rsidRPr="00B86DF0">
        <w:rPr>
          <w:rFonts w:ascii="Times New Roman" w:hAnsi="Times New Roman"/>
          <w:lang w:val="cs-CZ"/>
        </w:rPr>
        <w:t xml:space="preserve"> (bez DPH)</w:t>
      </w:r>
    </w:p>
    <w:p w14:paraId="63E67FF9" w14:textId="77777777" w:rsidR="00F062B6" w:rsidRPr="00B86DF0" w:rsidRDefault="00665DA6" w:rsidP="005703A9">
      <w:pPr>
        <w:pStyle w:val="Nadpis2"/>
        <w:keepNext w:val="0"/>
        <w:widowControl w:val="0"/>
        <w:numPr>
          <w:ilvl w:val="0"/>
          <w:numId w:val="0"/>
        </w:numPr>
        <w:spacing w:line="240" w:lineRule="auto"/>
        <w:ind w:left="2835"/>
        <w:rPr>
          <w:rFonts w:ascii="Times New Roman" w:hAnsi="Times New Roman"/>
          <w:lang w:val="cs-CZ"/>
        </w:rPr>
      </w:pPr>
      <w:r w:rsidRPr="00B86DF0">
        <w:rPr>
          <w:rFonts w:ascii="Times New Roman" w:hAnsi="Times New Roman"/>
          <w:b/>
          <w:lang w:val="cs-CZ"/>
        </w:rPr>
        <w:t>ON</w:t>
      </w:r>
      <w:r w:rsidRPr="00B86DF0">
        <w:rPr>
          <w:rFonts w:ascii="Times New Roman" w:hAnsi="Times New Roman"/>
          <w:b/>
          <w:vertAlign w:val="subscript"/>
          <w:lang w:val="cs-CZ"/>
        </w:rPr>
        <w:t>Ob</w:t>
      </w:r>
      <w:r w:rsidRPr="00B86DF0">
        <w:rPr>
          <w:rFonts w:ascii="Times New Roman" w:hAnsi="Times New Roman"/>
          <w:lang w:val="cs-CZ"/>
        </w:rPr>
        <w:t xml:space="preserve"> = </w:t>
      </w:r>
      <w:r w:rsidR="003E028D" w:rsidRPr="00B86DF0">
        <w:rPr>
          <w:rFonts w:ascii="Times New Roman" w:hAnsi="Times New Roman"/>
          <w:lang w:val="cs-CZ"/>
        </w:rPr>
        <w:t xml:space="preserve">řádně prokázané </w:t>
      </w:r>
      <w:r w:rsidRPr="00B86DF0">
        <w:rPr>
          <w:rFonts w:ascii="Times New Roman" w:hAnsi="Times New Roman"/>
          <w:lang w:val="cs-CZ"/>
        </w:rPr>
        <w:t xml:space="preserve">nepředvídatelné náklady, </w:t>
      </w:r>
      <w:r w:rsidR="007A5032" w:rsidRPr="00B86DF0">
        <w:rPr>
          <w:rFonts w:ascii="Times New Roman" w:hAnsi="Times New Roman"/>
          <w:lang w:val="cs-CZ"/>
        </w:rPr>
        <w:t xml:space="preserve">pokud </w:t>
      </w:r>
      <w:r w:rsidR="00CA378F" w:rsidRPr="00B86DF0">
        <w:rPr>
          <w:rFonts w:ascii="Times New Roman" w:hAnsi="Times New Roman"/>
          <w:lang w:val="cs-CZ"/>
        </w:rPr>
        <w:t>vznikly na </w:t>
      </w:r>
      <w:r w:rsidRPr="00B86DF0">
        <w:rPr>
          <w:rFonts w:ascii="Times New Roman" w:hAnsi="Times New Roman"/>
          <w:lang w:val="cs-CZ"/>
        </w:rPr>
        <w:t>straně Objednatele</w:t>
      </w:r>
      <w:r w:rsidR="009712F6" w:rsidRPr="00B86DF0">
        <w:rPr>
          <w:rFonts w:ascii="Times New Roman" w:hAnsi="Times New Roman"/>
          <w:lang w:val="cs-CZ"/>
        </w:rPr>
        <w:t xml:space="preserve"> </w:t>
      </w:r>
      <w:r w:rsidR="006D1DE4" w:rsidRPr="00B86DF0">
        <w:rPr>
          <w:rFonts w:ascii="Times New Roman" w:hAnsi="Times New Roman"/>
          <w:lang w:val="cs-CZ"/>
        </w:rPr>
        <w:t>a na základě písemného požadavku Objednatele</w:t>
      </w:r>
      <w:r w:rsidR="00C20762" w:rsidRPr="00B86DF0">
        <w:rPr>
          <w:rFonts w:ascii="Times New Roman" w:hAnsi="Times New Roman"/>
          <w:lang w:val="cs-CZ"/>
        </w:rPr>
        <w:t>; tyto nákl</w:t>
      </w:r>
      <w:r w:rsidR="00AB19AA" w:rsidRPr="00B86DF0">
        <w:rPr>
          <w:rFonts w:ascii="Times New Roman" w:hAnsi="Times New Roman"/>
          <w:lang w:val="cs-CZ"/>
        </w:rPr>
        <w:t>ady mohou zahrnovat náklady na k</w:t>
      </w:r>
      <w:r w:rsidR="00C20762" w:rsidRPr="00B86DF0">
        <w:rPr>
          <w:rFonts w:ascii="Times New Roman" w:hAnsi="Times New Roman"/>
          <w:lang w:val="cs-CZ"/>
        </w:rPr>
        <w:t xml:space="preserve">orporátní design </w:t>
      </w:r>
      <w:r w:rsidR="00A104A8" w:rsidRPr="00B86DF0">
        <w:rPr>
          <w:rFonts w:ascii="Times New Roman" w:hAnsi="Times New Roman"/>
          <w:lang w:val="cs-CZ"/>
        </w:rPr>
        <w:t>Objednatele nebo jeho zřizovatele</w:t>
      </w:r>
      <w:r w:rsidR="00C20762" w:rsidRPr="00B86DF0">
        <w:rPr>
          <w:rFonts w:ascii="Times New Roman" w:hAnsi="Times New Roman"/>
          <w:lang w:val="cs-CZ"/>
        </w:rPr>
        <w:t>, náklady na technologické úpravy sledování vozidel a další úpravy technologií spojené s plněním služeb dle této smlouvy</w:t>
      </w:r>
      <w:r w:rsidR="00AB19AA" w:rsidRPr="00B86DF0">
        <w:rPr>
          <w:rFonts w:ascii="Times New Roman" w:hAnsi="Times New Roman"/>
          <w:lang w:val="cs-CZ"/>
        </w:rPr>
        <w:t xml:space="preserve"> požadované Objednatelem nad rámec známých požadavků v době uzavření smlouvy</w:t>
      </w:r>
      <w:r w:rsidR="00FE0D63" w:rsidRPr="00B86DF0">
        <w:rPr>
          <w:rFonts w:ascii="Times New Roman" w:hAnsi="Times New Roman"/>
          <w:lang w:val="cs-CZ"/>
        </w:rPr>
        <w:t>; tato složka výpočtu může nabývat hodnoty nula, nedojde-li k nepředvídaným změnám z požadavku Objednatele.</w:t>
      </w:r>
    </w:p>
    <w:p w14:paraId="1CC86A26" w14:textId="0C91B142" w:rsidR="00851EAF" w:rsidRPr="00B86DF0" w:rsidRDefault="0025489D" w:rsidP="005703A9">
      <w:pPr>
        <w:pStyle w:val="Nadpis2"/>
        <w:keepNext w:val="0"/>
        <w:widowControl w:val="0"/>
        <w:numPr>
          <w:ilvl w:val="0"/>
          <w:numId w:val="0"/>
        </w:numPr>
        <w:spacing w:line="240" w:lineRule="auto"/>
        <w:ind w:left="1560"/>
        <w:rPr>
          <w:rFonts w:ascii="Times New Roman" w:hAnsi="Times New Roman"/>
          <w:lang w:val="cs-CZ"/>
        </w:rPr>
      </w:pPr>
      <w:r w:rsidRPr="00B86DF0">
        <w:rPr>
          <w:rFonts w:ascii="Times New Roman" w:hAnsi="Times New Roman"/>
          <w:lang w:val="cs-CZ"/>
        </w:rPr>
        <w:t xml:space="preserve">Uvedený vzorec bude použit </w:t>
      </w:r>
      <w:r w:rsidR="00B32CD7" w:rsidRPr="00B86DF0">
        <w:rPr>
          <w:rFonts w:ascii="Times New Roman" w:hAnsi="Times New Roman"/>
          <w:lang w:val="cs-CZ"/>
        </w:rPr>
        <w:t xml:space="preserve">v měsíci prosinci </w:t>
      </w:r>
      <w:r w:rsidRPr="00B86DF0">
        <w:rPr>
          <w:rFonts w:ascii="Times New Roman" w:hAnsi="Times New Roman"/>
          <w:lang w:val="cs-CZ"/>
        </w:rPr>
        <w:t xml:space="preserve">v případě, že v průběhu roku nedojde k naplnění plánovaného ročního objemu km </w:t>
      </w:r>
      <w:r w:rsidR="00936774" w:rsidRPr="00B86DF0">
        <w:rPr>
          <w:rFonts w:ascii="Times New Roman" w:hAnsi="Times New Roman"/>
          <w:lang w:val="cs-CZ"/>
        </w:rPr>
        <w:t>C</w:t>
      </w:r>
      <w:r w:rsidRPr="00B86DF0">
        <w:rPr>
          <w:rFonts w:ascii="Times New Roman" w:hAnsi="Times New Roman"/>
          <w:lang w:val="cs-CZ"/>
        </w:rPr>
        <w:t>RPSUMkm</w:t>
      </w:r>
      <w:r w:rsidR="007A1307" w:rsidRPr="00B86DF0">
        <w:rPr>
          <w:rFonts w:ascii="Times New Roman" w:eastAsiaTheme="minorEastAsia" w:hAnsi="Times New Roman"/>
          <w:szCs w:val="24"/>
          <w:lang w:val="cs-CZ"/>
        </w:rPr>
        <w:t xml:space="preserve"> </w:t>
      </w:r>
      <w:r w:rsidR="007A1307" w:rsidRPr="00B86DF0">
        <w:rPr>
          <w:rFonts w:ascii="Times New Roman" w:hAnsi="Times New Roman"/>
          <w:lang w:val="cs-CZ"/>
        </w:rPr>
        <w:t xml:space="preserve">uvedeného </w:t>
      </w:r>
      <w:r w:rsidR="007A1307" w:rsidRPr="00B86DF0">
        <w:rPr>
          <w:rFonts w:ascii="Times New Roman" w:hAnsi="Times New Roman"/>
          <w:lang w:val="cs-CZ"/>
        </w:rPr>
        <w:lastRenderedPageBreak/>
        <w:t>v řádku 20 přílohy č. 3 této smlouvy</w:t>
      </w:r>
      <w:r w:rsidR="000C158C" w:rsidRPr="00B86DF0">
        <w:rPr>
          <w:rFonts w:ascii="Times New Roman" w:hAnsi="Times New Roman"/>
          <w:lang w:val="cs-CZ"/>
        </w:rPr>
        <w:t>, tak aby Po</w:t>
      </w:r>
      <w:r w:rsidRPr="00B86DF0">
        <w:rPr>
          <w:rFonts w:ascii="Times New Roman" w:hAnsi="Times New Roman"/>
          <w:lang w:val="cs-CZ"/>
        </w:rPr>
        <w:t xml:space="preserve">skytovateli byly uhrazeny </w:t>
      </w:r>
      <w:r w:rsidR="00F540D9" w:rsidRPr="00B86DF0">
        <w:rPr>
          <w:rFonts w:ascii="Times New Roman" w:hAnsi="Times New Roman"/>
          <w:lang w:val="cs-CZ"/>
        </w:rPr>
        <w:t xml:space="preserve">plánované </w:t>
      </w:r>
      <w:r w:rsidRPr="00B86DF0">
        <w:rPr>
          <w:rFonts w:ascii="Times New Roman" w:hAnsi="Times New Roman"/>
          <w:lang w:val="cs-CZ"/>
        </w:rPr>
        <w:t>fixní náklady spojené s objednávanými službami dle této smlouvy</w:t>
      </w:r>
      <w:r w:rsidR="007F567C" w:rsidRPr="00B86DF0">
        <w:rPr>
          <w:rFonts w:ascii="Times New Roman" w:hAnsi="Times New Roman"/>
          <w:lang w:val="cs-CZ"/>
        </w:rPr>
        <w:t xml:space="preserve">. </w:t>
      </w:r>
      <w:r w:rsidR="00BE1B43" w:rsidRPr="00B86DF0">
        <w:rPr>
          <w:rFonts w:ascii="Times New Roman" w:hAnsi="Times New Roman"/>
          <w:lang w:val="cs-CZ"/>
        </w:rPr>
        <w:t xml:space="preserve">V případě, že budou Vozidla </w:t>
      </w:r>
      <w:r w:rsidR="00B2292C" w:rsidRPr="00B86DF0">
        <w:rPr>
          <w:rFonts w:ascii="Times New Roman" w:hAnsi="Times New Roman"/>
          <w:lang w:val="cs-CZ"/>
        </w:rPr>
        <w:t>P</w:t>
      </w:r>
      <w:r w:rsidR="00BE1B43" w:rsidRPr="00B86DF0">
        <w:rPr>
          <w:rFonts w:ascii="Times New Roman" w:hAnsi="Times New Roman"/>
          <w:lang w:val="cs-CZ"/>
        </w:rPr>
        <w:t>oskytovatelem využívána i pro komerční jízdy hrazené Klientem dle ceníku Poskytovatele, které navazují na objednávku Klienta (se souhlasem dispečinku Objednatele) nebo</w:t>
      </w:r>
      <w:r w:rsidR="00FE0FAD" w:rsidRPr="00B86DF0">
        <w:rPr>
          <w:rFonts w:ascii="Times New Roman" w:hAnsi="Times New Roman"/>
          <w:lang w:val="cs-CZ"/>
        </w:rPr>
        <w:t xml:space="preserve"> pro komerční jízdy</w:t>
      </w:r>
      <w:r w:rsidR="00BE1B43" w:rsidRPr="00B86DF0">
        <w:rPr>
          <w:rFonts w:ascii="Times New Roman" w:hAnsi="Times New Roman"/>
          <w:lang w:val="cs-CZ"/>
        </w:rPr>
        <w:t>Vozi</w:t>
      </w:r>
      <w:r w:rsidR="00FE0FAD" w:rsidRPr="00B86DF0">
        <w:rPr>
          <w:rFonts w:ascii="Times New Roman" w:hAnsi="Times New Roman"/>
          <w:lang w:val="cs-CZ"/>
        </w:rPr>
        <w:t>del</w:t>
      </w:r>
      <w:r w:rsidR="00BE1B43" w:rsidRPr="00B86DF0">
        <w:rPr>
          <w:rFonts w:ascii="Times New Roman" w:hAnsi="Times New Roman"/>
          <w:lang w:val="cs-CZ"/>
        </w:rPr>
        <w:t xml:space="preserve"> využit</w:t>
      </w:r>
      <w:r w:rsidR="00FE0FAD" w:rsidRPr="00B86DF0">
        <w:rPr>
          <w:rFonts w:ascii="Times New Roman" w:hAnsi="Times New Roman"/>
          <w:lang w:val="cs-CZ"/>
        </w:rPr>
        <w:t>ých</w:t>
      </w:r>
      <w:r w:rsidR="00BE1B43" w:rsidRPr="00B86DF0">
        <w:rPr>
          <w:rFonts w:ascii="Times New Roman" w:hAnsi="Times New Roman"/>
          <w:lang w:val="cs-CZ"/>
        </w:rPr>
        <w:t xml:space="preserve"> v časech mimo intervaly uvedené v příloze č. 1 písm. b), budou tyto km započteny do proběhu Vozidel, byla-li vozidla započtena v příloze č. 3 v plné výši. </w:t>
      </w:r>
      <w:r w:rsidR="00575BAA" w:rsidRPr="00B86DF0">
        <w:rPr>
          <w:rFonts w:ascii="Times New Roman" w:hAnsi="Times New Roman"/>
          <w:lang w:val="cs-CZ"/>
        </w:rPr>
        <w:t>Pokud byla započtena podílově, bude započten</w:t>
      </w:r>
      <w:r w:rsidR="00DF2000" w:rsidRPr="00B86DF0">
        <w:rPr>
          <w:rFonts w:ascii="Times New Roman" w:hAnsi="Times New Roman"/>
          <w:lang w:val="cs-CZ"/>
        </w:rPr>
        <w:t xml:space="preserve"> </w:t>
      </w:r>
      <w:r w:rsidR="00FE0FAD" w:rsidRPr="00B86DF0">
        <w:rPr>
          <w:rFonts w:ascii="Times New Roman" w:hAnsi="Times New Roman"/>
          <w:lang w:val="cs-CZ"/>
        </w:rPr>
        <w:t>skutečný podíl využití</w:t>
      </w:r>
      <w:r w:rsidR="00575BAA" w:rsidRPr="00B86DF0">
        <w:rPr>
          <w:rFonts w:ascii="Times New Roman" w:hAnsi="Times New Roman"/>
          <w:lang w:val="cs-CZ"/>
        </w:rPr>
        <w:t>.</w:t>
      </w:r>
      <w:r w:rsidR="00647FCC" w:rsidRPr="00B86DF0">
        <w:rPr>
          <w:rFonts w:ascii="Times New Roman" w:hAnsi="Times New Roman"/>
          <w:lang w:val="cs-CZ"/>
        </w:rPr>
        <w:t xml:space="preserve"> Předpoklad podílového využití vozidel je Poskytovatel povinen uvést v Příloze č. 8 této smlouvy.</w:t>
      </w:r>
      <w:r w:rsidR="00575BAA" w:rsidRPr="00B86DF0">
        <w:rPr>
          <w:rFonts w:ascii="Times New Roman" w:hAnsi="Times New Roman"/>
          <w:lang w:val="cs-CZ"/>
        </w:rPr>
        <w:t xml:space="preserve"> Poskytovatel je povinen zajistit průkazné doložení všech jízd Objednateli v Měsíčním výkazu uvedeném v příloze č. 5.</w:t>
      </w:r>
    </w:p>
    <w:p w14:paraId="4F9CE7F4" w14:textId="77777777" w:rsidR="00F06E80" w:rsidRPr="00B86DF0" w:rsidRDefault="00F06E80" w:rsidP="005703A9">
      <w:pPr>
        <w:pStyle w:val="Nadpis2"/>
        <w:keepNext w:val="0"/>
        <w:widowControl w:val="0"/>
        <w:spacing w:line="240" w:lineRule="auto"/>
        <w:rPr>
          <w:rFonts w:ascii="Times New Roman" w:hAnsi="Times New Roman"/>
          <w:lang w:val="cs-CZ"/>
        </w:rPr>
      </w:pPr>
      <w:r w:rsidRPr="00B86DF0">
        <w:rPr>
          <w:rFonts w:ascii="Times New Roman" w:hAnsi="Times New Roman"/>
          <w:lang w:val="cs-CZ"/>
        </w:rPr>
        <w:t xml:space="preserve">V případě postupu Objednatele dle článku </w:t>
      </w:r>
      <w:r w:rsidR="00130DE7" w:rsidRPr="00B86DF0">
        <w:rPr>
          <w:rFonts w:ascii="Times New Roman" w:hAnsi="Times New Roman"/>
          <w:lang w:val="cs-CZ"/>
        </w:rPr>
        <w:t xml:space="preserve">VIII </w:t>
      </w:r>
      <w:r w:rsidRPr="00B86DF0">
        <w:rPr>
          <w:rFonts w:ascii="Times New Roman" w:hAnsi="Times New Roman"/>
          <w:lang w:val="cs-CZ"/>
        </w:rPr>
        <w:t xml:space="preserve">odst. </w:t>
      </w:r>
      <w:r w:rsidR="00130DE7" w:rsidRPr="00B86DF0">
        <w:rPr>
          <w:rFonts w:ascii="Times New Roman" w:hAnsi="Times New Roman"/>
          <w:lang w:val="cs-CZ"/>
        </w:rPr>
        <w:t>8</w:t>
      </w:r>
      <w:r w:rsidR="00AF2E85" w:rsidRPr="00B86DF0">
        <w:rPr>
          <w:rFonts w:ascii="Times New Roman" w:hAnsi="Times New Roman"/>
          <w:lang w:val="cs-CZ"/>
        </w:rPr>
        <w:t>.6</w:t>
      </w:r>
      <w:r w:rsidRPr="00B86DF0">
        <w:rPr>
          <w:rFonts w:ascii="Times New Roman" w:hAnsi="Times New Roman"/>
          <w:lang w:val="cs-CZ"/>
        </w:rPr>
        <w:t xml:space="preserve"> této smlouvy </w:t>
      </w:r>
      <w:r w:rsidR="009A41B8" w:rsidRPr="00B86DF0">
        <w:rPr>
          <w:rFonts w:ascii="Times New Roman" w:hAnsi="Times New Roman"/>
          <w:lang w:val="cs-CZ"/>
        </w:rPr>
        <w:t xml:space="preserve">bude </w:t>
      </w:r>
      <w:r w:rsidRPr="00B86DF0">
        <w:rPr>
          <w:rFonts w:ascii="Times New Roman" w:hAnsi="Times New Roman"/>
          <w:lang w:val="cs-CZ"/>
        </w:rPr>
        <w:t>Měsíční úhrad</w:t>
      </w:r>
      <w:r w:rsidR="009A41B8" w:rsidRPr="00B86DF0">
        <w:rPr>
          <w:rFonts w:ascii="Times New Roman" w:hAnsi="Times New Roman"/>
          <w:lang w:val="cs-CZ"/>
        </w:rPr>
        <w:t xml:space="preserve">a </w:t>
      </w:r>
      <w:r w:rsidR="002800FA" w:rsidRPr="00B86DF0">
        <w:rPr>
          <w:rFonts w:ascii="Times New Roman" w:hAnsi="Times New Roman"/>
          <w:lang w:val="cs-CZ"/>
        </w:rPr>
        <w:t>při navýšeném počtu Vozidel</w:t>
      </w:r>
      <w:r w:rsidR="00C31876" w:rsidRPr="00B86DF0">
        <w:rPr>
          <w:rFonts w:ascii="Times New Roman" w:hAnsi="Times New Roman"/>
          <w:lang w:val="cs-CZ"/>
        </w:rPr>
        <w:t xml:space="preserve"> (pro navýšená Vozidla)</w:t>
      </w:r>
      <w:r w:rsidR="002800FA" w:rsidRPr="00B86DF0">
        <w:rPr>
          <w:rFonts w:ascii="Times New Roman" w:hAnsi="Times New Roman"/>
          <w:lang w:val="cs-CZ"/>
        </w:rPr>
        <w:t xml:space="preserve"> </w:t>
      </w:r>
      <w:r w:rsidR="00A004BA" w:rsidRPr="00B86DF0">
        <w:rPr>
          <w:rFonts w:ascii="Times New Roman" w:hAnsi="Times New Roman"/>
          <w:lang w:val="cs-CZ"/>
        </w:rPr>
        <w:t xml:space="preserve">určených k plnění dle této smlouvy </w:t>
      </w:r>
      <w:r w:rsidR="009A41B8" w:rsidRPr="00B86DF0">
        <w:rPr>
          <w:rFonts w:ascii="Times New Roman" w:hAnsi="Times New Roman"/>
          <w:lang w:val="cs-CZ"/>
        </w:rPr>
        <w:t>vypočtena podle následujícího vzorce:</w:t>
      </w:r>
    </w:p>
    <w:p w14:paraId="517B65AA" w14:textId="77777777" w:rsidR="00AC4F08" w:rsidRPr="00B86DF0" w:rsidRDefault="00AC4F08">
      <w:pPr>
        <w:spacing w:after="200" w:line="276" w:lineRule="auto"/>
        <w:jc w:val="left"/>
        <w:rPr>
          <w:rFonts w:ascii="Times New Roman" w:eastAsiaTheme="majorEastAsia" w:hAnsi="Times New Roman"/>
          <w:bCs/>
          <w:iCs/>
          <w:szCs w:val="28"/>
          <w:lang w:val="cs-CZ"/>
        </w:rPr>
      </w:pPr>
    </w:p>
    <w:p w14:paraId="05F8056D" w14:textId="77777777" w:rsidR="001E6DE9" w:rsidRPr="00B86DF0" w:rsidRDefault="00F06E80" w:rsidP="00511B3D">
      <w:pPr>
        <w:pStyle w:val="Nadpis2"/>
        <w:keepNext w:val="0"/>
        <w:widowControl w:val="0"/>
        <w:numPr>
          <w:ilvl w:val="0"/>
          <w:numId w:val="0"/>
        </w:numPr>
        <w:spacing w:line="240" w:lineRule="auto"/>
        <w:ind w:left="680" w:firstLine="880"/>
        <w:jc w:val="left"/>
        <w:rPr>
          <w:rFonts w:ascii="Times New Roman" w:hAnsi="Times New Roman"/>
          <w:lang w:val="cs-CZ"/>
        </w:rPr>
      </w:pPr>
      <w:r w:rsidRPr="00B86DF0">
        <w:rPr>
          <w:rFonts w:ascii="Times New Roman" w:hAnsi="Times New Roman"/>
          <w:lang w:val="cs-CZ"/>
        </w:rPr>
        <w:t xml:space="preserve"> </w:t>
      </w:r>
      <w:r w:rsidR="001E6DE9" w:rsidRPr="00B86DF0">
        <w:rPr>
          <w:rFonts w:ascii="Times New Roman" w:hAnsi="Times New Roman"/>
          <w:b/>
          <w:lang w:val="cs-CZ"/>
        </w:rPr>
        <w:t>U</w:t>
      </w:r>
      <w:r w:rsidR="001E6DE9" w:rsidRPr="00B86DF0">
        <w:rPr>
          <w:rFonts w:ascii="Times New Roman" w:hAnsi="Times New Roman"/>
          <w:b/>
          <w:vertAlign w:val="subscript"/>
          <w:lang w:val="cs-CZ"/>
        </w:rPr>
        <w:t xml:space="preserve">MC </w:t>
      </w:r>
      <w:r w:rsidR="00D33BA8" w:rsidRPr="00B86DF0">
        <w:rPr>
          <w:rFonts w:ascii="Times New Roman" w:hAnsi="Times New Roman"/>
          <w:b/>
          <w:vertAlign w:val="subscript"/>
          <w:lang w:val="cs-CZ"/>
        </w:rPr>
        <w:t xml:space="preserve"> </w:t>
      </w:r>
      <w:r w:rsidR="001E6DE9" w:rsidRPr="00B86DF0">
        <w:rPr>
          <w:rFonts w:ascii="Times New Roman" w:hAnsi="Times New Roman"/>
          <w:b/>
          <w:lang w:val="cs-CZ"/>
        </w:rPr>
        <w:t>= U</w:t>
      </w:r>
      <w:r w:rsidR="001E6DE9" w:rsidRPr="00B86DF0">
        <w:rPr>
          <w:rFonts w:ascii="Times New Roman" w:hAnsi="Times New Roman"/>
          <w:b/>
          <w:vertAlign w:val="subscript"/>
          <w:lang w:val="cs-CZ"/>
        </w:rPr>
        <w:t>M</w:t>
      </w:r>
      <w:r w:rsidR="001E6DE9" w:rsidRPr="00B86DF0">
        <w:rPr>
          <w:rFonts w:ascii="Times New Roman" w:hAnsi="Times New Roman"/>
          <w:b/>
          <w:lang w:val="cs-CZ"/>
        </w:rPr>
        <w:t xml:space="preserve"> + U</w:t>
      </w:r>
      <w:r w:rsidR="001E6DE9" w:rsidRPr="00B86DF0">
        <w:rPr>
          <w:rFonts w:ascii="Times New Roman" w:hAnsi="Times New Roman"/>
          <w:b/>
          <w:vertAlign w:val="subscript"/>
          <w:lang w:val="cs-CZ"/>
        </w:rPr>
        <w:t>MNV</w:t>
      </w:r>
    </w:p>
    <w:p w14:paraId="16F4D1D6" w14:textId="77777777" w:rsidR="00F06E80" w:rsidRPr="00B86DF0" w:rsidRDefault="000E73C9" w:rsidP="00511B3D">
      <w:pPr>
        <w:pStyle w:val="Nadpis2"/>
        <w:keepNext w:val="0"/>
        <w:widowControl w:val="0"/>
        <w:numPr>
          <w:ilvl w:val="0"/>
          <w:numId w:val="0"/>
        </w:numPr>
        <w:spacing w:line="240" w:lineRule="auto"/>
        <w:ind w:left="680" w:firstLine="880"/>
        <w:jc w:val="left"/>
        <w:rPr>
          <w:rFonts w:ascii="Times New Roman" w:hAnsi="Times New Roman"/>
          <w:b/>
          <w:lang w:val="cs-CZ"/>
        </w:rPr>
      </w:pPr>
      <w:r w:rsidRPr="00B86DF0">
        <w:rPr>
          <w:rFonts w:ascii="Times New Roman" w:hAnsi="Times New Roman"/>
          <w:b/>
          <w:lang w:val="cs-CZ"/>
        </w:rPr>
        <w:t xml:space="preserve"> </w:t>
      </w:r>
      <w:r w:rsidR="00F06E80" w:rsidRPr="00B86DF0">
        <w:rPr>
          <w:rFonts w:ascii="Times New Roman" w:hAnsi="Times New Roman"/>
          <w:b/>
          <w:lang w:val="cs-CZ"/>
        </w:rPr>
        <w:t>U</w:t>
      </w:r>
      <w:r w:rsidR="00F06E80" w:rsidRPr="00B86DF0">
        <w:rPr>
          <w:rFonts w:ascii="Times New Roman" w:hAnsi="Times New Roman"/>
          <w:b/>
          <w:vertAlign w:val="subscript"/>
          <w:lang w:val="cs-CZ"/>
        </w:rPr>
        <w:t>M</w:t>
      </w:r>
      <w:r w:rsidR="001E6DE9" w:rsidRPr="00B86DF0">
        <w:rPr>
          <w:rFonts w:ascii="Times New Roman" w:hAnsi="Times New Roman"/>
          <w:b/>
          <w:vertAlign w:val="subscript"/>
          <w:lang w:val="cs-CZ"/>
        </w:rPr>
        <w:t>NV</w:t>
      </w:r>
      <w:r w:rsidR="00F06E80" w:rsidRPr="00B86DF0">
        <w:rPr>
          <w:rFonts w:ascii="Times New Roman" w:hAnsi="Times New Roman"/>
          <w:b/>
          <w:vertAlign w:val="subscript"/>
          <w:lang w:val="cs-CZ"/>
        </w:rPr>
        <w:t xml:space="preserve"> </w:t>
      </w:r>
      <w:r w:rsidR="00F06E80" w:rsidRPr="00B86DF0">
        <w:rPr>
          <w:rFonts w:ascii="Times New Roman" w:hAnsi="Times New Roman"/>
          <w:b/>
          <w:lang w:val="cs-CZ"/>
        </w:rPr>
        <w:t xml:space="preserve">= </w:t>
      </w:r>
      <w:r w:rsidR="00C000E6" w:rsidRPr="00B86DF0">
        <w:rPr>
          <w:rFonts w:ascii="Times New Roman" w:hAnsi="Times New Roman"/>
          <w:b/>
          <w:lang w:val="cs-CZ"/>
        </w:rPr>
        <w:t>(</w:t>
      </w:r>
      <w:r w:rsidR="00F06E80" w:rsidRPr="00B86DF0">
        <w:rPr>
          <w:rFonts w:ascii="Times New Roman" w:hAnsi="Times New Roman"/>
          <w:b/>
          <w:lang w:val="cs-CZ"/>
        </w:rPr>
        <w:t>FNNV</w:t>
      </w:r>
      <w:r w:rsidR="004825C7" w:rsidRPr="00B86DF0">
        <w:rPr>
          <w:rFonts w:ascii="Times New Roman" w:hAnsi="Times New Roman"/>
          <w:b/>
          <w:lang w:val="cs-CZ"/>
        </w:rPr>
        <w:t>km</w:t>
      </w:r>
      <w:r w:rsidR="005D27E8" w:rsidRPr="00B86DF0">
        <w:rPr>
          <w:rFonts w:ascii="Times New Roman" w:hAnsi="Times New Roman"/>
          <w:b/>
          <w:lang w:val="cs-CZ"/>
        </w:rPr>
        <w:t xml:space="preserve"> </w:t>
      </w:r>
      <w:r w:rsidR="00C000E6" w:rsidRPr="00B86DF0">
        <w:rPr>
          <w:rFonts w:ascii="Times New Roman" w:hAnsi="Times New Roman"/>
          <w:b/>
          <w:lang w:val="cs-CZ"/>
        </w:rPr>
        <w:t>+ NC</w:t>
      </w:r>
      <w:r w:rsidR="00C000E6" w:rsidRPr="00B86DF0">
        <w:rPr>
          <w:rFonts w:ascii="Times New Roman" w:hAnsi="Times New Roman"/>
          <w:b/>
          <w:vertAlign w:val="subscript"/>
          <w:lang w:val="cs-CZ"/>
        </w:rPr>
        <w:t>VN</w:t>
      </w:r>
      <w:r w:rsidR="00C000E6" w:rsidRPr="00B86DF0">
        <w:rPr>
          <w:rFonts w:ascii="Times New Roman" w:hAnsi="Times New Roman"/>
          <w:b/>
          <w:lang w:val="cs-CZ"/>
        </w:rPr>
        <w:t>)</w:t>
      </w:r>
      <w:r w:rsidR="004825C7" w:rsidRPr="00B86DF0">
        <w:rPr>
          <w:rFonts w:ascii="Times New Roman" w:hAnsi="Times New Roman"/>
          <w:b/>
          <w:lang w:val="cs-CZ"/>
        </w:rPr>
        <w:t>*</w:t>
      </w:r>
      <w:r w:rsidR="00F06E80" w:rsidRPr="00B86DF0">
        <w:rPr>
          <w:rFonts w:ascii="Times New Roman" w:hAnsi="Times New Roman"/>
          <w:b/>
          <w:lang w:val="cs-CZ"/>
        </w:rPr>
        <w:t xml:space="preserve"> </w:t>
      </w:r>
      <w:r w:rsidR="004825C7" w:rsidRPr="00B86DF0">
        <w:rPr>
          <w:rFonts w:ascii="Times New Roman" w:hAnsi="Times New Roman"/>
          <w:b/>
          <w:lang w:val="cs-CZ"/>
        </w:rPr>
        <w:t xml:space="preserve">SUMkmNV </w:t>
      </w:r>
    </w:p>
    <w:p w14:paraId="4922AACD" w14:textId="77777777" w:rsidR="00D33BA8" w:rsidRPr="00B86DF0" w:rsidRDefault="00D33BA8" w:rsidP="005703A9">
      <w:pPr>
        <w:pStyle w:val="Nadpis2"/>
        <w:keepNext w:val="0"/>
        <w:widowControl w:val="0"/>
        <w:numPr>
          <w:ilvl w:val="0"/>
          <w:numId w:val="0"/>
        </w:numPr>
        <w:spacing w:line="240" w:lineRule="auto"/>
        <w:ind w:left="2835" w:hanging="1275"/>
        <w:rPr>
          <w:rFonts w:ascii="Times New Roman" w:hAnsi="Times New Roman"/>
          <w:lang w:val="cs-CZ"/>
        </w:rPr>
      </w:pPr>
      <w:r w:rsidRPr="00B86DF0">
        <w:rPr>
          <w:rFonts w:ascii="Times New Roman" w:hAnsi="Times New Roman"/>
          <w:lang w:val="cs-CZ"/>
        </w:rPr>
        <w:t>kde:</w:t>
      </w:r>
      <w:r w:rsidRPr="00B86DF0">
        <w:rPr>
          <w:rFonts w:ascii="Times New Roman" w:hAnsi="Times New Roman"/>
          <w:lang w:val="cs-CZ"/>
        </w:rPr>
        <w:tab/>
      </w:r>
      <w:r w:rsidRPr="00B86DF0">
        <w:rPr>
          <w:rFonts w:ascii="Times New Roman" w:hAnsi="Times New Roman"/>
          <w:b/>
          <w:lang w:val="cs-CZ"/>
        </w:rPr>
        <w:t>U</w:t>
      </w:r>
      <w:r w:rsidRPr="00B86DF0">
        <w:rPr>
          <w:rFonts w:ascii="Times New Roman" w:hAnsi="Times New Roman"/>
          <w:b/>
          <w:vertAlign w:val="subscript"/>
          <w:lang w:val="cs-CZ"/>
        </w:rPr>
        <w:t xml:space="preserve">MC </w:t>
      </w:r>
      <w:r w:rsidRPr="00B86DF0">
        <w:rPr>
          <w:rFonts w:ascii="Times New Roman" w:hAnsi="Times New Roman"/>
          <w:vertAlign w:val="subscript"/>
          <w:lang w:val="cs-CZ"/>
        </w:rPr>
        <w:t xml:space="preserve"> </w:t>
      </w:r>
      <w:r w:rsidRPr="00B86DF0">
        <w:rPr>
          <w:rFonts w:ascii="Times New Roman" w:hAnsi="Times New Roman"/>
          <w:lang w:val="cs-CZ"/>
        </w:rPr>
        <w:t xml:space="preserve">= měsíční úhrada celkem </w:t>
      </w:r>
    </w:p>
    <w:p w14:paraId="51FF4CD1" w14:textId="77777777" w:rsidR="00F06E80" w:rsidRPr="00B86DF0" w:rsidRDefault="00F06E80" w:rsidP="005703A9">
      <w:pPr>
        <w:pStyle w:val="Nadpis2"/>
        <w:keepNext w:val="0"/>
        <w:widowControl w:val="0"/>
        <w:numPr>
          <w:ilvl w:val="0"/>
          <w:numId w:val="0"/>
        </w:numPr>
        <w:spacing w:line="240" w:lineRule="auto"/>
        <w:ind w:left="2835" w:hanging="3"/>
        <w:rPr>
          <w:rFonts w:ascii="Times New Roman" w:hAnsi="Times New Roman"/>
          <w:lang w:val="cs-CZ"/>
        </w:rPr>
      </w:pPr>
      <w:r w:rsidRPr="00B86DF0">
        <w:rPr>
          <w:rFonts w:ascii="Times New Roman" w:hAnsi="Times New Roman"/>
          <w:b/>
          <w:lang w:val="cs-CZ"/>
        </w:rPr>
        <w:t>U</w:t>
      </w:r>
      <w:r w:rsidRPr="00B86DF0">
        <w:rPr>
          <w:rFonts w:ascii="Times New Roman" w:hAnsi="Times New Roman"/>
          <w:b/>
          <w:vertAlign w:val="subscript"/>
          <w:lang w:val="cs-CZ"/>
        </w:rPr>
        <w:t>M</w:t>
      </w:r>
      <w:r w:rsidRPr="00B86DF0">
        <w:rPr>
          <w:rFonts w:ascii="Times New Roman" w:hAnsi="Times New Roman"/>
          <w:vertAlign w:val="subscript"/>
          <w:lang w:val="cs-CZ"/>
        </w:rPr>
        <w:t xml:space="preserve"> </w:t>
      </w:r>
      <w:r w:rsidRPr="00B86DF0">
        <w:rPr>
          <w:rFonts w:ascii="Times New Roman" w:hAnsi="Times New Roman"/>
          <w:lang w:val="cs-CZ"/>
        </w:rPr>
        <w:t>= měsíční úhrada za výkony přepravy</w:t>
      </w:r>
      <w:r w:rsidR="00AF436A" w:rsidRPr="00B86DF0">
        <w:rPr>
          <w:rFonts w:ascii="Times New Roman" w:hAnsi="Times New Roman"/>
          <w:lang w:val="cs-CZ"/>
        </w:rPr>
        <w:t xml:space="preserve"> v původním počtu V</w:t>
      </w:r>
      <w:r w:rsidR="00D33BA8" w:rsidRPr="00B86DF0">
        <w:rPr>
          <w:rFonts w:ascii="Times New Roman" w:hAnsi="Times New Roman"/>
          <w:lang w:val="cs-CZ"/>
        </w:rPr>
        <w:t>ozidel</w:t>
      </w:r>
      <w:r w:rsidR="00F43037" w:rsidRPr="00B86DF0">
        <w:rPr>
          <w:rFonts w:ascii="Times New Roman" w:hAnsi="Times New Roman"/>
          <w:lang w:val="cs-CZ"/>
        </w:rPr>
        <w:t xml:space="preserve"> vypočtená </w:t>
      </w:r>
      <w:r w:rsidR="000E1C33" w:rsidRPr="00B86DF0">
        <w:rPr>
          <w:rFonts w:ascii="Times New Roman" w:hAnsi="Times New Roman"/>
          <w:lang w:val="cs-CZ"/>
        </w:rPr>
        <w:t>dle odst. 4.</w:t>
      </w:r>
      <w:r w:rsidR="00F540D9" w:rsidRPr="00B86DF0">
        <w:rPr>
          <w:rFonts w:ascii="Times New Roman" w:hAnsi="Times New Roman"/>
          <w:lang w:val="cs-CZ"/>
        </w:rPr>
        <w:t>10</w:t>
      </w:r>
      <w:r w:rsidR="000E1C33" w:rsidRPr="00B86DF0">
        <w:rPr>
          <w:rFonts w:ascii="Times New Roman" w:hAnsi="Times New Roman"/>
          <w:lang w:val="cs-CZ"/>
        </w:rPr>
        <w:t xml:space="preserve"> nebo 4.1</w:t>
      </w:r>
      <w:r w:rsidR="00F540D9" w:rsidRPr="00B86DF0">
        <w:rPr>
          <w:rFonts w:ascii="Times New Roman" w:hAnsi="Times New Roman"/>
          <w:lang w:val="cs-CZ"/>
        </w:rPr>
        <w:t>1</w:t>
      </w:r>
      <w:r w:rsidR="000E1C33" w:rsidRPr="00B86DF0">
        <w:rPr>
          <w:rFonts w:ascii="Times New Roman" w:hAnsi="Times New Roman"/>
          <w:lang w:val="cs-CZ"/>
        </w:rPr>
        <w:t xml:space="preserve"> nebo 4.1</w:t>
      </w:r>
      <w:r w:rsidR="00F540D9" w:rsidRPr="00B86DF0">
        <w:rPr>
          <w:rFonts w:ascii="Times New Roman" w:hAnsi="Times New Roman"/>
          <w:lang w:val="cs-CZ"/>
        </w:rPr>
        <w:t>2</w:t>
      </w:r>
    </w:p>
    <w:p w14:paraId="4A32DFAB" w14:textId="77777777" w:rsidR="00D33BA8" w:rsidRPr="00B86DF0" w:rsidRDefault="00D33BA8" w:rsidP="005703A9">
      <w:pPr>
        <w:pStyle w:val="Nadpis2"/>
        <w:keepNext w:val="0"/>
        <w:widowControl w:val="0"/>
        <w:numPr>
          <w:ilvl w:val="0"/>
          <w:numId w:val="0"/>
        </w:numPr>
        <w:spacing w:line="240" w:lineRule="auto"/>
        <w:ind w:left="2835" w:hanging="3"/>
        <w:rPr>
          <w:rFonts w:ascii="Times New Roman" w:hAnsi="Times New Roman"/>
          <w:lang w:val="cs-CZ"/>
        </w:rPr>
      </w:pPr>
      <w:r w:rsidRPr="00B86DF0">
        <w:rPr>
          <w:rFonts w:ascii="Times New Roman" w:hAnsi="Times New Roman"/>
          <w:b/>
          <w:lang w:val="cs-CZ"/>
        </w:rPr>
        <w:t>U</w:t>
      </w:r>
      <w:r w:rsidRPr="00B86DF0">
        <w:rPr>
          <w:rFonts w:ascii="Times New Roman" w:hAnsi="Times New Roman"/>
          <w:b/>
          <w:vertAlign w:val="subscript"/>
          <w:lang w:val="cs-CZ"/>
        </w:rPr>
        <w:t xml:space="preserve">MNV </w:t>
      </w:r>
      <w:r w:rsidRPr="00B86DF0">
        <w:rPr>
          <w:rFonts w:ascii="Times New Roman" w:hAnsi="Times New Roman"/>
          <w:b/>
          <w:lang w:val="cs-CZ"/>
        </w:rPr>
        <w:t>=</w:t>
      </w:r>
      <w:r w:rsidRPr="00B86DF0">
        <w:rPr>
          <w:rFonts w:ascii="Times New Roman" w:hAnsi="Times New Roman"/>
          <w:lang w:val="cs-CZ"/>
        </w:rPr>
        <w:t xml:space="preserve"> měsíční úhrada za výkony přepravy</w:t>
      </w:r>
      <w:r w:rsidR="007C50A8" w:rsidRPr="00B86DF0">
        <w:rPr>
          <w:rFonts w:ascii="Times New Roman" w:hAnsi="Times New Roman"/>
          <w:lang w:val="cs-CZ"/>
        </w:rPr>
        <w:t xml:space="preserve"> navýšených V</w:t>
      </w:r>
      <w:r w:rsidRPr="00B86DF0">
        <w:rPr>
          <w:rFonts w:ascii="Times New Roman" w:hAnsi="Times New Roman"/>
          <w:lang w:val="cs-CZ"/>
        </w:rPr>
        <w:t>ozidel</w:t>
      </w:r>
    </w:p>
    <w:p w14:paraId="1CBB729F" w14:textId="77777777" w:rsidR="00C000E6" w:rsidRPr="00B86DF0" w:rsidRDefault="00C000E6" w:rsidP="005703A9">
      <w:pPr>
        <w:pStyle w:val="Nadpis2"/>
        <w:keepNext w:val="0"/>
        <w:widowControl w:val="0"/>
        <w:numPr>
          <w:ilvl w:val="0"/>
          <w:numId w:val="0"/>
        </w:numPr>
        <w:tabs>
          <w:tab w:val="left" w:pos="2835"/>
        </w:tabs>
        <w:spacing w:line="240" w:lineRule="auto"/>
        <w:ind w:left="2835"/>
        <w:rPr>
          <w:rFonts w:ascii="Times New Roman" w:hAnsi="Times New Roman"/>
          <w:lang w:val="cs-CZ"/>
        </w:rPr>
      </w:pPr>
      <w:r w:rsidRPr="00B86DF0">
        <w:rPr>
          <w:rFonts w:ascii="Times New Roman" w:hAnsi="Times New Roman"/>
          <w:b/>
          <w:lang w:val="cs-CZ"/>
        </w:rPr>
        <w:t>FNNVkm</w:t>
      </w:r>
      <w:r w:rsidRPr="00B86DF0">
        <w:rPr>
          <w:rFonts w:ascii="Times New Roman" w:hAnsi="Times New Roman"/>
          <w:lang w:val="cs-CZ"/>
        </w:rPr>
        <w:t xml:space="preserve"> – fixní ná</w:t>
      </w:r>
      <w:r w:rsidR="00AF436A" w:rsidRPr="00B86DF0">
        <w:rPr>
          <w:rFonts w:ascii="Times New Roman" w:hAnsi="Times New Roman"/>
          <w:lang w:val="cs-CZ"/>
        </w:rPr>
        <w:t>klady na 1 km nově objednaného Vozidla/V</w:t>
      </w:r>
      <w:r w:rsidRPr="00B86DF0">
        <w:rPr>
          <w:rFonts w:ascii="Times New Roman" w:hAnsi="Times New Roman"/>
          <w:lang w:val="cs-CZ"/>
        </w:rPr>
        <w:t>ozidel přepočtené na r</w:t>
      </w:r>
      <w:r w:rsidR="00AE55C1" w:rsidRPr="00B86DF0">
        <w:rPr>
          <w:rFonts w:ascii="Times New Roman" w:hAnsi="Times New Roman"/>
          <w:lang w:val="cs-CZ"/>
        </w:rPr>
        <w:t>ozšířené plánované km dle čl.</w:t>
      </w:r>
      <w:r w:rsidR="00B30D77" w:rsidRPr="00B86DF0">
        <w:rPr>
          <w:rFonts w:ascii="Times New Roman" w:hAnsi="Times New Roman"/>
          <w:lang w:val="cs-CZ"/>
        </w:rPr>
        <w:t xml:space="preserve"> </w:t>
      </w:r>
      <w:r w:rsidR="00130DE7" w:rsidRPr="00B86DF0">
        <w:rPr>
          <w:rFonts w:ascii="Times New Roman" w:hAnsi="Times New Roman"/>
          <w:lang w:val="cs-CZ"/>
        </w:rPr>
        <w:t xml:space="preserve">VIII </w:t>
      </w:r>
      <w:r w:rsidRPr="00B86DF0">
        <w:rPr>
          <w:rFonts w:ascii="Times New Roman" w:hAnsi="Times New Roman"/>
          <w:lang w:val="cs-CZ"/>
        </w:rPr>
        <w:t xml:space="preserve">odst. </w:t>
      </w:r>
      <w:r w:rsidR="00130DE7" w:rsidRPr="00B86DF0">
        <w:rPr>
          <w:rFonts w:ascii="Times New Roman" w:hAnsi="Times New Roman"/>
          <w:lang w:val="cs-CZ"/>
        </w:rPr>
        <w:t>8</w:t>
      </w:r>
      <w:r w:rsidRPr="00B86DF0">
        <w:rPr>
          <w:rFonts w:ascii="Times New Roman" w:hAnsi="Times New Roman"/>
          <w:lang w:val="cs-CZ"/>
        </w:rPr>
        <w:t>.6</w:t>
      </w:r>
      <w:r w:rsidR="00901C4E" w:rsidRPr="00B86DF0">
        <w:rPr>
          <w:rFonts w:ascii="Times New Roman" w:hAnsi="Times New Roman"/>
          <w:lang w:val="cs-CZ"/>
        </w:rPr>
        <w:t xml:space="preserve">; </w:t>
      </w:r>
      <w:r w:rsidR="00A67EAF" w:rsidRPr="00B86DF0">
        <w:rPr>
          <w:rFonts w:ascii="Times New Roman" w:hAnsi="Times New Roman"/>
          <w:lang w:val="cs-CZ"/>
        </w:rPr>
        <w:t>stanovené postupem uvedeným v 4.13.1</w:t>
      </w:r>
    </w:p>
    <w:p w14:paraId="5E290CE2" w14:textId="77777777" w:rsidR="00EE4788" w:rsidRPr="00B86DF0" w:rsidRDefault="00EE4788" w:rsidP="005703A9">
      <w:pPr>
        <w:pStyle w:val="Nadpis2"/>
        <w:keepNext w:val="0"/>
        <w:widowControl w:val="0"/>
        <w:numPr>
          <w:ilvl w:val="0"/>
          <w:numId w:val="0"/>
        </w:numPr>
        <w:tabs>
          <w:tab w:val="left" w:pos="2835"/>
        </w:tabs>
        <w:spacing w:line="240" w:lineRule="auto"/>
        <w:ind w:left="2835"/>
        <w:rPr>
          <w:rFonts w:ascii="Times New Roman" w:hAnsi="Times New Roman"/>
          <w:lang w:val="cs-CZ"/>
        </w:rPr>
      </w:pPr>
      <w:r w:rsidRPr="00B86DF0">
        <w:rPr>
          <w:rFonts w:ascii="Times New Roman" w:hAnsi="Times New Roman"/>
          <w:b/>
          <w:lang w:val="cs-CZ"/>
        </w:rPr>
        <w:t>SUMkmNV</w:t>
      </w:r>
      <w:r w:rsidRPr="00B86DF0">
        <w:rPr>
          <w:rFonts w:ascii="Times New Roman" w:hAnsi="Times New Roman"/>
          <w:lang w:val="cs-CZ"/>
        </w:rPr>
        <w:t xml:space="preserve"> – počet km prokázaných uskutečněných výkonů přepravy v</w:t>
      </w:r>
      <w:r w:rsidR="00AF436A" w:rsidRPr="00B86DF0">
        <w:rPr>
          <w:rFonts w:ascii="Times New Roman" w:hAnsi="Times New Roman"/>
          <w:lang w:val="cs-CZ"/>
        </w:rPr>
        <w:t xml:space="preserve"> kalendářním měsíci navýšenými V</w:t>
      </w:r>
      <w:r w:rsidRPr="00B86DF0">
        <w:rPr>
          <w:rFonts w:ascii="Times New Roman" w:hAnsi="Times New Roman"/>
          <w:lang w:val="cs-CZ"/>
        </w:rPr>
        <w:t>ozidly</w:t>
      </w:r>
      <w:r w:rsidR="000C2FF4" w:rsidRPr="00B86DF0">
        <w:rPr>
          <w:rFonts w:ascii="Times New Roman" w:hAnsi="Times New Roman"/>
          <w:lang w:val="cs-CZ"/>
        </w:rPr>
        <w:t xml:space="preserve"> (měsíčně bude kontrolován součet provedených výkonů za rok a tyto km budou vykazovány do vyčerpání plánovaného ročního objemu km</w:t>
      </w:r>
      <w:r w:rsidR="00B375A5" w:rsidRPr="00B86DF0">
        <w:rPr>
          <w:rFonts w:ascii="Times New Roman" w:hAnsi="Times New Roman"/>
          <w:lang w:val="cs-CZ"/>
        </w:rPr>
        <w:t xml:space="preserve"> (CRPSUMkm</w:t>
      </w:r>
      <w:r w:rsidR="007A1307" w:rsidRPr="00B86DF0">
        <w:rPr>
          <w:rFonts w:ascii="Times New Roman" w:eastAsiaTheme="minorEastAsia" w:hAnsi="Times New Roman"/>
          <w:szCs w:val="24"/>
          <w:lang w:val="cs-CZ"/>
        </w:rPr>
        <w:t xml:space="preserve"> </w:t>
      </w:r>
      <w:r w:rsidR="007A1307" w:rsidRPr="00B86DF0">
        <w:rPr>
          <w:rFonts w:ascii="Times New Roman" w:hAnsi="Times New Roman"/>
          <w:lang w:val="cs-CZ"/>
        </w:rPr>
        <w:t>uvedeného v řádku 20 přílohy č. 3 této smlouvy</w:t>
      </w:r>
      <w:r w:rsidR="00B375A5" w:rsidRPr="00B86DF0">
        <w:rPr>
          <w:rFonts w:ascii="Times New Roman" w:hAnsi="Times New Roman"/>
          <w:lang w:val="cs-CZ"/>
        </w:rPr>
        <w:t>).</w:t>
      </w:r>
    </w:p>
    <w:p w14:paraId="67E0331C" w14:textId="77777777" w:rsidR="00EE4788" w:rsidRPr="00B86DF0" w:rsidRDefault="00EE4788" w:rsidP="005703A9">
      <w:pPr>
        <w:pStyle w:val="Nadpis2"/>
        <w:keepNext w:val="0"/>
        <w:widowControl w:val="0"/>
        <w:numPr>
          <w:ilvl w:val="0"/>
          <w:numId w:val="0"/>
        </w:numPr>
        <w:spacing w:line="240" w:lineRule="auto"/>
        <w:ind w:left="2835"/>
        <w:rPr>
          <w:rFonts w:ascii="Times New Roman" w:hAnsi="Times New Roman"/>
          <w:lang w:val="cs-CZ"/>
        </w:rPr>
      </w:pPr>
      <w:r w:rsidRPr="00B86DF0">
        <w:rPr>
          <w:rFonts w:ascii="Times New Roman" w:hAnsi="Times New Roman"/>
          <w:b/>
          <w:lang w:val="cs-CZ"/>
        </w:rPr>
        <w:t>NC</w:t>
      </w:r>
      <w:r w:rsidRPr="00B86DF0">
        <w:rPr>
          <w:rFonts w:ascii="Times New Roman" w:hAnsi="Times New Roman"/>
          <w:b/>
          <w:vertAlign w:val="subscript"/>
          <w:lang w:val="cs-CZ"/>
        </w:rPr>
        <w:t>VN</w:t>
      </w:r>
      <w:r w:rsidRPr="00B86DF0">
        <w:rPr>
          <w:rFonts w:ascii="Times New Roman" w:hAnsi="Times New Roman"/>
          <w:lang w:val="cs-CZ"/>
        </w:rPr>
        <w:t xml:space="preserve"> = Nabídková cena – variabilní náklady</w:t>
      </w:r>
      <w:r w:rsidR="00526AB3" w:rsidRPr="00B86DF0">
        <w:rPr>
          <w:rFonts w:ascii="Times New Roman" w:hAnsi="Times New Roman"/>
          <w:lang w:val="cs-CZ"/>
        </w:rPr>
        <w:t xml:space="preserve"> zvýšená o zisk (položka na řádku 15 části nabídková cena uvedená v </w:t>
      </w:r>
      <w:r w:rsidR="00A16145" w:rsidRPr="00B86DF0">
        <w:rPr>
          <w:rFonts w:ascii="Times New Roman" w:hAnsi="Times New Roman"/>
          <w:lang w:val="cs-CZ"/>
        </w:rPr>
        <w:t>p</w:t>
      </w:r>
      <w:r w:rsidR="00526AB3" w:rsidRPr="00B86DF0">
        <w:rPr>
          <w:rFonts w:ascii="Times New Roman" w:hAnsi="Times New Roman"/>
          <w:lang w:val="cs-CZ"/>
        </w:rPr>
        <w:t>říloze č. 3, této smlouvy, v hodnotě odpovídající roku, kdy Objednatel využil možnost navýšení vozidel)</w:t>
      </w:r>
    </w:p>
    <w:p w14:paraId="1F15A06D" w14:textId="77777777" w:rsidR="008918B9" w:rsidRPr="00B86DF0" w:rsidRDefault="00802EF9" w:rsidP="008918B9">
      <w:pPr>
        <w:pStyle w:val="Nadpis2"/>
        <w:keepNext w:val="0"/>
        <w:widowControl w:val="0"/>
        <w:numPr>
          <w:ilvl w:val="0"/>
          <w:numId w:val="0"/>
        </w:numPr>
        <w:spacing w:line="240" w:lineRule="auto"/>
        <w:ind w:left="1560"/>
        <w:rPr>
          <w:rFonts w:ascii="Times New Roman" w:hAnsi="Times New Roman"/>
          <w:lang w:val="cs-CZ"/>
        </w:rPr>
      </w:pPr>
      <w:r w:rsidRPr="00B86DF0">
        <w:rPr>
          <w:rFonts w:ascii="Times New Roman" w:hAnsi="Times New Roman"/>
          <w:lang w:val="cs-CZ"/>
        </w:rPr>
        <w:t xml:space="preserve">Uvedený vzorec bude </w:t>
      </w:r>
      <w:r w:rsidR="00C000E6" w:rsidRPr="00B86DF0">
        <w:rPr>
          <w:rFonts w:ascii="Times New Roman" w:hAnsi="Times New Roman"/>
          <w:lang w:val="cs-CZ"/>
        </w:rPr>
        <w:t xml:space="preserve">použit </w:t>
      </w:r>
      <w:r w:rsidRPr="00B86DF0">
        <w:rPr>
          <w:rFonts w:ascii="Times New Roman" w:hAnsi="Times New Roman"/>
          <w:lang w:val="cs-CZ"/>
        </w:rPr>
        <w:t>v průběhu roku</w:t>
      </w:r>
      <w:r w:rsidR="00C000E6" w:rsidRPr="00B86DF0">
        <w:rPr>
          <w:rFonts w:ascii="Times New Roman" w:hAnsi="Times New Roman"/>
          <w:lang w:val="cs-CZ"/>
        </w:rPr>
        <w:t xml:space="preserve"> v kombinaci s příslušným vzorcem dle odst. 4.</w:t>
      </w:r>
      <w:r w:rsidR="008918B9" w:rsidRPr="00B86DF0">
        <w:rPr>
          <w:rFonts w:ascii="Times New Roman" w:hAnsi="Times New Roman"/>
          <w:lang w:val="cs-CZ"/>
        </w:rPr>
        <w:t>10</w:t>
      </w:r>
      <w:r w:rsidR="00C000E6" w:rsidRPr="00B86DF0">
        <w:rPr>
          <w:rFonts w:ascii="Times New Roman" w:hAnsi="Times New Roman"/>
          <w:lang w:val="cs-CZ"/>
        </w:rPr>
        <w:t xml:space="preserve"> nebo 4.1</w:t>
      </w:r>
      <w:r w:rsidR="008918B9" w:rsidRPr="00B86DF0">
        <w:rPr>
          <w:rFonts w:ascii="Times New Roman" w:hAnsi="Times New Roman"/>
          <w:lang w:val="cs-CZ"/>
        </w:rPr>
        <w:t>1</w:t>
      </w:r>
      <w:r w:rsidR="00C000E6" w:rsidRPr="00B86DF0">
        <w:rPr>
          <w:rFonts w:ascii="Times New Roman" w:hAnsi="Times New Roman"/>
          <w:lang w:val="cs-CZ"/>
        </w:rPr>
        <w:t xml:space="preserve"> nebo 4.1</w:t>
      </w:r>
      <w:r w:rsidR="008918B9" w:rsidRPr="00B86DF0">
        <w:rPr>
          <w:rFonts w:ascii="Times New Roman" w:hAnsi="Times New Roman"/>
          <w:lang w:val="cs-CZ"/>
        </w:rPr>
        <w:t>2</w:t>
      </w:r>
      <w:r w:rsidRPr="00B86DF0">
        <w:rPr>
          <w:rFonts w:ascii="Times New Roman" w:hAnsi="Times New Roman"/>
          <w:lang w:val="cs-CZ"/>
        </w:rPr>
        <w:t xml:space="preserve">, než dojde k naplnění plánovaného ročního objemu km </w:t>
      </w:r>
      <w:r w:rsidR="00C000E6" w:rsidRPr="00B86DF0">
        <w:rPr>
          <w:rFonts w:ascii="Times New Roman" w:hAnsi="Times New Roman"/>
          <w:lang w:val="cs-CZ"/>
        </w:rPr>
        <w:t xml:space="preserve">navýšených </w:t>
      </w:r>
      <w:r w:rsidR="00E74E8D" w:rsidRPr="00B86DF0">
        <w:rPr>
          <w:rFonts w:ascii="Times New Roman" w:hAnsi="Times New Roman"/>
          <w:lang w:val="cs-CZ"/>
        </w:rPr>
        <w:t>V</w:t>
      </w:r>
      <w:r w:rsidR="00C000E6" w:rsidRPr="00B86DF0">
        <w:rPr>
          <w:rFonts w:ascii="Times New Roman" w:hAnsi="Times New Roman"/>
          <w:lang w:val="cs-CZ"/>
        </w:rPr>
        <w:t xml:space="preserve">ozidel </w:t>
      </w:r>
      <w:r w:rsidR="00C37284" w:rsidRPr="00B86DF0">
        <w:rPr>
          <w:rFonts w:ascii="Times New Roman" w:hAnsi="Times New Roman"/>
          <w:lang w:val="cs-CZ"/>
        </w:rPr>
        <w:t>(</w:t>
      </w:r>
      <w:r w:rsidR="00457EFB" w:rsidRPr="00B86DF0">
        <w:rPr>
          <w:rFonts w:ascii="Times New Roman" w:hAnsi="Times New Roman"/>
          <w:lang w:val="cs-CZ"/>
        </w:rPr>
        <w:t>C</w:t>
      </w:r>
      <w:r w:rsidR="001E6DE9" w:rsidRPr="00B86DF0">
        <w:rPr>
          <w:rFonts w:ascii="Times New Roman" w:hAnsi="Times New Roman"/>
          <w:lang w:val="cs-CZ"/>
        </w:rPr>
        <w:t>RPSUMkmNV</w:t>
      </w:r>
      <w:r w:rsidR="00457EFB" w:rsidRPr="00B86DF0">
        <w:rPr>
          <w:rFonts w:ascii="Times New Roman" w:hAnsi="Times New Roman"/>
          <w:lang w:val="cs-CZ"/>
        </w:rPr>
        <w:t xml:space="preserve"> = RPSUMkm</w:t>
      </w:r>
      <w:r w:rsidR="001E6DE9" w:rsidRPr="00B86DF0">
        <w:rPr>
          <w:rFonts w:ascii="Times New Roman" w:hAnsi="Times New Roman"/>
          <w:lang w:val="cs-CZ"/>
        </w:rPr>
        <w:t xml:space="preserve"> </w:t>
      </w:r>
      <w:r w:rsidR="00B375A5" w:rsidRPr="00B86DF0">
        <w:rPr>
          <w:rFonts w:ascii="Times New Roman" w:hAnsi="Times New Roman"/>
          <w:lang w:val="cs-CZ"/>
        </w:rPr>
        <w:t>(</w:t>
      </w:r>
      <w:r w:rsidR="00457EFB" w:rsidRPr="00B86DF0">
        <w:rPr>
          <w:rFonts w:ascii="Times New Roman" w:hAnsi="Times New Roman"/>
          <w:lang w:val="cs-CZ"/>
        </w:rPr>
        <w:t xml:space="preserve">řádek 18 </w:t>
      </w:r>
      <w:r w:rsidR="00B375A5" w:rsidRPr="00B86DF0">
        <w:rPr>
          <w:rFonts w:ascii="Times New Roman" w:hAnsi="Times New Roman"/>
          <w:lang w:val="cs-CZ"/>
        </w:rPr>
        <w:t xml:space="preserve">přílohy č. 3 této smlouvy) </w:t>
      </w:r>
      <w:r w:rsidR="001E6DE9" w:rsidRPr="00B86DF0">
        <w:rPr>
          <w:rFonts w:ascii="Times New Roman" w:hAnsi="Times New Roman"/>
          <w:lang w:val="cs-CZ"/>
        </w:rPr>
        <w:t xml:space="preserve">* počet navýšených </w:t>
      </w:r>
      <w:r w:rsidR="00AF436A" w:rsidRPr="00B86DF0">
        <w:rPr>
          <w:rFonts w:ascii="Times New Roman" w:hAnsi="Times New Roman"/>
          <w:lang w:val="cs-CZ"/>
        </w:rPr>
        <w:t>V</w:t>
      </w:r>
      <w:r w:rsidR="001E6DE9" w:rsidRPr="00B86DF0">
        <w:rPr>
          <w:rFonts w:ascii="Times New Roman" w:hAnsi="Times New Roman"/>
          <w:lang w:val="cs-CZ"/>
        </w:rPr>
        <w:t>ozidel</w:t>
      </w:r>
      <w:r w:rsidRPr="00B86DF0">
        <w:rPr>
          <w:rFonts w:ascii="Times New Roman" w:hAnsi="Times New Roman"/>
          <w:lang w:val="cs-CZ"/>
        </w:rPr>
        <w:t xml:space="preserve">), počínaje měsícem, kdy bude dosaženo </w:t>
      </w:r>
      <w:r w:rsidR="00457EFB" w:rsidRPr="00B86DF0">
        <w:rPr>
          <w:rFonts w:ascii="Times New Roman" w:hAnsi="Times New Roman"/>
          <w:lang w:val="cs-CZ"/>
        </w:rPr>
        <w:t>C</w:t>
      </w:r>
      <w:r w:rsidRPr="00B86DF0">
        <w:rPr>
          <w:rFonts w:ascii="Times New Roman" w:hAnsi="Times New Roman"/>
          <w:lang w:val="cs-CZ"/>
        </w:rPr>
        <w:t>RPSUMkm</w:t>
      </w:r>
      <w:r w:rsidR="004561F7" w:rsidRPr="00B86DF0">
        <w:rPr>
          <w:rFonts w:ascii="Times New Roman" w:hAnsi="Times New Roman"/>
          <w:lang w:val="cs-CZ"/>
        </w:rPr>
        <w:t>NV</w:t>
      </w:r>
      <w:r w:rsidRPr="00B86DF0">
        <w:rPr>
          <w:rFonts w:ascii="Times New Roman" w:hAnsi="Times New Roman"/>
          <w:lang w:val="cs-CZ"/>
        </w:rPr>
        <w:t xml:space="preserve"> bude k výpočtu U</w:t>
      </w:r>
      <w:r w:rsidRPr="00B86DF0">
        <w:rPr>
          <w:rFonts w:ascii="Times New Roman" w:hAnsi="Times New Roman"/>
          <w:vertAlign w:val="subscript"/>
          <w:lang w:val="cs-CZ"/>
        </w:rPr>
        <w:t>M</w:t>
      </w:r>
      <w:r w:rsidR="00C000E6" w:rsidRPr="00B86DF0">
        <w:rPr>
          <w:rFonts w:ascii="Times New Roman" w:hAnsi="Times New Roman"/>
          <w:vertAlign w:val="subscript"/>
          <w:lang w:val="cs-CZ"/>
        </w:rPr>
        <w:t>NV</w:t>
      </w:r>
      <w:r w:rsidRPr="00B86DF0">
        <w:rPr>
          <w:rFonts w:ascii="Times New Roman" w:hAnsi="Times New Roman"/>
          <w:vertAlign w:val="subscript"/>
          <w:lang w:val="cs-CZ"/>
        </w:rPr>
        <w:t xml:space="preserve"> </w:t>
      </w:r>
      <w:r w:rsidRPr="00B86DF0">
        <w:rPr>
          <w:rFonts w:ascii="Times New Roman" w:hAnsi="Times New Roman"/>
          <w:lang w:val="cs-CZ"/>
        </w:rPr>
        <w:t>použit vzorec uvedený v odst. 4.13.</w:t>
      </w:r>
    </w:p>
    <w:p w14:paraId="1BB8349D" w14:textId="77777777" w:rsidR="00901C4E" w:rsidRPr="00B86DF0" w:rsidRDefault="003335B9" w:rsidP="003335B9">
      <w:pPr>
        <w:pStyle w:val="Nadpis2"/>
        <w:keepNext w:val="0"/>
        <w:widowControl w:val="0"/>
        <w:numPr>
          <w:ilvl w:val="0"/>
          <w:numId w:val="0"/>
        </w:numPr>
        <w:spacing w:line="240" w:lineRule="auto"/>
        <w:ind w:left="2268" w:hanging="708"/>
        <w:rPr>
          <w:rFonts w:ascii="Times New Roman" w:hAnsi="Times New Roman"/>
          <w:lang w:val="cs-CZ"/>
        </w:rPr>
      </w:pPr>
      <w:r w:rsidRPr="00B86DF0">
        <w:rPr>
          <w:rFonts w:ascii="Times New Roman" w:hAnsi="Times New Roman"/>
          <w:lang w:val="cs-CZ"/>
        </w:rPr>
        <w:t xml:space="preserve">4.13.1 </w:t>
      </w:r>
      <w:r w:rsidR="00901C4E" w:rsidRPr="00B86DF0">
        <w:rPr>
          <w:rFonts w:ascii="Times New Roman" w:hAnsi="Times New Roman"/>
          <w:lang w:val="cs-CZ"/>
        </w:rPr>
        <w:t>Postup stanovení fixních nákl</w:t>
      </w:r>
      <w:r w:rsidR="00A9537C" w:rsidRPr="00B86DF0">
        <w:rPr>
          <w:rFonts w:ascii="Times New Roman" w:hAnsi="Times New Roman"/>
          <w:lang w:val="cs-CZ"/>
        </w:rPr>
        <w:t>a</w:t>
      </w:r>
      <w:r w:rsidR="00901C4E" w:rsidRPr="00B86DF0">
        <w:rPr>
          <w:rFonts w:ascii="Times New Roman" w:hAnsi="Times New Roman"/>
          <w:lang w:val="cs-CZ"/>
        </w:rPr>
        <w:t>dů za nově zařazené Vozidlo: Poskytovatel předloží Objednateli kalkulaci dodatečných nákladů na provoz</w:t>
      </w:r>
      <w:r w:rsidR="00A9537C" w:rsidRPr="00B86DF0">
        <w:rPr>
          <w:rFonts w:ascii="Times New Roman" w:hAnsi="Times New Roman"/>
          <w:lang w:val="cs-CZ"/>
        </w:rPr>
        <w:t xml:space="preserve"> nově zařazeného Vozidla</w:t>
      </w:r>
      <w:r w:rsidR="00901C4E" w:rsidRPr="00B86DF0">
        <w:rPr>
          <w:rFonts w:ascii="Times New Roman" w:hAnsi="Times New Roman"/>
          <w:lang w:val="cs-CZ"/>
        </w:rPr>
        <w:t>, a to buď výši leasingových splátek v případě leasingu nebo platby za pronájem vozidla nebo jiné formy užívacího vztahu (např. na základě smlouvy s jiným subjektem) nebo zvýšení fixních nákladů doložením pořizovací ceny a z ní plynoucích odpisů, v případě zařazení staršího vozidla se odpisy odvíjejí od zůstatkové účetní ceny z majetku Poskytovat</w:t>
      </w:r>
      <w:r w:rsidR="00A9537C" w:rsidRPr="00B86DF0">
        <w:rPr>
          <w:rFonts w:ascii="Times New Roman" w:hAnsi="Times New Roman"/>
          <w:lang w:val="cs-CZ"/>
        </w:rPr>
        <w:t>e</w:t>
      </w:r>
      <w:r w:rsidR="00901C4E" w:rsidRPr="00B86DF0">
        <w:rPr>
          <w:rFonts w:ascii="Times New Roman" w:hAnsi="Times New Roman"/>
          <w:lang w:val="cs-CZ"/>
        </w:rPr>
        <w:t xml:space="preserve">le. </w:t>
      </w:r>
      <w:r w:rsidR="0060792F" w:rsidRPr="00B86DF0">
        <w:rPr>
          <w:rFonts w:ascii="Times New Roman" w:hAnsi="Times New Roman"/>
          <w:lang w:val="cs-CZ"/>
        </w:rPr>
        <w:t xml:space="preserve">Součástí uznatelných fixních nákladů je i silniční daň. </w:t>
      </w:r>
      <w:r w:rsidR="00901C4E" w:rsidRPr="00B86DF0">
        <w:rPr>
          <w:rFonts w:ascii="Times New Roman" w:hAnsi="Times New Roman"/>
          <w:lang w:val="cs-CZ"/>
        </w:rPr>
        <w:t xml:space="preserve">Náklady na </w:t>
      </w:r>
      <w:r w:rsidR="00AA5445" w:rsidRPr="00B86DF0">
        <w:rPr>
          <w:rFonts w:ascii="Times New Roman" w:hAnsi="Times New Roman"/>
          <w:lang w:val="cs-CZ"/>
        </w:rPr>
        <w:t>V</w:t>
      </w:r>
      <w:r w:rsidR="00901C4E" w:rsidRPr="00B86DF0">
        <w:rPr>
          <w:rFonts w:ascii="Times New Roman" w:hAnsi="Times New Roman"/>
          <w:lang w:val="cs-CZ"/>
        </w:rPr>
        <w:t xml:space="preserve">ozidlo (odpisy nebo </w:t>
      </w:r>
      <w:r w:rsidR="00901C4E" w:rsidRPr="00B86DF0">
        <w:rPr>
          <w:rFonts w:ascii="Times New Roman" w:hAnsi="Times New Roman"/>
          <w:lang w:val="cs-CZ"/>
        </w:rPr>
        <w:lastRenderedPageBreak/>
        <w:t>leasing nebo jinou formu pronájmu</w:t>
      </w:r>
      <w:r w:rsidR="0060792F" w:rsidRPr="00B86DF0">
        <w:rPr>
          <w:rFonts w:ascii="Times New Roman" w:hAnsi="Times New Roman"/>
          <w:lang w:val="cs-CZ"/>
        </w:rPr>
        <w:t>, silniční daň</w:t>
      </w:r>
      <w:r w:rsidR="00901C4E" w:rsidRPr="00B86DF0">
        <w:rPr>
          <w:rFonts w:ascii="Times New Roman" w:hAnsi="Times New Roman"/>
          <w:lang w:val="cs-CZ"/>
        </w:rPr>
        <w:t xml:space="preserve">) se započtou jen podílem jeho využití na zajištění </w:t>
      </w:r>
      <w:r w:rsidRPr="00B86DF0">
        <w:rPr>
          <w:rFonts w:ascii="Times New Roman" w:hAnsi="Times New Roman"/>
          <w:lang w:val="cs-CZ"/>
        </w:rPr>
        <w:t>služeb dle</w:t>
      </w:r>
      <w:r w:rsidR="00901C4E" w:rsidRPr="00B86DF0">
        <w:rPr>
          <w:rFonts w:ascii="Times New Roman" w:hAnsi="Times New Roman"/>
          <w:lang w:val="cs-CZ"/>
        </w:rPr>
        <w:t xml:space="preserve"> této smlouvy. Uvedené náklady na dodatečně </w:t>
      </w:r>
      <w:r w:rsidRPr="00B86DF0">
        <w:rPr>
          <w:rFonts w:ascii="Times New Roman" w:hAnsi="Times New Roman"/>
          <w:lang w:val="cs-CZ"/>
        </w:rPr>
        <w:t>objednané V</w:t>
      </w:r>
      <w:r w:rsidR="00901C4E" w:rsidRPr="00B86DF0">
        <w:rPr>
          <w:rFonts w:ascii="Times New Roman" w:hAnsi="Times New Roman"/>
          <w:lang w:val="cs-CZ"/>
        </w:rPr>
        <w:t xml:space="preserve">ozidlo je Poskytovatel </w:t>
      </w:r>
      <w:r w:rsidR="00AA5445" w:rsidRPr="00B86DF0">
        <w:rPr>
          <w:rFonts w:ascii="Times New Roman" w:hAnsi="Times New Roman"/>
          <w:lang w:val="cs-CZ"/>
        </w:rPr>
        <w:t>O</w:t>
      </w:r>
      <w:r w:rsidR="00901C4E" w:rsidRPr="00B86DF0">
        <w:rPr>
          <w:rFonts w:ascii="Times New Roman" w:hAnsi="Times New Roman"/>
          <w:lang w:val="cs-CZ"/>
        </w:rPr>
        <w:t xml:space="preserve">bjednateli povinen prokazatelně doložit. Objednatel je oprávněn ke kontrole účetních podkladů, kterými Poskytovatel dokladuje výši nákladů na dodatečně </w:t>
      </w:r>
      <w:r w:rsidRPr="00B86DF0">
        <w:rPr>
          <w:rFonts w:ascii="Times New Roman" w:hAnsi="Times New Roman"/>
          <w:lang w:val="cs-CZ"/>
        </w:rPr>
        <w:t>objednané V</w:t>
      </w:r>
      <w:r w:rsidR="00901C4E" w:rsidRPr="00B86DF0">
        <w:rPr>
          <w:rFonts w:ascii="Times New Roman" w:hAnsi="Times New Roman"/>
          <w:lang w:val="cs-CZ"/>
        </w:rPr>
        <w:t>ozidlo. Objednatel je též oprávněn vyžádat si kopie uvedených dokladů nebo je kontrolovat prezenčně u Poskytovatele</w:t>
      </w:r>
      <w:r w:rsidRPr="00B86DF0">
        <w:rPr>
          <w:rFonts w:ascii="Times New Roman" w:hAnsi="Times New Roman"/>
          <w:lang w:val="cs-CZ"/>
        </w:rPr>
        <w:t xml:space="preserve"> </w:t>
      </w:r>
      <w:r w:rsidR="00901C4E" w:rsidRPr="00B86DF0">
        <w:rPr>
          <w:rFonts w:ascii="Times New Roman" w:hAnsi="Times New Roman"/>
          <w:lang w:val="cs-CZ"/>
        </w:rPr>
        <w:t xml:space="preserve">a současně si pořídit jejich kopie. O výši nákladů dodatečně objednaného Vozidla nezbytného k zajištění plnění služeb dle této </w:t>
      </w:r>
      <w:r w:rsidR="00AA5445" w:rsidRPr="00B86DF0">
        <w:rPr>
          <w:rFonts w:ascii="Times New Roman" w:hAnsi="Times New Roman"/>
          <w:lang w:val="cs-CZ"/>
        </w:rPr>
        <w:t>s</w:t>
      </w:r>
      <w:r w:rsidR="00901C4E" w:rsidRPr="00B86DF0">
        <w:rPr>
          <w:rFonts w:ascii="Times New Roman" w:hAnsi="Times New Roman"/>
          <w:lang w:val="cs-CZ"/>
        </w:rPr>
        <w:t>mlouvy, sepíší smluvní strany písemný proto</w:t>
      </w:r>
      <w:r w:rsidR="00A9537C" w:rsidRPr="00B86DF0">
        <w:rPr>
          <w:rFonts w:ascii="Times New Roman" w:hAnsi="Times New Roman"/>
          <w:lang w:val="cs-CZ"/>
        </w:rPr>
        <w:t>k</w:t>
      </w:r>
      <w:r w:rsidR="00901C4E" w:rsidRPr="00B86DF0">
        <w:rPr>
          <w:rFonts w:ascii="Times New Roman" w:hAnsi="Times New Roman"/>
          <w:lang w:val="cs-CZ"/>
        </w:rPr>
        <w:t>ol.</w:t>
      </w:r>
      <w:r w:rsidRPr="00B86DF0">
        <w:rPr>
          <w:rFonts w:ascii="Times New Roman" w:hAnsi="Times New Roman"/>
          <w:lang w:val="cs-CZ"/>
        </w:rPr>
        <w:t xml:space="preserve"> Takto stanovené náklady se přev</w:t>
      </w:r>
      <w:r w:rsidR="007000D3" w:rsidRPr="00B86DF0">
        <w:rPr>
          <w:rFonts w:ascii="Times New Roman" w:hAnsi="Times New Roman"/>
          <w:lang w:val="cs-CZ"/>
        </w:rPr>
        <w:t>e</w:t>
      </w:r>
      <w:r w:rsidR="001E1763" w:rsidRPr="00B86DF0">
        <w:rPr>
          <w:rFonts w:ascii="Times New Roman" w:hAnsi="Times New Roman"/>
          <w:lang w:val="cs-CZ"/>
        </w:rPr>
        <w:t>dou na 1</w:t>
      </w:r>
      <w:r w:rsidR="00A9537C" w:rsidRPr="00B86DF0">
        <w:rPr>
          <w:rFonts w:ascii="Times New Roman" w:hAnsi="Times New Roman"/>
          <w:lang w:val="cs-CZ"/>
        </w:rPr>
        <w:t xml:space="preserve"> </w:t>
      </w:r>
      <w:r w:rsidR="001E1763" w:rsidRPr="00B86DF0">
        <w:rPr>
          <w:rFonts w:ascii="Times New Roman" w:hAnsi="Times New Roman"/>
          <w:lang w:val="cs-CZ"/>
        </w:rPr>
        <w:t>km plánovaného dop</w:t>
      </w:r>
      <w:r w:rsidRPr="00B86DF0">
        <w:rPr>
          <w:rFonts w:ascii="Times New Roman" w:hAnsi="Times New Roman"/>
          <w:lang w:val="cs-CZ"/>
        </w:rPr>
        <w:t>r</w:t>
      </w:r>
      <w:r w:rsidR="001E1763" w:rsidRPr="00B86DF0">
        <w:rPr>
          <w:rFonts w:ascii="Times New Roman" w:hAnsi="Times New Roman"/>
          <w:lang w:val="cs-CZ"/>
        </w:rPr>
        <w:t>a</w:t>
      </w:r>
      <w:r w:rsidRPr="00B86DF0">
        <w:rPr>
          <w:rFonts w:ascii="Times New Roman" w:hAnsi="Times New Roman"/>
          <w:lang w:val="cs-CZ"/>
        </w:rPr>
        <w:t xml:space="preserve">vního výkonu </w:t>
      </w:r>
      <w:r w:rsidR="00C37284" w:rsidRPr="00B86DF0">
        <w:rPr>
          <w:rFonts w:ascii="Times New Roman" w:hAnsi="Times New Roman"/>
          <w:lang w:val="cs-CZ"/>
        </w:rPr>
        <w:t>C</w:t>
      </w:r>
      <w:r w:rsidR="00B375A5" w:rsidRPr="00B86DF0">
        <w:rPr>
          <w:rFonts w:ascii="Times New Roman" w:hAnsi="Times New Roman"/>
          <w:lang w:val="cs-CZ"/>
        </w:rPr>
        <w:t>RPSUMkm</w:t>
      </w:r>
      <w:r w:rsidR="00C37284" w:rsidRPr="00B86DF0">
        <w:rPr>
          <w:rFonts w:ascii="Times New Roman" w:hAnsi="Times New Roman"/>
          <w:lang w:val="cs-CZ"/>
        </w:rPr>
        <w:t>NV = RPSUMkm</w:t>
      </w:r>
      <w:r w:rsidR="00FB6B40" w:rsidRPr="00B86DF0">
        <w:rPr>
          <w:rFonts w:ascii="Times New Roman" w:hAnsi="Times New Roman"/>
          <w:lang w:val="cs-CZ"/>
        </w:rPr>
        <w:t xml:space="preserve"> (dle řádku 18 přílohy č. 3 této smlouvy)</w:t>
      </w:r>
      <w:r w:rsidR="00C37284" w:rsidRPr="00B86DF0">
        <w:rPr>
          <w:rFonts w:ascii="Times New Roman" w:hAnsi="Times New Roman"/>
          <w:lang w:val="cs-CZ"/>
        </w:rPr>
        <w:t xml:space="preserve"> * počet nově zařazených vozidel)</w:t>
      </w:r>
      <w:r w:rsidRPr="00B86DF0">
        <w:rPr>
          <w:rFonts w:ascii="Times New Roman" w:hAnsi="Times New Roman"/>
          <w:lang w:val="cs-CZ"/>
        </w:rPr>
        <w:t xml:space="preserve">, s tím, že v prvním roce zařazení Vozidla bude </w:t>
      </w:r>
      <w:r w:rsidR="007000D3" w:rsidRPr="00B86DF0">
        <w:rPr>
          <w:rFonts w:ascii="Times New Roman" w:hAnsi="Times New Roman"/>
          <w:lang w:val="cs-CZ"/>
        </w:rPr>
        <w:t>v případě změny obje</w:t>
      </w:r>
      <w:r w:rsidR="001E1763" w:rsidRPr="00B86DF0">
        <w:rPr>
          <w:rFonts w:ascii="Times New Roman" w:hAnsi="Times New Roman"/>
          <w:lang w:val="cs-CZ"/>
        </w:rPr>
        <w:t>d</w:t>
      </w:r>
      <w:r w:rsidR="007000D3" w:rsidRPr="00B86DF0">
        <w:rPr>
          <w:rFonts w:ascii="Times New Roman" w:hAnsi="Times New Roman"/>
          <w:lang w:val="cs-CZ"/>
        </w:rPr>
        <w:t xml:space="preserve">naných </w:t>
      </w:r>
      <w:r w:rsidR="00EC4AF3" w:rsidRPr="00B86DF0">
        <w:rPr>
          <w:rFonts w:ascii="Times New Roman" w:hAnsi="Times New Roman"/>
          <w:lang w:val="cs-CZ"/>
        </w:rPr>
        <w:t>V</w:t>
      </w:r>
      <w:r w:rsidR="007000D3" w:rsidRPr="00B86DF0">
        <w:rPr>
          <w:rFonts w:ascii="Times New Roman" w:hAnsi="Times New Roman"/>
          <w:lang w:val="cs-CZ"/>
        </w:rPr>
        <w:t xml:space="preserve">ozidel do plánovaných výkonů započtena </w:t>
      </w:r>
      <w:r w:rsidR="00B375A5" w:rsidRPr="00B86DF0">
        <w:rPr>
          <w:rFonts w:ascii="Times New Roman" w:hAnsi="Times New Roman"/>
          <w:lang w:val="cs-CZ"/>
        </w:rPr>
        <w:t xml:space="preserve">jen </w:t>
      </w:r>
      <w:r w:rsidR="007000D3" w:rsidRPr="00B86DF0">
        <w:rPr>
          <w:rFonts w:ascii="Times New Roman" w:hAnsi="Times New Roman"/>
          <w:lang w:val="cs-CZ"/>
        </w:rPr>
        <w:t>poměrná část odpovídající době provozu.</w:t>
      </w:r>
    </w:p>
    <w:p w14:paraId="04C73BA9" w14:textId="3848AE21" w:rsidR="002F0708" w:rsidRPr="00B86DF0" w:rsidRDefault="002F0708" w:rsidP="005703A9">
      <w:pPr>
        <w:pStyle w:val="Nadpis2"/>
        <w:keepNext w:val="0"/>
        <w:widowControl w:val="0"/>
        <w:spacing w:line="240" w:lineRule="auto"/>
        <w:rPr>
          <w:rFonts w:ascii="Times New Roman" w:hAnsi="Times New Roman"/>
          <w:lang w:val="cs-CZ"/>
        </w:rPr>
      </w:pPr>
      <w:r w:rsidRPr="00B86DF0">
        <w:rPr>
          <w:rFonts w:ascii="Times New Roman" w:hAnsi="Times New Roman"/>
          <w:lang w:val="cs-CZ"/>
        </w:rPr>
        <w:t xml:space="preserve">Dojde-li k překročení plánovaného rozsahu objemu výkonů přepravy za kalendářní rok </w:t>
      </w:r>
      <w:r w:rsidR="00FA2837" w:rsidRPr="00B86DF0">
        <w:rPr>
          <w:rFonts w:ascii="Times New Roman" w:hAnsi="Times New Roman"/>
          <w:lang w:val="cs-CZ"/>
        </w:rPr>
        <w:t>zajišťované navýšeným počtem</w:t>
      </w:r>
      <w:r w:rsidR="00AF436A" w:rsidRPr="00B86DF0">
        <w:rPr>
          <w:rFonts w:ascii="Times New Roman" w:hAnsi="Times New Roman"/>
          <w:lang w:val="cs-CZ"/>
        </w:rPr>
        <w:t xml:space="preserve"> V</w:t>
      </w:r>
      <w:r w:rsidRPr="00B86DF0">
        <w:rPr>
          <w:rFonts w:ascii="Times New Roman" w:hAnsi="Times New Roman"/>
          <w:lang w:val="cs-CZ"/>
        </w:rPr>
        <w:t xml:space="preserve">ozidel postupem Objednatele dle článku </w:t>
      </w:r>
      <w:r w:rsidR="00FC70BF" w:rsidRPr="00B86DF0">
        <w:rPr>
          <w:rFonts w:ascii="Times New Roman" w:hAnsi="Times New Roman"/>
          <w:lang w:val="cs-CZ"/>
        </w:rPr>
        <w:t xml:space="preserve">VIII </w:t>
      </w:r>
      <w:r w:rsidR="00AF2E85" w:rsidRPr="00B86DF0">
        <w:rPr>
          <w:rFonts w:ascii="Times New Roman" w:hAnsi="Times New Roman"/>
          <w:lang w:val="cs-CZ"/>
        </w:rPr>
        <w:t>odst.</w:t>
      </w:r>
      <w:r w:rsidR="00CD7355" w:rsidRPr="00B86DF0">
        <w:rPr>
          <w:rFonts w:ascii="Times New Roman" w:hAnsi="Times New Roman"/>
          <w:lang w:val="cs-CZ"/>
        </w:rPr>
        <w:t xml:space="preserve"> </w:t>
      </w:r>
      <w:r w:rsidR="00FC70BF" w:rsidRPr="00B86DF0">
        <w:rPr>
          <w:rFonts w:ascii="Times New Roman" w:hAnsi="Times New Roman"/>
          <w:lang w:val="cs-CZ"/>
        </w:rPr>
        <w:t>8</w:t>
      </w:r>
      <w:r w:rsidR="00AF2E85" w:rsidRPr="00B86DF0">
        <w:rPr>
          <w:rFonts w:ascii="Times New Roman" w:hAnsi="Times New Roman"/>
          <w:lang w:val="cs-CZ"/>
        </w:rPr>
        <w:t>.6,</w:t>
      </w:r>
      <w:r w:rsidRPr="00B86DF0">
        <w:rPr>
          <w:rFonts w:ascii="Times New Roman" w:hAnsi="Times New Roman"/>
          <w:lang w:val="cs-CZ"/>
        </w:rPr>
        <w:t xml:space="preserve"> této smlouvy, bude měsíční úhrada za výkony přepravy Poskytovatelem vypočtena podle tohoto vzorce:</w:t>
      </w:r>
    </w:p>
    <w:p w14:paraId="6A4886F4" w14:textId="77777777" w:rsidR="000E73C9" w:rsidRPr="00B86DF0" w:rsidRDefault="00000D11" w:rsidP="005703A9">
      <w:pPr>
        <w:pStyle w:val="Nadpis2"/>
        <w:keepNext w:val="0"/>
        <w:widowControl w:val="0"/>
        <w:numPr>
          <w:ilvl w:val="0"/>
          <w:numId w:val="0"/>
        </w:numPr>
        <w:spacing w:line="240" w:lineRule="auto"/>
        <w:ind w:left="1276"/>
        <w:jc w:val="left"/>
        <w:rPr>
          <w:rFonts w:ascii="Times New Roman" w:hAnsi="Times New Roman"/>
          <w:b/>
          <w:lang w:val="cs-CZ"/>
        </w:rPr>
      </w:pPr>
      <w:r w:rsidRPr="00B86DF0">
        <w:rPr>
          <w:rFonts w:ascii="Times New Roman" w:hAnsi="Times New Roman"/>
          <w:b/>
          <w:lang w:val="cs-CZ"/>
        </w:rPr>
        <w:t xml:space="preserve"> </w:t>
      </w:r>
      <w:r w:rsidR="00736773" w:rsidRPr="00B86DF0">
        <w:rPr>
          <w:rFonts w:ascii="Times New Roman" w:hAnsi="Times New Roman"/>
          <w:b/>
          <w:lang w:val="cs-CZ"/>
        </w:rPr>
        <w:t>U</w:t>
      </w:r>
      <w:r w:rsidR="00736773" w:rsidRPr="00B86DF0">
        <w:rPr>
          <w:rFonts w:ascii="Times New Roman" w:hAnsi="Times New Roman"/>
          <w:b/>
          <w:vertAlign w:val="subscript"/>
          <w:lang w:val="cs-CZ"/>
        </w:rPr>
        <w:t xml:space="preserve">MC  </w:t>
      </w:r>
      <w:r w:rsidR="00736773" w:rsidRPr="00B86DF0">
        <w:rPr>
          <w:rFonts w:ascii="Times New Roman" w:hAnsi="Times New Roman"/>
          <w:b/>
          <w:lang w:val="cs-CZ"/>
        </w:rPr>
        <w:t>= U</w:t>
      </w:r>
      <w:r w:rsidR="00736773" w:rsidRPr="00B86DF0">
        <w:rPr>
          <w:rFonts w:ascii="Times New Roman" w:hAnsi="Times New Roman"/>
          <w:b/>
          <w:vertAlign w:val="subscript"/>
          <w:lang w:val="cs-CZ"/>
        </w:rPr>
        <w:t>M</w:t>
      </w:r>
      <w:r w:rsidR="00736773" w:rsidRPr="00B86DF0">
        <w:rPr>
          <w:rFonts w:ascii="Times New Roman" w:hAnsi="Times New Roman"/>
          <w:b/>
          <w:lang w:val="cs-CZ"/>
        </w:rPr>
        <w:t xml:space="preserve"> + U</w:t>
      </w:r>
      <w:r w:rsidR="00736773" w:rsidRPr="00B86DF0">
        <w:rPr>
          <w:rFonts w:ascii="Times New Roman" w:hAnsi="Times New Roman"/>
          <w:b/>
          <w:vertAlign w:val="subscript"/>
          <w:lang w:val="cs-CZ"/>
        </w:rPr>
        <w:t>MNV</w:t>
      </w:r>
    </w:p>
    <w:p w14:paraId="7B6E2032" w14:textId="77777777" w:rsidR="007E4995" w:rsidRPr="00B86DF0" w:rsidRDefault="00000D11" w:rsidP="005703A9">
      <w:pPr>
        <w:pStyle w:val="Nadpis2"/>
        <w:keepNext w:val="0"/>
        <w:widowControl w:val="0"/>
        <w:numPr>
          <w:ilvl w:val="0"/>
          <w:numId w:val="0"/>
        </w:numPr>
        <w:spacing w:line="240" w:lineRule="auto"/>
        <w:ind w:left="1276"/>
        <w:jc w:val="left"/>
        <w:rPr>
          <w:rFonts w:ascii="Times New Roman" w:hAnsi="Times New Roman"/>
          <w:b/>
          <w:vertAlign w:val="subscript"/>
          <w:lang w:val="cs-CZ"/>
        </w:rPr>
      </w:pPr>
      <w:r w:rsidRPr="00B86DF0">
        <w:rPr>
          <w:rFonts w:ascii="Times New Roman" w:hAnsi="Times New Roman"/>
          <w:b/>
          <w:lang w:val="cs-CZ"/>
        </w:rPr>
        <w:t xml:space="preserve"> </w:t>
      </w:r>
      <w:r w:rsidR="002F0708" w:rsidRPr="00B86DF0">
        <w:rPr>
          <w:rFonts w:ascii="Times New Roman" w:hAnsi="Times New Roman"/>
          <w:b/>
          <w:lang w:val="cs-CZ"/>
        </w:rPr>
        <w:t>U</w:t>
      </w:r>
      <w:r w:rsidR="002F0708" w:rsidRPr="00B86DF0">
        <w:rPr>
          <w:rFonts w:ascii="Times New Roman" w:hAnsi="Times New Roman"/>
          <w:b/>
          <w:vertAlign w:val="subscript"/>
          <w:lang w:val="cs-CZ"/>
        </w:rPr>
        <w:t>M</w:t>
      </w:r>
      <w:r w:rsidR="00736773" w:rsidRPr="00B86DF0">
        <w:rPr>
          <w:rFonts w:ascii="Times New Roman" w:hAnsi="Times New Roman"/>
          <w:b/>
          <w:vertAlign w:val="subscript"/>
          <w:lang w:val="cs-CZ"/>
        </w:rPr>
        <w:t>NV</w:t>
      </w:r>
      <w:r w:rsidR="002F0708" w:rsidRPr="00B86DF0">
        <w:rPr>
          <w:rFonts w:ascii="Times New Roman" w:hAnsi="Times New Roman"/>
          <w:b/>
          <w:vertAlign w:val="subscript"/>
          <w:lang w:val="cs-CZ"/>
        </w:rPr>
        <w:t xml:space="preserve"> </w:t>
      </w:r>
      <w:r w:rsidR="002F0708" w:rsidRPr="00B86DF0">
        <w:rPr>
          <w:rFonts w:ascii="Times New Roman" w:hAnsi="Times New Roman"/>
          <w:b/>
          <w:lang w:val="cs-CZ"/>
        </w:rPr>
        <w:t xml:space="preserve">= </w:t>
      </w:r>
      <w:r w:rsidR="00E11D59" w:rsidRPr="00B86DF0">
        <w:rPr>
          <w:rFonts w:ascii="Times New Roman" w:hAnsi="Times New Roman"/>
          <w:b/>
          <w:lang w:val="cs-CZ"/>
        </w:rPr>
        <w:t>(</w:t>
      </w:r>
      <w:r w:rsidR="002F0708" w:rsidRPr="00B86DF0">
        <w:rPr>
          <w:rFonts w:ascii="Times New Roman" w:hAnsi="Times New Roman"/>
          <w:b/>
          <w:lang w:val="cs-CZ"/>
        </w:rPr>
        <w:t xml:space="preserve">FNNVkm </w:t>
      </w:r>
      <w:r w:rsidR="00E11D59" w:rsidRPr="00B86DF0">
        <w:rPr>
          <w:rFonts w:ascii="Times New Roman" w:hAnsi="Times New Roman"/>
          <w:b/>
          <w:lang w:val="cs-CZ"/>
        </w:rPr>
        <w:t>+ NC</w:t>
      </w:r>
      <w:r w:rsidR="00E11D59" w:rsidRPr="00B86DF0">
        <w:rPr>
          <w:rFonts w:ascii="Times New Roman" w:hAnsi="Times New Roman"/>
          <w:b/>
          <w:vertAlign w:val="subscript"/>
          <w:lang w:val="cs-CZ"/>
        </w:rPr>
        <w:t>VN</w:t>
      </w:r>
      <w:r w:rsidR="00E11D59" w:rsidRPr="00B86DF0">
        <w:rPr>
          <w:rFonts w:ascii="Times New Roman" w:hAnsi="Times New Roman"/>
          <w:b/>
          <w:lang w:val="cs-CZ"/>
        </w:rPr>
        <w:t>)</w:t>
      </w:r>
      <w:r w:rsidR="002F0708" w:rsidRPr="00B86DF0">
        <w:rPr>
          <w:rFonts w:ascii="Times New Roman" w:hAnsi="Times New Roman"/>
          <w:b/>
          <w:lang w:val="cs-CZ"/>
        </w:rPr>
        <w:t>* SUMkmNV + SUM</w:t>
      </w:r>
      <w:r w:rsidR="00497702" w:rsidRPr="00B86DF0">
        <w:rPr>
          <w:rFonts w:ascii="Times New Roman" w:hAnsi="Times New Roman"/>
          <w:b/>
          <w:vertAlign w:val="subscript"/>
          <w:lang w:val="cs-CZ"/>
        </w:rPr>
        <w:t>p</w:t>
      </w:r>
      <w:r w:rsidR="002F0708" w:rsidRPr="00B86DF0">
        <w:rPr>
          <w:rFonts w:ascii="Times New Roman" w:hAnsi="Times New Roman"/>
          <w:b/>
          <w:lang w:val="cs-CZ"/>
        </w:rPr>
        <w:t>kmNV * NC</w:t>
      </w:r>
      <w:r w:rsidR="002F0708" w:rsidRPr="00B86DF0">
        <w:rPr>
          <w:rFonts w:ascii="Times New Roman" w:hAnsi="Times New Roman"/>
          <w:b/>
          <w:vertAlign w:val="subscript"/>
          <w:lang w:val="cs-CZ"/>
        </w:rPr>
        <w:t xml:space="preserve">VN </w:t>
      </w:r>
    </w:p>
    <w:p w14:paraId="4AD60B09" w14:textId="77777777" w:rsidR="00E11D59" w:rsidRPr="00B86DF0" w:rsidRDefault="00E11D59" w:rsidP="005703A9">
      <w:pPr>
        <w:pStyle w:val="Nadpis2"/>
        <w:keepNext w:val="0"/>
        <w:widowControl w:val="0"/>
        <w:numPr>
          <w:ilvl w:val="0"/>
          <w:numId w:val="0"/>
        </w:numPr>
        <w:spacing w:line="240" w:lineRule="auto"/>
        <w:ind w:left="2835" w:hanging="1275"/>
        <w:rPr>
          <w:rFonts w:ascii="Times New Roman" w:hAnsi="Times New Roman"/>
          <w:lang w:val="cs-CZ"/>
        </w:rPr>
      </w:pPr>
      <w:r w:rsidRPr="00B86DF0">
        <w:rPr>
          <w:rFonts w:ascii="Times New Roman" w:hAnsi="Times New Roman"/>
          <w:lang w:val="cs-CZ"/>
        </w:rPr>
        <w:t>kde:</w:t>
      </w:r>
      <w:r w:rsidRPr="00B86DF0">
        <w:rPr>
          <w:rFonts w:ascii="Times New Roman" w:hAnsi="Times New Roman"/>
          <w:lang w:val="cs-CZ"/>
        </w:rPr>
        <w:tab/>
      </w:r>
      <w:r w:rsidRPr="00B86DF0">
        <w:rPr>
          <w:rFonts w:ascii="Times New Roman" w:hAnsi="Times New Roman"/>
          <w:b/>
          <w:lang w:val="cs-CZ"/>
        </w:rPr>
        <w:t>U</w:t>
      </w:r>
      <w:r w:rsidRPr="00B86DF0">
        <w:rPr>
          <w:rFonts w:ascii="Times New Roman" w:hAnsi="Times New Roman"/>
          <w:b/>
          <w:vertAlign w:val="subscript"/>
          <w:lang w:val="cs-CZ"/>
        </w:rPr>
        <w:t xml:space="preserve">MC </w:t>
      </w:r>
      <w:r w:rsidRPr="00B86DF0">
        <w:rPr>
          <w:rFonts w:ascii="Times New Roman" w:hAnsi="Times New Roman"/>
          <w:vertAlign w:val="subscript"/>
          <w:lang w:val="cs-CZ"/>
        </w:rPr>
        <w:t xml:space="preserve"> </w:t>
      </w:r>
      <w:r w:rsidRPr="00B86DF0">
        <w:rPr>
          <w:rFonts w:ascii="Times New Roman" w:hAnsi="Times New Roman"/>
          <w:lang w:val="cs-CZ"/>
        </w:rPr>
        <w:t xml:space="preserve">= měsíční úhrada celkem </w:t>
      </w:r>
    </w:p>
    <w:p w14:paraId="10722F44" w14:textId="77777777" w:rsidR="00E11D59" w:rsidRPr="00B86DF0" w:rsidRDefault="00E11D59" w:rsidP="005703A9">
      <w:pPr>
        <w:pStyle w:val="Nadpis2"/>
        <w:keepNext w:val="0"/>
        <w:widowControl w:val="0"/>
        <w:numPr>
          <w:ilvl w:val="0"/>
          <w:numId w:val="0"/>
        </w:numPr>
        <w:spacing w:line="240" w:lineRule="auto"/>
        <w:ind w:left="2835" w:hanging="3"/>
        <w:rPr>
          <w:rFonts w:ascii="Times New Roman" w:hAnsi="Times New Roman"/>
          <w:lang w:val="cs-CZ"/>
        </w:rPr>
      </w:pPr>
      <w:r w:rsidRPr="00B86DF0">
        <w:rPr>
          <w:rFonts w:ascii="Times New Roman" w:hAnsi="Times New Roman"/>
          <w:b/>
          <w:lang w:val="cs-CZ"/>
        </w:rPr>
        <w:t>U</w:t>
      </w:r>
      <w:r w:rsidRPr="00B86DF0">
        <w:rPr>
          <w:rFonts w:ascii="Times New Roman" w:hAnsi="Times New Roman"/>
          <w:b/>
          <w:vertAlign w:val="subscript"/>
          <w:lang w:val="cs-CZ"/>
        </w:rPr>
        <w:t>M</w:t>
      </w:r>
      <w:r w:rsidRPr="00B86DF0">
        <w:rPr>
          <w:rFonts w:ascii="Times New Roman" w:hAnsi="Times New Roman"/>
          <w:vertAlign w:val="subscript"/>
          <w:lang w:val="cs-CZ"/>
        </w:rPr>
        <w:t xml:space="preserve"> </w:t>
      </w:r>
      <w:r w:rsidRPr="00B86DF0">
        <w:rPr>
          <w:rFonts w:ascii="Times New Roman" w:hAnsi="Times New Roman"/>
          <w:lang w:val="cs-CZ"/>
        </w:rPr>
        <w:t>= měsíční úhrada za výkony přepravy</w:t>
      </w:r>
      <w:r w:rsidR="00AF436A" w:rsidRPr="00B86DF0">
        <w:rPr>
          <w:rFonts w:ascii="Times New Roman" w:hAnsi="Times New Roman"/>
          <w:lang w:val="cs-CZ"/>
        </w:rPr>
        <w:t xml:space="preserve"> v původním počtu V</w:t>
      </w:r>
      <w:r w:rsidRPr="00B86DF0">
        <w:rPr>
          <w:rFonts w:ascii="Times New Roman" w:hAnsi="Times New Roman"/>
          <w:lang w:val="cs-CZ"/>
        </w:rPr>
        <w:t>ozidel vypočtená dle odst. 4.</w:t>
      </w:r>
      <w:r w:rsidR="000D15F8" w:rsidRPr="00B86DF0">
        <w:rPr>
          <w:rFonts w:ascii="Times New Roman" w:hAnsi="Times New Roman"/>
          <w:lang w:val="cs-CZ"/>
        </w:rPr>
        <w:t>10</w:t>
      </w:r>
      <w:r w:rsidRPr="00B86DF0">
        <w:rPr>
          <w:rFonts w:ascii="Times New Roman" w:hAnsi="Times New Roman"/>
          <w:lang w:val="cs-CZ"/>
        </w:rPr>
        <w:t xml:space="preserve"> nebo 4.1</w:t>
      </w:r>
      <w:r w:rsidR="000D15F8" w:rsidRPr="00B86DF0">
        <w:rPr>
          <w:rFonts w:ascii="Times New Roman" w:hAnsi="Times New Roman"/>
          <w:lang w:val="cs-CZ"/>
        </w:rPr>
        <w:t>1</w:t>
      </w:r>
      <w:r w:rsidRPr="00B86DF0">
        <w:rPr>
          <w:rFonts w:ascii="Times New Roman" w:hAnsi="Times New Roman"/>
          <w:lang w:val="cs-CZ"/>
        </w:rPr>
        <w:t xml:space="preserve"> nebo 4.1</w:t>
      </w:r>
      <w:r w:rsidR="000D15F8" w:rsidRPr="00B86DF0">
        <w:rPr>
          <w:rFonts w:ascii="Times New Roman" w:hAnsi="Times New Roman"/>
          <w:lang w:val="cs-CZ"/>
        </w:rPr>
        <w:t>2</w:t>
      </w:r>
    </w:p>
    <w:p w14:paraId="078BF2C3" w14:textId="77777777" w:rsidR="00E11D59" w:rsidRPr="00B86DF0" w:rsidRDefault="00E11D59" w:rsidP="005703A9">
      <w:pPr>
        <w:pStyle w:val="Nadpis2"/>
        <w:keepNext w:val="0"/>
        <w:widowControl w:val="0"/>
        <w:numPr>
          <w:ilvl w:val="0"/>
          <w:numId w:val="0"/>
        </w:numPr>
        <w:spacing w:line="240" w:lineRule="auto"/>
        <w:ind w:left="2835" w:hanging="3"/>
        <w:rPr>
          <w:rFonts w:ascii="Times New Roman" w:hAnsi="Times New Roman"/>
          <w:lang w:val="cs-CZ"/>
        </w:rPr>
      </w:pPr>
      <w:r w:rsidRPr="00B86DF0">
        <w:rPr>
          <w:rFonts w:ascii="Times New Roman" w:hAnsi="Times New Roman"/>
          <w:b/>
          <w:lang w:val="cs-CZ"/>
        </w:rPr>
        <w:t>U</w:t>
      </w:r>
      <w:r w:rsidRPr="00B86DF0">
        <w:rPr>
          <w:rFonts w:ascii="Times New Roman" w:hAnsi="Times New Roman"/>
          <w:b/>
          <w:vertAlign w:val="subscript"/>
          <w:lang w:val="cs-CZ"/>
        </w:rPr>
        <w:t xml:space="preserve">MNV </w:t>
      </w:r>
      <w:r w:rsidRPr="00B86DF0">
        <w:rPr>
          <w:rFonts w:ascii="Times New Roman" w:hAnsi="Times New Roman"/>
          <w:b/>
          <w:lang w:val="cs-CZ"/>
        </w:rPr>
        <w:t>=</w:t>
      </w:r>
      <w:r w:rsidRPr="00B86DF0">
        <w:rPr>
          <w:rFonts w:ascii="Times New Roman" w:hAnsi="Times New Roman"/>
          <w:lang w:val="cs-CZ"/>
        </w:rPr>
        <w:t xml:space="preserve"> měsíční úhrada za výkony přepravy</w:t>
      </w:r>
      <w:r w:rsidR="00AF436A" w:rsidRPr="00B86DF0">
        <w:rPr>
          <w:rFonts w:ascii="Times New Roman" w:hAnsi="Times New Roman"/>
          <w:lang w:val="cs-CZ"/>
        </w:rPr>
        <w:t xml:space="preserve"> navýšených V</w:t>
      </w:r>
      <w:r w:rsidRPr="00B86DF0">
        <w:rPr>
          <w:rFonts w:ascii="Times New Roman" w:hAnsi="Times New Roman"/>
          <w:lang w:val="cs-CZ"/>
        </w:rPr>
        <w:t>ozidel</w:t>
      </w:r>
    </w:p>
    <w:p w14:paraId="1EECD904" w14:textId="0D81F51A" w:rsidR="00EE00F3" w:rsidRPr="00B86DF0" w:rsidRDefault="00E11D59" w:rsidP="005703A9">
      <w:pPr>
        <w:pStyle w:val="Nadpis2"/>
        <w:keepNext w:val="0"/>
        <w:widowControl w:val="0"/>
        <w:numPr>
          <w:ilvl w:val="0"/>
          <w:numId w:val="0"/>
        </w:numPr>
        <w:tabs>
          <w:tab w:val="left" w:pos="2835"/>
        </w:tabs>
        <w:spacing w:line="240" w:lineRule="auto"/>
        <w:ind w:left="2835"/>
        <w:rPr>
          <w:rFonts w:ascii="Times New Roman" w:hAnsi="Times New Roman"/>
          <w:lang w:val="cs-CZ"/>
        </w:rPr>
      </w:pPr>
      <w:r w:rsidRPr="00B86DF0">
        <w:rPr>
          <w:rFonts w:ascii="Times New Roman" w:hAnsi="Times New Roman"/>
          <w:b/>
          <w:lang w:val="cs-CZ"/>
        </w:rPr>
        <w:t>FNNVkm</w:t>
      </w:r>
      <w:r w:rsidRPr="00B86DF0">
        <w:rPr>
          <w:rFonts w:ascii="Times New Roman" w:hAnsi="Times New Roman"/>
          <w:lang w:val="cs-CZ"/>
        </w:rPr>
        <w:t xml:space="preserve"> – fixní ná</w:t>
      </w:r>
      <w:r w:rsidR="00AF436A" w:rsidRPr="00B86DF0">
        <w:rPr>
          <w:rFonts w:ascii="Times New Roman" w:hAnsi="Times New Roman"/>
          <w:lang w:val="cs-CZ"/>
        </w:rPr>
        <w:t>klady na 1 km nově objednaného V</w:t>
      </w:r>
      <w:r w:rsidRPr="00B86DF0">
        <w:rPr>
          <w:rFonts w:ascii="Times New Roman" w:hAnsi="Times New Roman"/>
          <w:lang w:val="cs-CZ"/>
        </w:rPr>
        <w:t>ozidla/</w:t>
      </w:r>
      <w:r w:rsidR="00AF436A" w:rsidRPr="00B86DF0">
        <w:rPr>
          <w:rFonts w:ascii="Times New Roman" w:hAnsi="Times New Roman"/>
          <w:lang w:val="cs-CZ"/>
        </w:rPr>
        <w:t>V</w:t>
      </w:r>
      <w:r w:rsidRPr="00B86DF0">
        <w:rPr>
          <w:rFonts w:ascii="Times New Roman" w:hAnsi="Times New Roman"/>
          <w:lang w:val="cs-CZ"/>
        </w:rPr>
        <w:t>ozidel přepočtené na rozšířené plánované km dle čl.</w:t>
      </w:r>
      <w:r w:rsidR="00AF2E85" w:rsidRPr="00B86DF0">
        <w:rPr>
          <w:rFonts w:ascii="Times New Roman" w:hAnsi="Times New Roman"/>
          <w:lang w:val="cs-CZ"/>
        </w:rPr>
        <w:t xml:space="preserve"> </w:t>
      </w:r>
      <w:r w:rsidR="005F1906" w:rsidRPr="00B86DF0">
        <w:rPr>
          <w:rFonts w:ascii="Times New Roman" w:hAnsi="Times New Roman"/>
          <w:lang w:val="cs-CZ"/>
        </w:rPr>
        <w:t xml:space="preserve">VIII </w:t>
      </w:r>
      <w:r w:rsidRPr="00B86DF0">
        <w:rPr>
          <w:rFonts w:ascii="Times New Roman" w:hAnsi="Times New Roman"/>
          <w:lang w:val="cs-CZ"/>
        </w:rPr>
        <w:t xml:space="preserve">odst. </w:t>
      </w:r>
      <w:r w:rsidR="005F1906" w:rsidRPr="00B86DF0">
        <w:rPr>
          <w:rFonts w:ascii="Times New Roman" w:hAnsi="Times New Roman"/>
          <w:lang w:val="cs-CZ"/>
        </w:rPr>
        <w:t>8</w:t>
      </w:r>
      <w:r w:rsidRPr="00B86DF0">
        <w:rPr>
          <w:rFonts w:ascii="Times New Roman" w:hAnsi="Times New Roman"/>
          <w:lang w:val="cs-CZ"/>
        </w:rPr>
        <w:t>.6</w:t>
      </w:r>
      <w:r w:rsidR="007000D3" w:rsidRPr="00B86DF0">
        <w:rPr>
          <w:rFonts w:ascii="Times New Roman" w:hAnsi="Times New Roman"/>
          <w:lang w:val="cs-CZ"/>
        </w:rPr>
        <w:t>, stanovené postupem uvedeným v 4.13.1</w:t>
      </w:r>
    </w:p>
    <w:p w14:paraId="7F4E2E70" w14:textId="77777777" w:rsidR="00E11D59" w:rsidRPr="00B86DF0" w:rsidRDefault="00E11D59" w:rsidP="005703A9">
      <w:pPr>
        <w:pStyle w:val="Nadpis2"/>
        <w:keepNext w:val="0"/>
        <w:widowControl w:val="0"/>
        <w:numPr>
          <w:ilvl w:val="0"/>
          <w:numId w:val="0"/>
        </w:numPr>
        <w:tabs>
          <w:tab w:val="left" w:pos="2835"/>
        </w:tabs>
        <w:spacing w:line="240" w:lineRule="auto"/>
        <w:ind w:left="2835"/>
        <w:rPr>
          <w:rFonts w:ascii="Times New Roman" w:hAnsi="Times New Roman"/>
          <w:lang w:val="cs-CZ"/>
        </w:rPr>
      </w:pPr>
      <w:r w:rsidRPr="00B86DF0">
        <w:rPr>
          <w:rFonts w:ascii="Times New Roman" w:hAnsi="Times New Roman"/>
          <w:b/>
          <w:lang w:val="cs-CZ"/>
        </w:rPr>
        <w:t>SUMkmNV</w:t>
      </w:r>
      <w:r w:rsidRPr="00B86DF0">
        <w:rPr>
          <w:rFonts w:ascii="Times New Roman" w:hAnsi="Times New Roman"/>
          <w:lang w:val="cs-CZ"/>
        </w:rPr>
        <w:t xml:space="preserve"> – počet km prokázaných uskutečněných výkonů přepravy v</w:t>
      </w:r>
      <w:r w:rsidR="00933F08" w:rsidRPr="00B86DF0">
        <w:rPr>
          <w:rFonts w:ascii="Times New Roman" w:hAnsi="Times New Roman"/>
          <w:lang w:val="cs-CZ"/>
        </w:rPr>
        <w:t> </w:t>
      </w:r>
      <w:r w:rsidR="00AF436A" w:rsidRPr="00B86DF0">
        <w:rPr>
          <w:rFonts w:ascii="Times New Roman" w:hAnsi="Times New Roman"/>
          <w:lang w:val="cs-CZ"/>
        </w:rPr>
        <w:t xml:space="preserve">kalendářním měsíci </w:t>
      </w:r>
      <w:r w:rsidR="006E6983" w:rsidRPr="00B86DF0">
        <w:rPr>
          <w:rFonts w:ascii="Times New Roman" w:hAnsi="Times New Roman"/>
          <w:lang w:val="cs-CZ"/>
        </w:rPr>
        <w:t xml:space="preserve">připadajících do plánovaného rozsahu objemu výkonů přepravy </w:t>
      </w:r>
      <w:r w:rsidR="00AF436A" w:rsidRPr="00B86DF0">
        <w:rPr>
          <w:rFonts w:ascii="Times New Roman" w:hAnsi="Times New Roman"/>
          <w:lang w:val="cs-CZ"/>
        </w:rPr>
        <w:t>navýšenými V</w:t>
      </w:r>
      <w:r w:rsidRPr="00B86DF0">
        <w:rPr>
          <w:rFonts w:ascii="Times New Roman" w:hAnsi="Times New Roman"/>
          <w:lang w:val="cs-CZ"/>
        </w:rPr>
        <w:t xml:space="preserve">ozidly (měsíčně bude kontrolován součet provedených výkonů za rok a tyto km budou vykazovány do vyčerpání plánovaného ročního objemu km (RPSUMkmNV = </w:t>
      </w:r>
      <w:r w:rsidR="00B375A5" w:rsidRPr="00B86DF0">
        <w:rPr>
          <w:rFonts w:ascii="Times New Roman" w:hAnsi="Times New Roman"/>
          <w:lang w:val="cs-CZ"/>
        </w:rPr>
        <w:t>RPSUMkm</w:t>
      </w:r>
      <w:r w:rsidR="00FB6B40" w:rsidRPr="00B86DF0">
        <w:rPr>
          <w:rFonts w:ascii="Times New Roman" w:hAnsi="Times New Roman"/>
          <w:lang w:val="cs-CZ"/>
        </w:rPr>
        <w:t xml:space="preserve"> (dle řádku 18 přílohy č. 3 této smlouvy)</w:t>
      </w:r>
      <w:r w:rsidRPr="00B86DF0">
        <w:rPr>
          <w:rFonts w:ascii="Times New Roman" w:hAnsi="Times New Roman"/>
          <w:lang w:val="cs-CZ"/>
        </w:rPr>
        <w:t xml:space="preserve">*počet navýšených </w:t>
      </w:r>
      <w:r w:rsidR="00AF436A" w:rsidRPr="00B86DF0">
        <w:rPr>
          <w:rFonts w:ascii="Times New Roman" w:hAnsi="Times New Roman"/>
          <w:lang w:val="cs-CZ"/>
        </w:rPr>
        <w:t>V</w:t>
      </w:r>
      <w:r w:rsidRPr="00B86DF0">
        <w:rPr>
          <w:rFonts w:ascii="Times New Roman" w:hAnsi="Times New Roman"/>
          <w:lang w:val="cs-CZ"/>
        </w:rPr>
        <w:t>ozidel)</w:t>
      </w:r>
      <w:r w:rsidR="00986110" w:rsidRPr="00B86DF0">
        <w:rPr>
          <w:rFonts w:ascii="Times New Roman" w:hAnsi="Times New Roman"/>
          <w:lang w:val="cs-CZ"/>
        </w:rPr>
        <w:t>)</w:t>
      </w:r>
      <w:r w:rsidR="006E6983" w:rsidRPr="00B86DF0">
        <w:rPr>
          <w:rFonts w:ascii="Times New Roman" w:hAnsi="Times New Roman"/>
          <w:lang w:val="cs-CZ"/>
        </w:rPr>
        <w:t>;</w:t>
      </w:r>
      <w:r w:rsidR="00B375A5" w:rsidRPr="00B86DF0">
        <w:rPr>
          <w:rFonts w:ascii="Times New Roman" w:eastAsiaTheme="minorEastAsia" w:hAnsi="Times New Roman"/>
          <w:bCs w:val="0"/>
          <w:iCs w:val="0"/>
          <w:szCs w:val="24"/>
          <w:lang w:val="cs-CZ"/>
        </w:rPr>
        <w:t xml:space="preserve"> </w:t>
      </w:r>
      <w:r w:rsidR="006E6983" w:rsidRPr="00B86DF0">
        <w:rPr>
          <w:rFonts w:ascii="Times New Roman" w:hAnsi="Times New Roman"/>
          <w:lang w:val="cs-CZ"/>
        </w:rPr>
        <w:t>tato položka může nabýt i hodnoty „nula“ v případě, že roční plánovaný objem km bude Poskytovatelem naplněn před ukončením kalendářního roku</w:t>
      </w:r>
    </w:p>
    <w:p w14:paraId="75588388" w14:textId="77777777" w:rsidR="00C75D41" w:rsidRPr="00B86DF0" w:rsidRDefault="00C75D41" w:rsidP="005703A9">
      <w:pPr>
        <w:pStyle w:val="Nadpis2"/>
        <w:keepNext w:val="0"/>
        <w:widowControl w:val="0"/>
        <w:numPr>
          <w:ilvl w:val="0"/>
          <w:numId w:val="0"/>
        </w:numPr>
        <w:spacing w:line="240" w:lineRule="auto"/>
        <w:ind w:left="2835"/>
        <w:rPr>
          <w:rFonts w:ascii="Times New Roman" w:hAnsi="Times New Roman"/>
          <w:lang w:val="cs-CZ"/>
        </w:rPr>
      </w:pPr>
      <w:r w:rsidRPr="00B86DF0">
        <w:rPr>
          <w:rFonts w:ascii="Times New Roman" w:hAnsi="Times New Roman"/>
          <w:b/>
          <w:lang w:val="cs-CZ"/>
        </w:rPr>
        <w:t>SUM</w:t>
      </w:r>
      <w:r w:rsidRPr="00B86DF0">
        <w:rPr>
          <w:rFonts w:ascii="Times New Roman" w:hAnsi="Times New Roman"/>
          <w:b/>
          <w:vertAlign w:val="subscript"/>
          <w:lang w:val="cs-CZ"/>
        </w:rPr>
        <w:t>p</w:t>
      </w:r>
      <w:r w:rsidRPr="00B86DF0">
        <w:rPr>
          <w:rFonts w:ascii="Times New Roman" w:hAnsi="Times New Roman"/>
          <w:b/>
          <w:lang w:val="cs-CZ"/>
        </w:rPr>
        <w:t>kmNV</w:t>
      </w:r>
      <w:r w:rsidRPr="00B86DF0">
        <w:rPr>
          <w:rFonts w:ascii="Times New Roman" w:hAnsi="Times New Roman"/>
          <w:lang w:val="cs-CZ"/>
        </w:rPr>
        <w:t xml:space="preserve"> = počet km prokázaných uskutečněných výkonů přepravy </w:t>
      </w:r>
      <w:r w:rsidR="006E6983" w:rsidRPr="00B86DF0">
        <w:rPr>
          <w:rFonts w:ascii="Times New Roman" w:hAnsi="Times New Roman"/>
          <w:lang w:val="cs-CZ"/>
        </w:rPr>
        <w:t xml:space="preserve">v kalendářním měsíci </w:t>
      </w:r>
      <w:r w:rsidRPr="00B86DF0">
        <w:rPr>
          <w:rFonts w:ascii="Times New Roman" w:hAnsi="Times New Roman"/>
          <w:lang w:val="cs-CZ"/>
        </w:rPr>
        <w:t>nad plánovaný rozsah objemu výkonů přepravy</w:t>
      </w:r>
      <w:r w:rsidR="00E74E8D" w:rsidRPr="00B86DF0">
        <w:rPr>
          <w:rFonts w:ascii="Times New Roman" w:hAnsi="Times New Roman"/>
          <w:lang w:val="cs-CZ"/>
        </w:rPr>
        <w:t xml:space="preserve"> navýšených V</w:t>
      </w:r>
      <w:r w:rsidRPr="00B86DF0">
        <w:rPr>
          <w:rFonts w:ascii="Times New Roman" w:hAnsi="Times New Roman"/>
          <w:lang w:val="cs-CZ"/>
        </w:rPr>
        <w:t xml:space="preserve">ozidel; </w:t>
      </w:r>
    </w:p>
    <w:p w14:paraId="5FBAFA8E" w14:textId="77777777" w:rsidR="002F0708" w:rsidRPr="00B86DF0" w:rsidRDefault="002F0708" w:rsidP="005703A9">
      <w:pPr>
        <w:pStyle w:val="Nadpis2"/>
        <w:keepNext w:val="0"/>
        <w:widowControl w:val="0"/>
        <w:numPr>
          <w:ilvl w:val="0"/>
          <w:numId w:val="0"/>
        </w:numPr>
        <w:spacing w:line="240" w:lineRule="auto"/>
        <w:ind w:left="2835"/>
        <w:rPr>
          <w:rFonts w:ascii="Times New Roman" w:hAnsi="Times New Roman"/>
          <w:lang w:val="cs-CZ"/>
        </w:rPr>
      </w:pPr>
      <w:r w:rsidRPr="00B86DF0">
        <w:rPr>
          <w:rFonts w:ascii="Times New Roman" w:hAnsi="Times New Roman"/>
          <w:b/>
          <w:lang w:val="cs-CZ"/>
        </w:rPr>
        <w:t>NC</w:t>
      </w:r>
      <w:r w:rsidRPr="00B86DF0">
        <w:rPr>
          <w:rFonts w:ascii="Times New Roman" w:hAnsi="Times New Roman"/>
          <w:b/>
          <w:vertAlign w:val="subscript"/>
          <w:lang w:val="cs-CZ"/>
        </w:rPr>
        <w:t>V</w:t>
      </w:r>
      <w:r w:rsidRPr="00B86DF0">
        <w:rPr>
          <w:rFonts w:ascii="Times New Roman" w:hAnsi="Times New Roman"/>
          <w:vertAlign w:val="subscript"/>
          <w:lang w:val="cs-CZ"/>
        </w:rPr>
        <w:t>N</w:t>
      </w:r>
      <w:r w:rsidRPr="00B86DF0">
        <w:rPr>
          <w:rFonts w:ascii="Times New Roman" w:hAnsi="Times New Roman"/>
          <w:lang w:val="cs-CZ"/>
        </w:rPr>
        <w:t xml:space="preserve"> = Nabídková cena – variabilní náklady</w:t>
      </w:r>
    </w:p>
    <w:p w14:paraId="232B070F" w14:textId="77777777" w:rsidR="00850FEA" w:rsidRPr="00B86DF0" w:rsidRDefault="00850FEA" w:rsidP="00BF6316">
      <w:pPr>
        <w:pStyle w:val="Nadpis2"/>
        <w:keepNext w:val="0"/>
        <w:widowControl w:val="0"/>
        <w:numPr>
          <w:ilvl w:val="0"/>
          <w:numId w:val="0"/>
        </w:numPr>
        <w:spacing w:line="240" w:lineRule="auto"/>
        <w:ind w:left="1560"/>
        <w:rPr>
          <w:rFonts w:ascii="Times New Roman" w:hAnsi="Times New Roman"/>
          <w:lang w:val="cs-CZ"/>
        </w:rPr>
      </w:pPr>
      <w:r w:rsidRPr="00B86DF0">
        <w:rPr>
          <w:rFonts w:ascii="Times New Roman" w:hAnsi="Times New Roman"/>
          <w:lang w:val="cs-CZ"/>
        </w:rPr>
        <w:t>Uvedený vzorec bude použit v případě, že v průběhu roku dojde k naplnění plánovaného ročního objemu km na</w:t>
      </w:r>
      <w:r w:rsidR="00AF436A" w:rsidRPr="00B86DF0">
        <w:rPr>
          <w:rFonts w:ascii="Times New Roman" w:hAnsi="Times New Roman"/>
          <w:lang w:val="cs-CZ"/>
        </w:rPr>
        <w:t>výšených V</w:t>
      </w:r>
      <w:r w:rsidRPr="00B86DF0">
        <w:rPr>
          <w:rFonts w:ascii="Times New Roman" w:hAnsi="Times New Roman"/>
          <w:lang w:val="cs-CZ"/>
        </w:rPr>
        <w:t>ozidel (</w:t>
      </w:r>
      <w:r w:rsidR="00E227B9" w:rsidRPr="00B86DF0">
        <w:rPr>
          <w:rFonts w:ascii="Times New Roman" w:hAnsi="Times New Roman"/>
          <w:lang w:val="cs-CZ"/>
        </w:rPr>
        <w:t>C</w:t>
      </w:r>
      <w:r w:rsidRPr="00B86DF0">
        <w:rPr>
          <w:rFonts w:ascii="Times New Roman" w:hAnsi="Times New Roman"/>
          <w:lang w:val="cs-CZ"/>
        </w:rPr>
        <w:t>RPSUMkmNV =</w:t>
      </w:r>
      <w:r w:rsidR="004F36C9" w:rsidRPr="00B86DF0">
        <w:rPr>
          <w:rFonts w:ascii="Times New Roman" w:hAnsi="Times New Roman"/>
          <w:lang w:val="cs-CZ"/>
        </w:rPr>
        <w:t xml:space="preserve"> </w:t>
      </w:r>
      <w:r w:rsidR="00E227B9" w:rsidRPr="00B86DF0">
        <w:rPr>
          <w:rFonts w:ascii="Times New Roman" w:hAnsi="Times New Roman"/>
          <w:lang w:val="cs-CZ"/>
        </w:rPr>
        <w:t>RPSUMkm</w:t>
      </w:r>
      <w:r w:rsidR="004F36C9" w:rsidRPr="00B86DF0">
        <w:rPr>
          <w:rFonts w:ascii="Times New Roman" w:hAnsi="Times New Roman"/>
          <w:lang w:val="cs-CZ"/>
        </w:rPr>
        <w:t xml:space="preserve"> (dle řádku 18 přílohy č. 3 této smlouvy)</w:t>
      </w:r>
      <w:r w:rsidR="00E227B9" w:rsidRPr="00B86DF0">
        <w:rPr>
          <w:rFonts w:ascii="Times New Roman" w:hAnsi="Times New Roman"/>
          <w:lang w:val="cs-CZ"/>
        </w:rPr>
        <w:t xml:space="preserve"> * </w:t>
      </w:r>
      <w:r w:rsidRPr="00B86DF0">
        <w:rPr>
          <w:rFonts w:ascii="Times New Roman" w:hAnsi="Times New Roman"/>
          <w:lang w:val="cs-CZ"/>
        </w:rPr>
        <w:t xml:space="preserve">počet navýšených </w:t>
      </w:r>
      <w:r w:rsidR="00AF436A" w:rsidRPr="00B86DF0">
        <w:rPr>
          <w:rFonts w:ascii="Times New Roman" w:hAnsi="Times New Roman"/>
          <w:lang w:val="cs-CZ"/>
        </w:rPr>
        <w:t>V</w:t>
      </w:r>
      <w:r w:rsidRPr="00B86DF0">
        <w:rPr>
          <w:rFonts w:ascii="Times New Roman" w:hAnsi="Times New Roman"/>
          <w:lang w:val="cs-CZ"/>
        </w:rPr>
        <w:t>ozidel), počínaje měsícem, kdy bude dosaženo RPSUMkmNV</w:t>
      </w:r>
      <w:r w:rsidR="0057164F" w:rsidRPr="00B86DF0">
        <w:rPr>
          <w:rFonts w:ascii="Times New Roman" w:hAnsi="Times New Roman"/>
          <w:lang w:val="cs-CZ"/>
        </w:rPr>
        <w:t>.</w:t>
      </w:r>
    </w:p>
    <w:p w14:paraId="44BA8C63" w14:textId="77777777" w:rsidR="00502CE5" w:rsidRPr="00B86DF0" w:rsidRDefault="00502CE5" w:rsidP="005703A9">
      <w:pPr>
        <w:pStyle w:val="Nadpis2"/>
        <w:keepNext w:val="0"/>
        <w:widowControl w:val="0"/>
        <w:spacing w:line="240" w:lineRule="auto"/>
        <w:rPr>
          <w:rFonts w:ascii="Times New Roman" w:hAnsi="Times New Roman"/>
          <w:lang w:val="cs-CZ"/>
        </w:rPr>
      </w:pPr>
      <w:r w:rsidRPr="00B86DF0">
        <w:rPr>
          <w:rFonts w:ascii="Times New Roman" w:hAnsi="Times New Roman"/>
          <w:lang w:val="cs-CZ"/>
        </w:rPr>
        <w:t xml:space="preserve">Nedojde-li k dosažení plánovaného rozsahu objemu výkonů přepravy za kalendářní rok </w:t>
      </w:r>
      <w:r w:rsidR="00161785" w:rsidRPr="00B86DF0">
        <w:rPr>
          <w:rFonts w:ascii="Times New Roman" w:hAnsi="Times New Roman"/>
          <w:lang w:val="cs-CZ"/>
        </w:rPr>
        <w:t xml:space="preserve">navýšeným </w:t>
      </w:r>
      <w:r w:rsidRPr="00B86DF0">
        <w:rPr>
          <w:rFonts w:ascii="Times New Roman" w:hAnsi="Times New Roman"/>
          <w:lang w:val="cs-CZ"/>
        </w:rPr>
        <w:t>počt</w:t>
      </w:r>
      <w:r w:rsidR="00161785" w:rsidRPr="00B86DF0">
        <w:rPr>
          <w:rFonts w:ascii="Times New Roman" w:hAnsi="Times New Roman"/>
          <w:lang w:val="cs-CZ"/>
        </w:rPr>
        <w:t>em</w:t>
      </w:r>
      <w:r w:rsidR="00AF436A" w:rsidRPr="00B86DF0">
        <w:rPr>
          <w:rFonts w:ascii="Times New Roman" w:hAnsi="Times New Roman"/>
          <w:lang w:val="cs-CZ"/>
        </w:rPr>
        <w:t xml:space="preserve"> V</w:t>
      </w:r>
      <w:r w:rsidRPr="00B86DF0">
        <w:rPr>
          <w:rFonts w:ascii="Times New Roman" w:hAnsi="Times New Roman"/>
          <w:lang w:val="cs-CZ"/>
        </w:rPr>
        <w:t xml:space="preserve">ozidel postupem Objednatele dle článku </w:t>
      </w:r>
      <w:r w:rsidR="00FC70BF" w:rsidRPr="00B86DF0">
        <w:rPr>
          <w:rFonts w:ascii="Times New Roman" w:hAnsi="Times New Roman"/>
          <w:lang w:val="cs-CZ"/>
        </w:rPr>
        <w:t xml:space="preserve">VIII </w:t>
      </w:r>
      <w:r w:rsidRPr="00B86DF0">
        <w:rPr>
          <w:rFonts w:ascii="Times New Roman" w:hAnsi="Times New Roman"/>
          <w:lang w:val="cs-CZ"/>
        </w:rPr>
        <w:t xml:space="preserve">odst. </w:t>
      </w:r>
      <w:r w:rsidR="00FC70BF" w:rsidRPr="00B86DF0">
        <w:rPr>
          <w:rFonts w:ascii="Times New Roman" w:hAnsi="Times New Roman"/>
          <w:lang w:val="cs-CZ"/>
        </w:rPr>
        <w:t>8</w:t>
      </w:r>
      <w:r w:rsidRPr="00B86DF0">
        <w:rPr>
          <w:rFonts w:ascii="Times New Roman" w:hAnsi="Times New Roman"/>
          <w:lang w:val="cs-CZ"/>
        </w:rPr>
        <w:t xml:space="preserve">.6 této smlouvy, bude měsíční úhrada za výkony přepravy Poskytovatelem </w:t>
      </w:r>
      <w:r w:rsidR="000424C5" w:rsidRPr="00B86DF0">
        <w:rPr>
          <w:rFonts w:ascii="Times New Roman" w:hAnsi="Times New Roman"/>
          <w:lang w:val="cs-CZ"/>
        </w:rPr>
        <w:t xml:space="preserve">za měsíc prosinec </w:t>
      </w:r>
      <w:r w:rsidRPr="00B86DF0">
        <w:rPr>
          <w:rFonts w:ascii="Times New Roman" w:hAnsi="Times New Roman"/>
          <w:lang w:val="cs-CZ"/>
        </w:rPr>
        <w:t xml:space="preserve">vypočtena </w:t>
      </w:r>
      <w:r w:rsidRPr="00B86DF0">
        <w:rPr>
          <w:rFonts w:ascii="Times New Roman" w:hAnsi="Times New Roman"/>
          <w:lang w:val="cs-CZ"/>
        </w:rPr>
        <w:lastRenderedPageBreak/>
        <w:t>podle tohoto vzorce:</w:t>
      </w:r>
    </w:p>
    <w:p w14:paraId="43A885CF" w14:textId="77777777" w:rsidR="00161785" w:rsidRPr="00B86DF0" w:rsidRDefault="002E2C9E" w:rsidP="005703A9">
      <w:pPr>
        <w:pStyle w:val="Nadpis2"/>
        <w:keepNext w:val="0"/>
        <w:widowControl w:val="0"/>
        <w:numPr>
          <w:ilvl w:val="0"/>
          <w:numId w:val="0"/>
        </w:numPr>
        <w:spacing w:line="240" w:lineRule="auto"/>
        <w:ind w:left="1276"/>
        <w:rPr>
          <w:rFonts w:ascii="Times New Roman" w:hAnsi="Times New Roman"/>
          <w:lang w:val="cs-CZ"/>
        </w:rPr>
      </w:pPr>
      <w:r w:rsidRPr="00B86DF0">
        <w:rPr>
          <w:rFonts w:ascii="Times New Roman" w:hAnsi="Times New Roman"/>
          <w:b/>
          <w:lang w:val="cs-CZ"/>
        </w:rPr>
        <w:t xml:space="preserve"> </w:t>
      </w:r>
      <w:r w:rsidR="00161785" w:rsidRPr="00B86DF0">
        <w:rPr>
          <w:rFonts w:ascii="Times New Roman" w:hAnsi="Times New Roman"/>
          <w:b/>
          <w:lang w:val="cs-CZ"/>
        </w:rPr>
        <w:t>U</w:t>
      </w:r>
      <w:r w:rsidR="00161785" w:rsidRPr="00B86DF0">
        <w:rPr>
          <w:rFonts w:ascii="Times New Roman" w:hAnsi="Times New Roman"/>
          <w:b/>
          <w:vertAlign w:val="subscript"/>
          <w:lang w:val="cs-CZ"/>
        </w:rPr>
        <w:t>MC</w:t>
      </w:r>
      <w:r w:rsidR="00161785" w:rsidRPr="00B86DF0">
        <w:rPr>
          <w:rFonts w:ascii="Times New Roman" w:hAnsi="Times New Roman"/>
          <w:b/>
          <w:lang w:val="cs-CZ"/>
        </w:rPr>
        <w:t xml:space="preserve">  = U</w:t>
      </w:r>
      <w:r w:rsidR="00161785" w:rsidRPr="00B86DF0">
        <w:rPr>
          <w:rFonts w:ascii="Times New Roman" w:hAnsi="Times New Roman"/>
          <w:b/>
          <w:vertAlign w:val="subscript"/>
          <w:lang w:val="cs-CZ"/>
        </w:rPr>
        <w:t>M</w:t>
      </w:r>
      <w:r w:rsidR="00161785" w:rsidRPr="00B86DF0">
        <w:rPr>
          <w:rFonts w:ascii="Times New Roman" w:hAnsi="Times New Roman"/>
          <w:b/>
          <w:lang w:val="cs-CZ"/>
        </w:rPr>
        <w:t xml:space="preserve"> + U</w:t>
      </w:r>
      <w:r w:rsidR="00161785" w:rsidRPr="00B86DF0">
        <w:rPr>
          <w:rFonts w:ascii="Times New Roman" w:hAnsi="Times New Roman"/>
          <w:b/>
          <w:vertAlign w:val="subscript"/>
          <w:lang w:val="cs-CZ"/>
        </w:rPr>
        <w:t>MNV</w:t>
      </w:r>
    </w:p>
    <w:p w14:paraId="332239DB" w14:textId="77777777" w:rsidR="00502CE5" w:rsidRPr="00B86DF0" w:rsidRDefault="002E2C9E" w:rsidP="005703A9">
      <w:pPr>
        <w:pStyle w:val="Nadpis2"/>
        <w:keepNext w:val="0"/>
        <w:widowControl w:val="0"/>
        <w:numPr>
          <w:ilvl w:val="0"/>
          <w:numId w:val="0"/>
        </w:numPr>
        <w:spacing w:line="240" w:lineRule="auto"/>
        <w:ind w:left="1276"/>
        <w:rPr>
          <w:rFonts w:ascii="Times New Roman" w:hAnsi="Times New Roman"/>
          <w:b/>
          <w:lang w:val="cs-CZ"/>
        </w:rPr>
      </w:pPr>
      <w:r w:rsidRPr="00B86DF0">
        <w:rPr>
          <w:rFonts w:ascii="Times New Roman" w:hAnsi="Times New Roman"/>
          <w:b/>
          <w:lang w:val="cs-CZ"/>
        </w:rPr>
        <w:t xml:space="preserve"> </w:t>
      </w:r>
      <w:r w:rsidR="00502CE5" w:rsidRPr="00B86DF0">
        <w:rPr>
          <w:rFonts w:ascii="Times New Roman" w:hAnsi="Times New Roman"/>
          <w:b/>
          <w:lang w:val="cs-CZ"/>
        </w:rPr>
        <w:t>U</w:t>
      </w:r>
      <w:r w:rsidR="00502CE5" w:rsidRPr="00B86DF0">
        <w:rPr>
          <w:rFonts w:ascii="Times New Roman" w:hAnsi="Times New Roman"/>
          <w:b/>
          <w:vertAlign w:val="subscript"/>
          <w:lang w:val="cs-CZ"/>
        </w:rPr>
        <w:t>M</w:t>
      </w:r>
      <w:r w:rsidR="00277DBC" w:rsidRPr="00B86DF0">
        <w:rPr>
          <w:rFonts w:ascii="Times New Roman" w:hAnsi="Times New Roman"/>
          <w:b/>
          <w:vertAlign w:val="subscript"/>
          <w:lang w:val="cs-CZ"/>
        </w:rPr>
        <w:t>NV</w:t>
      </w:r>
      <w:r w:rsidR="00502CE5" w:rsidRPr="00B86DF0">
        <w:rPr>
          <w:rFonts w:ascii="Times New Roman" w:hAnsi="Times New Roman"/>
          <w:b/>
          <w:vertAlign w:val="subscript"/>
          <w:lang w:val="cs-CZ"/>
        </w:rPr>
        <w:t xml:space="preserve"> </w:t>
      </w:r>
      <w:r w:rsidR="00502CE5" w:rsidRPr="00B86DF0">
        <w:rPr>
          <w:rFonts w:ascii="Times New Roman" w:hAnsi="Times New Roman"/>
          <w:b/>
          <w:lang w:val="cs-CZ"/>
        </w:rPr>
        <w:t xml:space="preserve">= </w:t>
      </w:r>
      <w:r w:rsidR="007411B5" w:rsidRPr="00B86DF0">
        <w:rPr>
          <w:rFonts w:ascii="Times New Roman" w:hAnsi="Times New Roman"/>
          <w:b/>
          <w:lang w:val="cs-CZ"/>
        </w:rPr>
        <w:t>(FNNVkm + NC</w:t>
      </w:r>
      <w:r w:rsidR="007411B5" w:rsidRPr="00B86DF0">
        <w:rPr>
          <w:rFonts w:ascii="Times New Roman" w:hAnsi="Times New Roman"/>
          <w:b/>
          <w:vertAlign w:val="subscript"/>
          <w:lang w:val="cs-CZ"/>
        </w:rPr>
        <w:t>VN</w:t>
      </w:r>
      <w:r w:rsidR="007411B5" w:rsidRPr="00B86DF0">
        <w:rPr>
          <w:rFonts w:ascii="Times New Roman" w:hAnsi="Times New Roman"/>
          <w:b/>
          <w:lang w:val="cs-CZ"/>
        </w:rPr>
        <w:t xml:space="preserve">)* SUMkmNV </w:t>
      </w:r>
      <w:r w:rsidR="00502CE5" w:rsidRPr="00B86DF0">
        <w:rPr>
          <w:rFonts w:ascii="Times New Roman" w:hAnsi="Times New Roman"/>
          <w:b/>
          <w:lang w:val="cs-CZ"/>
        </w:rPr>
        <w:t>+ SUMkm</w:t>
      </w:r>
      <w:r w:rsidR="0052019B" w:rsidRPr="00B86DF0">
        <w:rPr>
          <w:rFonts w:ascii="Times New Roman" w:hAnsi="Times New Roman"/>
          <w:b/>
          <w:vertAlign w:val="subscript"/>
          <w:lang w:val="cs-CZ"/>
        </w:rPr>
        <w:t>N</w:t>
      </w:r>
      <w:r w:rsidR="00A60345" w:rsidRPr="00B86DF0">
        <w:rPr>
          <w:rFonts w:ascii="Times New Roman" w:hAnsi="Times New Roman"/>
          <w:b/>
          <w:lang w:val="cs-CZ"/>
        </w:rPr>
        <w:t>NV</w:t>
      </w:r>
      <w:r w:rsidR="00502CE5" w:rsidRPr="00B86DF0">
        <w:rPr>
          <w:rFonts w:ascii="Times New Roman" w:hAnsi="Times New Roman"/>
          <w:b/>
          <w:lang w:val="cs-CZ"/>
        </w:rPr>
        <w:t xml:space="preserve">* </w:t>
      </w:r>
      <w:r w:rsidR="007411B5" w:rsidRPr="00B86DF0">
        <w:rPr>
          <w:rFonts w:ascii="Times New Roman" w:hAnsi="Times New Roman"/>
          <w:b/>
          <w:lang w:val="cs-CZ"/>
        </w:rPr>
        <w:t>FNNVkm</w:t>
      </w:r>
    </w:p>
    <w:p w14:paraId="4312505D" w14:textId="77777777" w:rsidR="00161785" w:rsidRPr="00B86DF0" w:rsidRDefault="00161785" w:rsidP="005703A9">
      <w:pPr>
        <w:pStyle w:val="Nadpis2"/>
        <w:keepNext w:val="0"/>
        <w:widowControl w:val="0"/>
        <w:numPr>
          <w:ilvl w:val="0"/>
          <w:numId w:val="0"/>
        </w:numPr>
        <w:spacing w:line="240" w:lineRule="auto"/>
        <w:ind w:left="2835" w:hanging="1275"/>
        <w:rPr>
          <w:rFonts w:ascii="Times New Roman" w:hAnsi="Times New Roman"/>
          <w:lang w:val="cs-CZ"/>
        </w:rPr>
      </w:pPr>
      <w:r w:rsidRPr="00B86DF0">
        <w:rPr>
          <w:rFonts w:ascii="Times New Roman" w:hAnsi="Times New Roman"/>
          <w:lang w:val="cs-CZ"/>
        </w:rPr>
        <w:t>kde:</w:t>
      </w:r>
      <w:r w:rsidRPr="00B86DF0">
        <w:rPr>
          <w:rFonts w:ascii="Times New Roman" w:hAnsi="Times New Roman"/>
          <w:lang w:val="cs-CZ"/>
        </w:rPr>
        <w:tab/>
      </w:r>
      <w:r w:rsidRPr="00B86DF0">
        <w:rPr>
          <w:rFonts w:ascii="Times New Roman" w:hAnsi="Times New Roman"/>
          <w:b/>
          <w:lang w:val="cs-CZ"/>
        </w:rPr>
        <w:t>U</w:t>
      </w:r>
      <w:r w:rsidRPr="00B86DF0">
        <w:rPr>
          <w:rFonts w:ascii="Times New Roman" w:hAnsi="Times New Roman"/>
          <w:b/>
          <w:vertAlign w:val="subscript"/>
          <w:lang w:val="cs-CZ"/>
        </w:rPr>
        <w:t xml:space="preserve">MC </w:t>
      </w:r>
      <w:r w:rsidRPr="00B86DF0">
        <w:rPr>
          <w:rFonts w:ascii="Times New Roman" w:hAnsi="Times New Roman"/>
          <w:vertAlign w:val="subscript"/>
          <w:lang w:val="cs-CZ"/>
        </w:rPr>
        <w:t xml:space="preserve"> </w:t>
      </w:r>
      <w:r w:rsidRPr="00B86DF0">
        <w:rPr>
          <w:rFonts w:ascii="Times New Roman" w:hAnsi="Times New Roman"/>
          <w:lang w:val="cs-CZ"/>
        </w:rPr>
        <w:t xml:space="preserve">= měsíční úhrada celkem </w:t>
      </w:r>
    </w:p>
    <w:p w14:paraId="30A1D667" w14:textId="77777777" w:rsidR="00161785" w:rsidRPr="00B86DF0" w:rsidRDefault="00161785" w:rsidP="005703A9">
      <w:pPr>
        <w:pStyle w:val="Nadpis2"/>
        <w:keepNext w:val="0"/>
        <w:widowControl w:val="0"/>
        <w:numPr>
          <w:ilvl w:val="0"/>
          <w:numId w:val="0"/>
        </w:numPr>
        <w:spacing w:line="240" w:lineRule="auto"/>
        <w:ind w:left="2835" w:hanging="3"/>
        <w:rPr>
          <w:rFonts w:ascii="Times New Roman" w:hAnsi="Times New Roman"/>
          <w:lang w:val="cs-CZ"/>
        </w:rPr>
      </w:pPr>
      <w:r w:rsidRPr="00B86DF0">
        <w:rPr>
          <w:rFonts w:ascii="Times New Roman" w:hAnsi="Times New Roman"/>
          <w:b/>
          <w:lang w:val="cs-CZ"/>
        </w:rPr>
        <w:t>U</w:t>
      </w:r>
      <w:r w:rsidRPr="00B86DF0">
        <w:rPr>
          <w:rFonts w:ascii="Times New Roman" w:hAnsi="Times New Roman"/>
          <w:b/>
          <w:vertAlign w:val="subscript"/>
          <w:lang w:val="cs-CZ"/>
        </w:rPr>
        <w:t>M</w:t>
      </w:r>
      <w:r w:rsidRPr="00B86DF0">
        <w:rPr>
          <w:rFonts w:ascii="Times New Roman" w:hAnsi="Times New Roman"/>
          <w:vertAlign w:val="subscript"/>
          <w:lang w:val="cs-CZ"/>
        </w:rPr>
        <w:t xml:space="preserve"> </w:t>
      </w:r>
      <w:r w:rsidRPr="00B86DF0">
        <w:rPr>
          <w:rFonts w:ascii="Times New Roman" w:hAnsi="Times New Roman"/>
          <w:lang w:val="cs-CZ"/>
        </w:rPr>
        <w:t>= měsíční úhrada za výkony přepravy v</w:t>
      </w:r>
      <w:r w:rsidR="00AF436A" w:rsidRPr="00B86DF0">
        <w:rPr>
          <w:rFonts w:ascii="Times New Roman" w:hAnsi="Times New Roman"/>
          <w:lang w:val="cs-CZ"/>
        </w:rPr>
        <w:t> původním počtu V</w:t>
      </w:r>
      <w:r w:rsidRPr="00B86DF0">
        <w:rPr>
          <w:rFonts w:ascii="Times New Roman" w:hAnsi="Times New Roman"/>
          <w:lang w:val="cs-CZ"/>
        </w:rPr>
        <w:t>ozidel vypočtená dle odst. 4.</w:t>
      </w:r>
      <w:r w:rsidR="0030381E" w:rsidRPr="00B86DF0">
        <w:rPr>
          <w:rFonts w:ascii="Times New Roman" w:hAnsi="Times New Roman"/>
          <w:lang w:val="cs-CZ"/>
        </w:rPr>
        <w:t>10</w:t>
      </w:r>
      <w:r w:rsidR="00AF2E85" w:rsidRPr="00B86DF0">
        <w:rPr>
          <w:rFonts w:ascii="Times New Roman" w:hAnsi="Times New Roman"/>
          <w:lang w:val="cs-CZ"/>
        </w:rPr>
        <w:t xml:space="preserve"> nebo 4.1</w:t>
      </w:r>
      <w:r w:rsidR="0030381E" w:rsidRPr="00B86DF0">
        <w:rPr>
          <w:rFonts w:ascii="Times New Roman" w:hAnsi="Times New Roman"/>
          <w:lang w:val="cs-CZ"/>
        </w:rPr>
        <w:t>1</w:t>
      </w:r>
      <w:r w:rsidRPr="00B86DF0">
        <w:rPr>
          <w:rFonts w:ascii="Times New Roman" w:hAnsi="Times New Roman"/>
          <w:lang w:val="cs-CZ"/>
        </w:rPr>
        <w:t xml:space="preserve"> nebo 4.1</w:t>
      </w:r>
      <w:r w:rsidR="0030381E" w:rsidRPr="00B86DF0">
        <w:rPr>
          <w:rFonts w:ascii="Times New Roman" w:hAnsi="Times New Roman"/>
          <w:lang w:val="cs-CZ"/>
        </w:rPr>
        <w:t>2</w:t>
      </w:r>
    </w:p>
    <w:p w14:paraId="4BAB065C" w14:textId="77777777" w:rsidR="00161785" w:rsidRPr="00B86DF0" w:rsidRDefault="00161785" w:rsidP="005703A9">
      <w:pPr>
        <w:pStyle w:val="Nadpis2"/>
        <w:keepNext w:val="0"/>
        <w:widowControl w:val="0"/>
        <w:numPr>
          <w:ilvl w:val="0"/>
          <w:numId w:val="0"/>
        </w:numPr>
        <w:spacing w:line="240" w:lineRule="auto"/>
        <w:ind w:left="2835" w:hanging="3"/>
        <w:rPr>
          <w:rFonts w:ascii="Times New Roman" w:hAnsi="Times New Roman"/>
          <w:lang w:val="cs-CZ"/>
        </w:rPr>
      </w:pPr>
      <w:r w:rsidRPr="00B86DF0">
        <w:rPr>
          <w:rFonts w:ascii="Times New Roman" w:hAnsi="Times New Roman"/>
          <w:b/>
          <w:lang w:val="cs-CZ"/>
        </w:rPr>
        <w:t>U</w:t>
      </w:r>
      <w:r w:rsidRPr="00B86DF0">
        <w:rPr>
          <w:rFonts w:ascii="Times New Roman" w:hAnsi="Times New Roman"/>
          <w:b/>
          <w:vertAlign w:val="subscript"/>
          <w:lang w:val="cs-CZ"/>
        </w:rPr>
        <w:t xml:space="preserve">MNV </w:t>
      </w:r>
      <w:r w:rsidRPr="00B86DF0">
        <w:rPr>
          <w:rFonts w:ascii="Times New Roman" w:hAnsi="Times New Roman"/>
          <w:b/>
          <w:lang w:val="cs-CZ"/>
        </w:rPr>
        <w:t>=</w:t>
      </w:r>
      <w:r w:rsidRPr="00B86DF0">
        <w:rPr>
          <w:rFonts w:ascii="Times New Roman" w:hAnsi="Times New Roman"/>
          <w:lang w:val="cs-CZ"/>
        </w:rPr>
        <w:t xml:space="preserve"> měsíční úhrada za výkony přepravy</w:t>
      </w:r>
      <w:r w:rsidR="00AF436A" w:rsidRPr="00B86DF0">
        <w:rPr>
          <w:rFonts w:ascii="Times New Roman" w:hAnsi="Times New Roman"/>
          <w:lang w:val="cs-CZ"/>
        </w:rPr>
        <w:t xml:space="preserve"> navýšených V</w:t>
      </w:r>
      <w:r w:rsidRPr="00B86DF0">
        <w:rPr>
          <w:rFonts w:ascii="Times New Roman" w:hAnsi="Times New Roman"/>
          <w:lang w:val="cs-CZ"/>
        </w:rPr>
        <w:t>ozidel</w:t>
      </w:r>
    </w:p>
    <w:p w14:paraId="7B1FC232" w14:textId="3FB84A01" w:rsidR="00161785" w:rsidRPr="00B86DF0" w:rsidRDefault="00161785" w:rsidP="005703A9">
      <w:pPr>
        <w:pStyle w:val="Nadpis2"/>
        <w:keepNext w:val="0"/>
        <w:widowControl w:val="0"/>
        <w:numPr>
          <w:ilvl w:val="0"/>
          <w:numId w:val="0"/>
        </w:numPr>
        <w:tabs>
          <w:tab w:val="left" w:pos="2835"/>
        </w:tabs>
        <w:spacing w:line="240" w:lineRule="auto"/>
        <w:ind w:left="2835"/>
        <w:rPr>
          <w:rFonts w:ascii="Times New Roman" w:hAnsi="Times New Roman"/>
          <w:lang w:val="cs-CZ"/>
        </w:rPr>
      </w:pPr>
      <w:r w:rsidRPr="00B86DF0">
        <w:rPr>
          <w:rFonts w:ascii="Times New Roman" w:hAnsi="Times New Roman"/>
          <w:b/>
          <w:lang w:val="cs-CZ"/>
        </w:rPr>
        <w:t>FNNVkm</w:t>
      </w:r>
      <w:r w:rsidRPr="00B86DF0">
        <w:rPr>
          <w:rFonts w:ascii="Times New Roman" w:hAnsi="Times New Roman"/>
          <w:lang w:val="cs-CZ"/>
        </w:rPr>
        <w:t xml:space="preserve"> – fixní ná</w:t>
      </w:r>
      <w:r w:rsidR="00F1478B" w:rsidRPr="00B86DF0">
        <w:rPr>
          <w:rFonts w:ascii="Times New Roman" w:hAnsi="Times New Roman"/>
          <w:lang w:val="cs-CZ"/>
        </w:rPr>
        <w:t>klady na 1 km nově objednaného Vozidla/V</w:t>
      </w:r>
      <w:r w:rsidRPr="00B86DF0">
        <w:rPr>
          <w:rFonts w:ascii="Times New Roman" w:hAnsi="Times New Roman"/>
          <w:lang w:val="cs-CZ"/>
        </w:rPr>
        <w:t>ozidel přepočtené na rozšířené plánované km dle čl.</w:t>
      </w:r>
      <w:r w:rsidR="00AF2E85" w:rsidRPr="00B86DF0">
        <w:rPr>
          <w:rFonts w:ascii="Times New Roman" w:hAnsi="Times New Roman"/>
          <w:lang w:val="cs-CZ"/>
        </w:rPr>
        <w:t xml:space="preserve"> </w:t>
      </w:r>
      <w:r w:rsidR="005F1906" w:rsidRPr="00B86DF0">
        <w:rPr>
          <w:rFonts w:ascii="Times New Roman" w:hAnsi="Times New Roman"/>
          <w:lang w:val="cs-CZ"/>
        </w:rPr>
        <w:t xml:space="preserve">VIII </w:t>
      </w:r>
      <w:r w:rsidRPr="00B86DF0">
        <w:rPr>
          <w:rFonts w:ascii="Times New Roman" w:hAnsi="Times New Roman"/>
          <w:lang w:val="cs-CZ"/>
        </w:rPr>
        <w:t xml:space="preserve">odst. </w:t>
      </w:r>
      <w:r w:rsidR="005F1906" w:rsidRPr="00B86DF0">
        <w:rPr>
          <w:rFonts w:ascii="Times New Roman" w:hAnsi="Times New Roman"/>
          <w:lang w:val="cs-CZ"/>
        </w:rPr>
        <w:t>8</w:t>
      </w:r>
      <w:r w:rsidRPr="00B86DF0">
        <w:rPr>
          <w:rFonts w:ascii="Times New Roman" w:hAnsi="Times New Roman"/>
          <w:lang w:val="cs-CZ"/>
        </w:rPr>
        <w:t>.6</w:t>
      </w:r>
      <w:r w:rsidR="007000D3" w:rsidRPr="00B86DF0">
        <w:rPr>
          <w:rFonts w:ascii="Times New Roman" w:hAnsi="Times New Roman"/>
          <w:lang w:val="cs-CZ"/>
        </w:rPr>
        <w:t>, stanovené postupem uvedeným v 4.13.1</w:t>
      </w:r>
    </w:p>
    <w:p w14:paraId="0C6A0302" w14:textId="77777777" w:rsidR="00161785" w:rsidRPr="00B86DF0" w:rsidRDefault="00161785" w:rsidP="005703A9">
      <w:pPr>
        <w:pStyle w:val="Nadpis2"/>
        <w:keepNext w:val="0"/>
        <w:widowControl w:val="0"/>
        <w:numPr>
          <w:ilvl w:val="0"/>
          <w:numId w:val="0"/>
        </w:numPr>
        <w:tabs>
          <w:tab w:val="left" w:pos="2835"/>
        </w:tabs>
        <w:spacing w:line="240" w:lineRule="auto"/>
        <w:ind w:left="2835"/>
        <w:rPr>
          <w:rFonts w:ascii="Times New Roman" w:hAnsi="Times New Roman"/>
          <w:lang w:val="cs-CZ"/>
        </w:rPr>
      </w:pPr>
      <w:r w:rsidRPr="00B86DF0">
        <w:rPr>
          <w:rFonts w:ascii="Times New Roman" w:hAnsi="Times New Roman"/>
          <w:b/>
          <w:lang w:val="cs-CZ"/>
        </w:rPr>
        <w:t>SUMkmNV</w:t>
      </w:r>
      <w:r w:rsidRPr="00B86DF0">
        <w:rPr>
          <w:rFonts w:ascii="Times New Roman" w:hAnsi="Times New Roman"/>
          <w:lang w:val="cs-CZ"/>
        </w:rPr>
        <w:t xml:space="preserve"> – počet km prokázaných uskutečněných výkonů přepravy v</w:t>
      </w:r>
      <w:r w:rsidR="00933F08" w:rsidRPr="00B86DF0">
        <w:rPr>
          <w:rFonts w:ascii="Times New Roman" w:hAnsi="Times New Roman"/>
          <w:lang w:val="cs-CZ"/>
        </w:rPr>
        <w:t> </w:t>
      </w:r>
      <w:r w:rsidR="00631F2D" w:rsidRPr="00B86DF0">
        <w:rPr>
          <w:rFonts w:ascii="Times New Roman" w:hAnsi="Times New Roman"/>
          <w:lang w:val="cs-CZ"/>
        </w:rPr>
        <w:t>kalendářním měsíci navýšenými V</w:t>
      </w:r>
      <w:r w:rsidRPr="00B86DF0">
        <w:rPr>
          <w:rFonts w:ascii="Times New Roman" w:hAnsi="Times New Roman"/>
          <w:lang w:val="cs-CZ"/>
        </w:rPr>
        <w:t>ozidly (měsíčně bude kontrolován součet provedených výkonů za rok a tyto km budou vykazovány do vyčerpání plánovaného ročního objemu km (</w:t>
      </w:r>
      <w:r w:rsidR="00E227B9" w:rsidRPr="00B86DF0">
        <w:rPr>
          <w:rFonts w:ascii="Times New Roman" w:hAnsi="Times New Roman"/>
          <w:lang w:val="cs-CZ"/>
        </w:rPr>
        <w:t>C</w:t>
      </w:r>
      <w:r w:rsidRPr="00B86DF0">
        <w:rPr>
          <w:rFonts w:ascii="Times New Roman" w:hAnsi="Times New Roman"/>
          <w:lang w:val="cs-CZ"/>
        </w:rPr>
        <w:t xml:space="preserve">RPSUMkmNV </w:t>
      </w:r>
      <w:r w:rsidR="00E227B9" w:rsidRPr="00B86DF0">
        <w:rPr>
          <w:rFonts w:ascii="Times New Roman" w:hAnsi="Times New Roman"/>
          <w:lang w:val="cs-CZ"/>
        </w:rPr>
        <w:t>= RPSUMkm</w:t>
      </w:r>
      <w:r w:rsidR="00A56CA7" w:rsidRPr="00B86DF0">
        <w:rPr>
          <w:rFonts w:ascii="Times New Roman" w:hAnsi="Times New Roman"/>
          <w:lang w:val="cs-CZ"/>
        </w:rPr>
        <w:t xml:space="preserve"> (dle řádku 18 přílohy č. 3 této smlouvy)</w:t>
      </w:r>
      <w:r w:rsidR="00FB6B40" w:rsidRPr="00B86DF0">
        <w:rPr>
          <w:rFonts w:ascii="Times New Roman" w:hAnsi="Times New Roman"/>
          <w:lang w:val="cs-CZ"/>
        </w:rPr>
        <w:t xml:space="preserve"> </w:t>
      </w:r>
      <w:r w:rsidRPr="00B86DF0">
        <w:rPr>
          <w:rFonts w:ascii="Times New Roman" w:hAnsi="Times New Roman"/>
          <w:lang w:val="cs-CZ"/>
        </w:rPr>
        <w:t xml:space="preserve">*počet navýšených </w:t>
      </w:r>
      <w:r w:rsidR="00F1478B" w:rsidRPr="00B86DF0">
        <w:rPr>
          <w:rFonts w:ascii="Times New Roman" w:hAnsi="Times New Roman"/>
          <w:lang w:val="cs-CZ"/>
        </w:rPr>
        <w:t>V</w:t>
      </w:r>
      <w:r w:rsidRPr="00B86DF0">
        <w:rPr>
          <w:rFonts w:ascii="Times New Roman" w:hAnsi="Times New Roman"/>
          <w:lang w:val="cs-CZ"/>
        </w:rPr>
        <w:t>ozidel)</w:t>
      </w:r>
      <w:r w:rsidR="0092308B" w:rsidRPr="00B86DF0">
        <w:rPr>
          <w:rFonts w:ascii="Times New Roman" w:hAnsi="Times New Roman"/>
          <w:lang w:val="cs-CZ"/>
        </w:rPr>
        <w:t>)</w:t>
      </w:r>
    </w:p>
    <w:p w14:paraId="5A022D88" w14:textId="77777777" w:rsidR="00161785" w:rsidRPr="00B86DF0" w:rsidRDefault="00161785" w:rsidP="005703A9">
      <w:pPr>
        <w:pStyle w:val="Nadpis2"/>
        <w:keepNext w:val="0"/>
        <w:widowControl w:val="0"/>
        <w:numPr>
          <w:ilvl w:val="0"/>
          <w:numId w:val="0"/>
        </w:numPr>
        <w:spacing w:line="240" w:lineRule="auto"/>
        <w:ind w:left="2835"/>
        <w:rPr>
          <w:rFonts w:ascii="Times New Roman" w:hAnsi="Times New Roman"/>
          <w:lang w:val="cs-CZ"/>
        </w:rPr>
      </w:pPr>
      <w:r w:rsidRPr="00B86DF0">
        <w:rPr>
          <w:rFonts w:ascii="Times New Roman" w:hAnsi="Times New Roman"/>
          <w:b/>
          <w:lang w:val="cs-CZ"/>
        </w:rPr>
        <w:t>SUMkm</w:t>
      </w:r>
      <w:r w:rsidR="0052019B" w:rsidRPr="00B86DF0">
        <w:rPr>
          <w:rFonts w:ascii="Times New Roman" w:hAnsi="Times New Roman"/>
          <w:b/>
          <w:vertAlign w:val="subscript"/>
          <w:lang w:val="cs-CZ"/>
        </w:rPr>
        <w:t>N</w:t>
      </w:r>
      <w:r w:rsidRPr="00B86DF0">
        <w:rPr>
          <w:rFonts w:ascii="Times New Roman" w:hAnsi="Times New Roman"/>
          <w:b/>
          <w:lang w:val="cs-CZ"/>
        </w:rPr>
        <w:t>NV</w:t>
      </w:r>
      <w:r w:rsidRPr="00B86DF0">
        <w:rPr>
          <w:rFonts w:ascii="Times New Roman" w:hAnsi="Times New Roman"/>
          <w:lang w:val="cs-CZ"/>
        </w:rPr>
        <w:t xml:space="preserve"> = </w:t>
      </w:r>
      <w:r w:rsidR="000424C5" w:rsidRPr="00B86DF0">
        <w:rPr>
          <w:rFonts w:ascii="Times New Roman" w:hAnsi="Times New Roman"/>
          <w:lang w:val="cs-CZ"/>
        </w:rPr>
        <w:t>počet km odpovídající rozdílu mezi prokázanými uskutečněnými výkony přepravy navýšených Vozidel za příslušný kalendářní rok a nedosaženým plánovaným rozsahem objemu výkonů přepravy navýšených Vozidel za kalendářní rok (</w:t>
      </w:r>
      <w:r w:rsidR="00A56CA7" w:rsidRPr="00B86DF0">
        <w:rPr>
          <w:rFonts w:ascii="Times New Roman" w:hAnsi="Times New Roman"/>
          <w:lang w:val="cs-CZ"/>
        </w:rPr>
        <w:t>C</w:t>
      </w:r>
      <w:r w:rsidR="000424C5" w:rsidRPr="00B86DF0">
        <w:rPr>
          <w:rFonts w:ascii="Times New Roman" w:hAnsi="Times New Roman"/>
          <w:lang w:val="cs-CZ"/>
        </w:rPr>
        <w:t xml:space="preserve">RPSUMkmNV = </w:t>
      </w:r>
      <w:r w:rsidR="00A56CA7" w:rsidRPr="00B86DF0">
        <w:rPr>
          <w:rFonts w:ascii="Times New Roman" w:hAnsi="Times New Roman"/>
          <w:lang w:val="cs-CZ"/>
        </w:rPr>
        <w:t>RPSUMkm</w:t>
      </w:r>
      <w:r w:rsidR="000166E7" w:rsidRPr="00B86DF0">
        <w:rPr>
          <w:rFonts w:ascii="Times New Roman" w:hAnsi="Times New Roman"/>
          <w:lang w:val="cs-CZ"/>
        </w:rPr>
        <w:t xml:space="preserve"> </w:t>
      </w:r>
      <w:r w:rsidR="00A56CA7" w:rsidRPr="00B86DF0">
        <w:rPr>
          <w:rFonts w:ascii="Times New Roman" w:hAnsi="Times New Roman"/>
          <w:lang w:val="cs-CZ"/>
        </w:rPr>
        <w:t xml:space="preserve">(dle řádku 18 přílohy č. 3 této smlouvy) </w:t>
      </w:r>
      <w:r w:rsidR="000424C5" w:rsidRPr="00B86DF0">
        <w:rPr>
          <w:rFonts w:ascii="Times New Roman" w:hAnsi="Times New Roman"/>
          <w:lang w:val="cs-CZ"/>
        </w:rPr>
        <w:t>* počet objednaných navýšených Vozidel)</w:t>
      </w:r>
    </w:p>
    <w:p w14:paraId="20999107" w14:textId="77777777" w:rsidR="00161785" w:rsidRPr="00B86DF0" w:rsidRDefault="00161785" w:rsidP="005703A9">
      <w:pPr>
        <w:pStyle w:val="Nadpis2"/>
        <w:keepNext w:val="0"/>
        <w:widowControl w:val="0"/>
        <w:numPr>
          <w:ilvl w:val="0"/>
          <w:numId w:val="0"/>
        </w:numPr>
        <w:spacing w:line="240" w:lineRule="auto"/>
        <w:ind w:left="2835"/>
        <w:rPr>
          <w:rFonts w:ascii="Times New Roman" w:hAnsi="Times New Roman"/>
          <w:lang w:val="cs-CZ"/>
        </w:rPr>
      </w:pPr>
      <w:r w:rsidRPr="00B86DF0">
        <w:rPr>
          <w:rFonts w:ascii="Times New Roman" w:hAnsi="Times New Roman"/>
          <w:b/>
          <w:lang w:val="cs-CZ"/>
        </w:rPr>
        <w:t>NC</w:t>
      </w:r>
      <w:r w:rsidRPr="00B86DF0">
        <w:rPr>
          <w:rFonts w:ascii="Times New Roman" w:hAnsi="Times New Roman"/>
          <w:b/>
          <w:vertAlign w:val="subscript"/>
          <w:lang w:val="cs-CZ"/>
        </w:rPr>
        <w:t>V</w:t>
      </w:r>
      <w:r w:rsidRPr="00B86DF0">
        <w:rPr>
          <w:rFonts w:ascii="Times New Roman" w:hAnsi="Times New Roman"/>
          <w:vertAlign w:val="subscript"/>
          <w:lang w:val="cs-CZ"/>
        </w:rPr>
        <w:t>N</w:t>
      </w:r>
      <w:r w:rsidRPr="00B86DF0">
        <w:rPr>
          <w:rFonts w:ascii="Times New Roman" w:hAnsi="Times New Roman"/>
          <w:lang w:val="cs-CZ"/>
        </w:rPr>
        <w:t xml:space="preserve"> = Nabídková cena – variabilní náklady</w:t>
      </w:r>
    </w:p>
    <w:p w14:paraId="3E5D6C1F" w14:textId="77777777" w:rsidR="00551EBE" w:rsidRPr="00B86DF0" w:rsidRDefault="003C75CC" w:rsidP="005703A9">
      <w:pPr>
        <w:pStyle w:val="Nadpis2"/>
        <w:keepNext w:val="0"/>
        <w:widowControl w:val="0"/>
        <w:numPr>
          <w:ilvl w:val="0"/>
          <w:numId w:val="0"/>
        </w:numPr>
        <w:spacing w:line="240" w:lineRule="auto"/>
        <w:ind w:left="1560"/>
        <w:rPr>
          <w:rFonts w:ascii="Times New Roman" w:hAnsi="Times New Roman"/>
          <w:lang w:val="cs-CZ"/>
        </w:rPr>
      </w:pPr>
      <w:r w:rsidRPr="00B86DF0">
        <w:rPr>
          <w:rFonts w:ascii="Times New Roman" w:hAnsi="Times New Roman"/>
          <w:lang w:val="cs-CZ"/>
        </w:rPr>
        <w:t xml:space="preserve">Uvedený vzorec bude použit </w:t>
      </w:r>
      <w:r w:rsidR="00DA5899" w:rsidRPr="00B86DF0">
        <w:rPr>
          <w:rFonts w:ascii="Times New Roman" w:hAnsi="Times New Roman"/>
          <w:lang w:val="cs-CZ"/>
        </w:rPr>
        <w:t xml:space="preserve">v měsíci prosinci </w:t>
      </w:r>
      <w:r w:rsidRPr="00B86DF0">
        <w:rPr>
          <w:rFonts w:ascii="Times New Roman" w:hAnsi="Times New Roman"/>
          <w:lang w:val="cs-CZ"/>
        </w:rPr>
        <w:t>v případě, že v průběhu roku nedojde k naplnění plánovaného ročního objemu km (</w:t>
      </w:r>
      <w:r w:rsidR="00A56CA7" w:rsidRPr="00B86DF0">
        <w:rPr>
          <w:rFonts w:ascii="Times New Roman" w:hAnsi="Times New Roman"/>
          <w:lang w:val="cs-CZ"/>
        </w:rPr>
        <w:t>C</w:t>
      </w:r>
      <w:r w:rsidRPr="00B86DF0">
        <w:rPr>
          <w:rFonts w:ascii="Times New Roman" w:hAnsi="Times New Roman"/>
          <w:lang w:val="cs-CZ"/>
        </w:rPr>
        <w:t>RPSUMkm</w:t>
      </w:r>
      <w:r w:rsidR="00957412" w:rsidRPr="00B86DF0">
        <w:rPr>
          <w:rFonts w:ascii="Times New Roman" w:hAnsi="Times New Roman"/>
          <w:lang w:val="cs-CZ"/>
        </w:rPr>
        <w:t>NV</w:t>
      </w:r>
      <w:r w:rsidRPr="00B86DF0">
        <w:rPr>
          <w:rFonts w:ascii="Times New Roman" w:hAnsi="Times New Roman"/>
          <w:lang w:val="cs-CZ"/>
        </w:rPr>
        <w:t xml:space="preserve"> = </w:t>
      </w:r>
      <w:r w:rsidR="008F06AA" w:rsidRPr="00B86DF0">
        <w:rPr>
          <w:rFonts w:ascii="Times New Roman" w:hAnsi="Times New Roman"/>
          <w:lang w:val="cs-CZ"/>
        </w:rPr>
        <w:t xml:space="preserve"> </w:t>
      </w:r>
      <w:r w:rsidR="000166E7" w:rsidRPr="00B86DF0">
        <w:rPr>
          <w:rFonts w:ascii="Times New Roman" w:hAnsi="Times New Roman"/>
          <w:lang w:val="cs-CZ"/>
        </w:rPr>
        <w:t xml:space="preserve">RPSUMkm </w:t>
      </w:r>
      <w:r w:rsidR="00A56CA7" w:rsidRPr="00B86DF0">
        <w:rPr>
          <w:rFonts w:ascii="Times New Roman" w:hAnsi="Times New Roman"/>
          <w:lang w:val="cs-CZ"/>
        </w:rPr>
        <w:t xml:space="preserve">(dle řádku </w:t>
      </w:r>
      <w:r w:rsidR="00591C44" w:rsidRPr="00B86DF0">
        <w:rPr>
          <w:rFonts w:ascii="Times New Roman" w:hAnsi="Times New Roman"/>
          <w:lang w:val="cs-CZ"/>
        </w:rPr>
        <w:t>18</w:t>
      </w:r>
      <w:r w:rsidR="00A56CA7" w:rsidRPr="00B86DF0">
        <w:rPr>
          <w:rFonts w:ascii="Times New Roman" w:hAnsi="Times New Roman"/>
          <w:lang w:val="cs-CZ"/>
        </w:rPr>
        <w:t xml:space="preserve"> přílohy č. 3 této smlouvy) </w:t>
      </w:r>
      <w:r w:rsidRPr="00B86DF0">
        <w:rPr>
          <w:rFonts w:ascii="Times New Roman" w:hAnsi="Times New Roman"/>
          <w:lang w:val="cs-CZ"/>
        </w:rPr>
        <w:t xml:space="preserve">*počet </w:t>
      </w:r>
      <w:r w:rsidR="00957412" w:rsidRPr="00B86DF0">
        <w:rPr>
          <w:rFonts w:ascii="Times New Roman" w:hAnsi="Times New Roman"/>
          <w:lang w:val="cs-CZ"/>
        </w:rPr>
        <w:t xml:space="preserve">navýšených </w:t>
      </w:r>
      <w:r w:rsidR="003A5F7B" w:rsidRPr="00B86DF0">
        <w:rPr>
          <w:rFonts w:ascii="Times New Roman" w:hAnsi="Times New Roman"/>
          <w:lang w:val="cs-CZ"/>
        </w:rPr>
        <w:t>V</w:t>
      </w:r>
      <w:r w:rsidRPr="00B86DF0">
        <w:rPr>
          <w:rFonts w:ascii="Times New Roman" w:hAnsi="Times New Roman"/>
          <w:lang w:val="cs-CZ"/>
        </w:rPr>
        <w:t xml:space="preserve">ozidel), tak aby </w:t>
      </w:r>
      <w:r w:rsidR="00AA5445" w:rsidRPr="00B86DF0">
        <w:rPr>
          <w:rFonts w:ascii="Times New Roman" w:hAnsi="Times New Roman"/>
          <w:lang w:val="cs-CZ"/>
        </w:rPr>
        <w:t>P</w:t>
      </w:r>
      <w:r w:rsidRPr="00B86DF0">
        <w:rPr>
          <w:rFonts w:ascii="Times New Roman" w:hAnsi="Times New Roman"/>
          <w:lang w:val="cs-CZ"/>
        </w:rPr>
        <w:t xml:space="preserve">oskytovateli byly uhrazeny fixní náklady spojené s objednávanými službami </w:t>
      </w:r>
      <w:r w:rsidR="00474E34" w:rsidRPr="00B86DF0">
        <w:rPr>
          <w:rFonts w:ascii="Times New Roman" w:hAnsi="Times New Roman"/>
          <w:lang w:val="cs-CZ"/>
        </w:rPr>
        <w:t>dle této smlouvy na navýšených V</w:t>
      </w:r>
      <w:r w:rsidRPr="00B86DF0">
        <w:rPr>
          <w:rFonts w:ascii="Times New Roman" w:hAnsi="Times New Roman"/>
          <w:lang w:val="cs-CZ"/>
        </w:rPr>
        <w:t>ozidlech.</w:t>
      </w:r>
      <w:r w:rsidR="00851EAF" w:rsidRPr="00B86DF0">
        <w:rPr>
          <w:rFonts w:ascii="Times New Roman" w:hAnsi="Times New Roman"/>
          <w:lang w:val="cs-CZ"/>
        </w:rPr>
        <w:t xml:space="preserve"> </w:t>
      </w:r>
      <w:r w:rsidR="00933F08" w:rsidRPr="00B86DF0">
        <w:rPr>
          <w:rFonts w:ascii="Times New Roman" w:hAnsi="Times New Roman"/>
          <w:lang w:val="cs-CZ"/>
        </w:rPr>
        <w:t>Současně je </w:t>
      </w:r>
      <w:r w:rsidR="00551EBE" w:rsidRPr="00B86DF0">
        <w:rPr>
          <w:rFonts w:ascii="Times New Roman" w:hAnsi="Times New Roman"/>
          <w:lang w:val="cs-CZ"/>
        </w:rPr>
        <w:t>Po</w:t>
      </w:r>
      <w:r w:rsidR="00DA5899" w:rsidRPr="00B86DF0">
        <w:rPr>
          <w:rFonts w:ascii="Times New Roman" w:hAnsi="Times New Roman"/>
          <w:lang w:val="cs-CZ"/>
        </w:rPr>
        <w:t>s</w:t>
      </w:r>
      <w:r w:rsidR="00551EBE" w:rsidRPr="00B86DF0">
        <w:rPr>
          <w:rFonts w:ascii="Times New Roman" w:hAnsi="Times New Roman"/>
          <w:lang w:val="cs-CZ"/>
        </w:rPr>
        <w:t xml:space="preserve">kytovatel povinen Objednateli prokázat evidencí všech objednávek), že </w:t>
      </w:r>
      <w:r w:rsidR="00DA5899" w:rsidRPr="00B86DF0">
        <w:rPr>
          <w:rFonts w:ascii="Times New Roman" w:hAnsi="Times New Roman"/>
          <w:lang w:val="cs-CZ"/>
        </w:rPr>
        <w:t xml:space="preserve">v žádném z kalendářních měsíců příslušného kalendářního roku </w:t>
      </w:r>
      <w:r w:rsidR="00551EBE" w:rsidRPr="00B86DF0">
        <w:rPr>
          <w:rFonts w:ascii="Times New Roman" w:hAnsi="Times New Roman"/>
          <w:lang w:val="cs-CZ"/>
        </w:rPr>
        <w:t xml:space="preserve">neodmítl </w:t>
      </w:r>
      <w:r w:rsidR="00441D57" w:rsidRPr="00B86DF0">
        <w:rPr>
          <w:rFonts w:ascii="Times New Roman" w:hAnsi="Times New Roman"/>
          <w:lang w:val="cs-CZ"/>
        </w:rPr>
        <w:t>žádnou objednávku bez vážného provozního důvodu</w:t>
      </w:r>
      <w:r w:rsidR="00551EBE" w:rsidRPr="00B86DF0">
        <w:rPr>
          <w:rFonts w:ascii="Times New Roman" w:hAnsi="Times New Roman"/>
          <w:lang w:val="cs-CZ"/>
        </w:rPr>
        <w:t xml:space="preserve">. Pokud počet odmítnutých objednávek překročí </w:t>
      </w:r>
      <w:r w:rsidR="00DA5899" w:rsidRPr="00B86DF0">
        <w:rPr>
          <w:rFonts w:ascii="Times New Roman" w:hAnsi="Times New Roman"/>
          <w:lang w:val="cs-CZ"/>
        </w:rPr>
        <w:t xml:space="preserve">v některém z těchto kalendářních měsíců počet </w:t>
      </w:r>
      <w:r w:rsidR="00551EBE" w:rsidRPr="00B86DF0">
        <w:rPr>
          <w:rFonts w:ascii="Times New Roman" w:hAnsi="Times New Roman"/>
          <w:lang w:val="cs-CZ"/>
        </w:rPr>
        <w:t xml:space="preserve">10, není Poskytovatel oprávněn uplatnit </w:t>
      </w:r>
      <w:r w:rsidR="00DA5899" w:rsidRPr="00B86DF0">
        <w:rPr>
          <w:rFonts w:ascii="Times New Roman" w:hAnsi="Times New Roman"/>
          <w:lang w:val="cs-CZ"/>
        </w:rPr>
        <w:t>u</w:t>
      </w:r>
      <w:r w:rsidR="00474E34" w:rsidRPr="00B86DF0">
        <w:rPr>
          <w:rFonts w:ascii="Times New Roman" w:hAnsi="Times New Roman"/>
          <w:lang w:val="cs-CZ"/>
        </w:rPr>
        <w:t xml:space="preserve"> Objednatele dopočtenou úhradu</w:t>
      </w:r>
      <w:r w:rsidR="00551EBE" w:rsidRPr="00B86DF0">
        <w:rPr>
          <w:rFonts w:ascii="Times New Roman" w:hAnsi="Times New Roman"/>
          <w:lang w:val="cs-CZ"/>
        </w:rPr>
        <w:t xml:space="preserve"> fixních nákladů</w:t>
      </w:r>
      <w:r w:rsidR="00526AB3" w:rsidRPr="00B86DF0">
        <w:rPr>
          <w:rFonts w:ascii="Times New Roman" w:hAnsi="Times New Roman"/>
          <w:lang w:val="cs-CZ"/>
        </w:rPr>
        <w:t>.</w:t>
      </w:r>
    </w:p>
    <w:p w14:paraId="2109AC0B" w14:textId="25CA2D7A" w:rsidR="00112739" w:rsidRPr="00B86DF0" w:rsidRDefault="00112739" w:rsidP="005703A9">
      <w:pPr>
        <w:pStyle w:val="Nadpis2"/>
        <w:keepNext w:val="0"/>
        <w:widowControl w:val="0"/>
        <w:spacing w:line="240" w:lineRule="auto"/>
        <w:rPr>
          <w:rFonts w:ascii="Times New Roman" w:hAnsi="Times New Roman"/>
          <w:lang w:val="cs-CZ"/>
        </w:rPr>
      </w:pPr>
      <w:r w:rsidRPr="00B86DF0">
        <w:rPr>
          <w:rFonts w:ascii="Times New Roman" w:hAnsi="Times New Roman"/>
          <w:lang w:val="cs-CZ"/>
        </w:rPr>
        <w:t>V případě postupu Objednatele dle čl</w:t>
      </w:r>
      <w:r w:rsidR="001F79E9" w:rsidRPr="00B86DF0">
        <w:rPr>
          <w:rFonts w:ascii="Times New Roman" w:hAnsi="Times New Roman"/>
          <w:lang w:val="cs-CZ"/>
        </w:rPr>
        <w:t>.</w:t>
      </w:r>
      <w:r w:rsidRPr="00B86DF0">
        <w:rPr>
          <w:rFonts w:ascii="Times New Roman" w:hAnsi="Times New Roman"/>
          <w:lang w:val="cs-CZ"/>
        </w:rPr>
        <w:t xml:space="preserve"> </w:t>
      </w:r>
      <w:r w:rsidR="00BA3B82" w:rsidRPr="00B86DF0">
        <w:rPr>
          <w:rFonts w:ascii="Times New Roman" w:hAnsi="Times New Roman"/>
          <w:lang w:val="cs-CZ"/>
        </w:rPr>
        <w:t xml:space="preserve">VIII </w:t>
      </w:r>
      <w:r w:rsidR="003F6C56" w:rsidRPr="00B86DF0">
        <w:rPr>
          <w:rFonts w:ascii="Times New Roman" w:hAnsi="Times New Roman"/>
          <w:lang w:val="cs-CZ"/>
        </w:rPr>
        <w:t>odst.</w:t>
      </w:r>
      <w:r w:rsidR="001F2323" w:rsidRPr="00B86DF0">
        <w:rPr>
          <w:rFonts w:ascii="Times New Roman" w:hAnsi="Times New Roman"/>
          <w:lang w:val="cs-CZ"/>
        </w:rPr>
        <w:t xml:space="preserve"> </w:t>
      </w:r>
      <w:r w:rsidR="00BA3B82" w:rsidRPr="00B86DF0">
        <w:rPr>
          <w:rFonts w:ascii="Times New Roman" w:hAnsi="Times New Roman"/>
          <w:lang w:val="cs-CZ"/>
        </w:rPr>
        <w:t>8</w:t>
      </w:r>
      <w:r w:rsidR="003F6C56" w:rsidRPr="00B86DF0">
        <w:rPr>
          <w:rFonts w:ascii="Times New Roman" w:hAnsi="Times New Roman"/>
          <w:lang w:val="cs-CZ"/>
        </w:rPr>
        <w:t>.7</w:t>
      </w:r>
      <w:r w:rsidRPr="00B86DF0">
        <w:rPr>
          <w:rFonts w:ascii="Times New Roman" w:hAnsi="Times New Roman"/>
          <w:lang w:val="cs-CZ"/>
        </w:rPr>
        <w:t xml:space="preserve"> této smlouvy </w:t>
      </w:r>
      <w:r w:rsidR="00A004BA" w:rsidRPr="00B86DF0">
        <w:rPr>
          <w:rFonts w:ascii="Times New Roman" w:hAnsi="Times New Roman"/>
          <w:lang w:val="cs-CZ"/>
        </w:rPr>
        <w:t xml:space="preserve">bude </w:t>
      </w:r>
      <w:r w:rsidRPr="00B86DF0">
        <w:rPr>
          <w:rFonts w:ascii="Times New Roman" w:hAnsi="Times New Roman"/>
          <w:lang w:val="cs-CZ"/>
        </w:rPr>
        <w:t>Měsíční úhrad</w:t>
      </w:r>
      <w:r w:rsidR="00A004BA" w:rsidRPr="00B86DF0">
        <w:rPr>
          <w:rFonts w:ascii="Times New Roman" w:hAnsi="Times New Roman"/>
          <w:lang w:val="cs-CZ"/>
        </w:rPr>
        <w:t>a</w:t>
      </w:r>
      <w:r w:rsidR="00933F08" w:rsidRPr="00B86DF0">
        <w:rPr>
          <w:rFonts w:ascii="Times New Roman" w:hAnsi="Times New Roman"/>
          <w:lang w:val="cs-CZ"/>
        </w:rPr>
        <w:t xml:space="preserve"> za </w:t>
      </w:r>
      <w:r w:rsidRPr="00B86DF0">
        <w:rPr>
          <w:rFonts w:ascii="Times New Roman" w:hAnsi="Times New Roman"/>
          <w:lang w:val="cs-CZ"/>
        </w:rPr>
        <w:t xml:space="preserve">výkony přepravy </w:t>
      </w:r>
      <w:r w:rsidR="00A004BA" w:rsidRPr="00B86DF0">
        <w:rPr>
          <w:rFonts w:ascii="Times New Roman" w:hAnsi="Times New Roman"/>
          <w:lang w:val="cs-CZ"/>
        </w:rPr>
        <w:t>při</w:t>
      </w:r>
      <w:r w:rsidRPr="00B86DF0">
        <w:rPr>
          <w:rFonts w:ascii="Times New Roman" w:hAnsi="Times New Roman"/>
          <w:lang w:val="cs-CZ"/>
        </w:rPr>
        <w:t xml:space="preserve"> </w:t>
      </w:r>
      <w:r w:rsidR="00474E34" w:rsidRPr="00B86DF0">
        <w:rPr>
          <w:rFonts w:ascii="Times New Roman" w:hAnsi="Times New Roman"/>
          <w:lang w:val="cs-CZ"/>
        </w:rPr>
        <w:t>snížen</w:t>
      </w:r>
      <w:r w:rsidR="00A004BA" w:rsidRPr="00B86DF0">
        <w:rPr>
          <w:rFonts w:ascii="Times New Roman" w:hAnsi="Times New Roman"/>
          <w:lang w:val="cs-CZ"/>
        </w:rPr>
        <w:t>ém</w:t>
      </w:r>
      <w:r w:rsidR="00474E34" w:rsidRPr="00B86DF0">
        <w:rPr>
          <w:rFonts w:ascii="Times New Roman" w:hAnsi="Times New Roman"/>
          <w:lang w:val="cs-CZ"/>
        </w:rPr>
        <w:t xml:space="preserve"> počtu</w:t>
      </w:r>
      <w:r w:rsidR="0030381E" w:rsidRPr="00B86DF0">
        <w:rPr>
          <w:rFonts w:ascii="Times New Roman" w:hAnsi="Times New Roman"/>
          <w:lang w:val="cs-CZ"/>
        </w:rPr>
        <w:t xml:space="preserve"> objednaných </w:t>
      </w:r>
      <w:r w:rsidR="00474E34" w:rsidRPr="00B86DF0">
        <w:rPr>
          <w:rFonts w:ascii="Times New Roman" w:hAnsi="Times New Roman"/>
          <w:lang w:val="cs-CZ"/>
        </w:rPr>
        <w:t>V</w:t>
      </w:r>
      <w:r w:rsidRPr="00B86DF0">
        <w:rPr>
          <w:rFonts w:ascii="Times New Roman" w:hAnsi="Times New Roman"/>
          <w:lang w:val="cs-CZ"/>
        </w:rPr>
        <w:t xml:space="preserve">ozidel určených k plnění dle této smlouvy </w:t>
      </w:r>
      <w:r w:rsidR="00A004BA" w:rsidRPr="00B86DF0">
        <w:rPr>
          <w:rFonts w:ascii="Times New Roman" w:hAnsi="Times New Roman"/>
          <w:lang w:val="cs-CZ"/>
        </w:rPr>
        <w:t>vypočtena podle následujícího vzorce:</w:t>
      </w:r>
    </w:p>
    <w:p w14:paraId="0B19E01D" w14:textId="77777777" w:rsidR="00112739" w:rsidRPr="00B86DF0" w:rsidRDefault="00112739" w:rsidP="005D3F56">
      <w:pPr>
        <w:pStyle w:val="Nadpis2"/>
        <w:keepNext w:val="0"/>
        <w:widowControl w:val="0"/>
        <w:numPr>
          <w:ilvl w:val="0"/>
          <w:numId w:val="0"/>
        </w:numPr>
        <w:spacing w:line="240" w:lineRule="auto"/>
        <w:ind w:left="680" w:firstLine="596"/>
        <w:jc w:val="left"/>
        <w:rPr>
          <w:rFonts w:ascii="Times New Roman" w:hAnsi="Times New Roman"/>
          <w:lang w:val="cs-CZ"/>
        </w:rPr>
      </w:pPr>
      <w:r w:rsidRPr="00B86DF0">
        <w:rPr>
          <w:rFonts w:ascii="Times New Roman" w:hAnsi="Times New Roman"/>
          <w:lang w:val="cs-CZ"/>
        </w:rPr>
        <w:t xml:space="preserve"> </w:t>
      </w:r>
      <w:r w:rsidRPr="00B86DF0">
        <w:rPr>
          <w:rFonts w:ascii="Times New Roman" w:hAnsi="Times New Roman"/>
          <w:b/>
          <w:lang w:val="cs-CZ"/>
        </w:rPr>
        <w:t>U</w:t>
      </w:r>
      <w:r w:rsidRPr="00B86DF0">
        <w:rPr>
          <w:rFonts w:ascii="Times New Roman" w:hAnsi="Times New Roman"/>
          <w:b/>
          <w:vertAlign w:val="subscript"/>
          <w:lang w:val="cs-CZ"/>
        </w:rPr>
        <w:t xml:space="preserve">MC  </w:t>
      </w:r>
      <w:r w:rsidRPr="00B86DF0">
        <w:rPr>
          <w:rFonts w:ascii="Times New Roman" w:hAnsi="Times New Roman"/>
          <w:b/>
          <w:lang w:val="cs-CZ"/>
        </w:rPr>
        <w:t>= U</w:t>
      </w:r>
      <w:r w:rsidRPr="00B86DF0">
        <w:rPr>
          <w:rFonts w:ascii="Times New Roman" w:hAnsi="Times New Roman"/>
          <w:b/>
          <w:vertAlign w:val="subscript"/>
          <w:lang w:val="cs-CZ"/>
        </w:rPr>
        <w:t>M</w:t>
      </w:r>
      <w:r w:rsidRPr="00B86DF0">
        <w:rPr>
          <w:rFonts w:ascii="Times New Roman" w:hAnsi="Times New Roman"/>
          <w:b/>
          <w:lang w:val="cs-CZ"/>
        </w:rPr>
        <w:t xml:space="preserve"> </w:t>
      </w:r>
      <w:r w:rsidR="00DE64EB" w:rsidRPr="00B86DF0">
        <w:rPr>
          <w:rFonts w:ascii="Times New Roman" w:hAnsi="Times New Roman"/>
          <w:b/>
          <w:lang w:val="cs-CZ"/>
        </w:rPr>
        <w:t>–</w:t>
      </w:r>
      <w:r w:rsidRPr="00B86DF0">
        <w:rPr>
          <w:rFonts w:ascii="Times New Roman" w:hAnsi="Times New Roman"/>
          <w:b/>
          <w:lang w:val="cs-CZ"/>
        </w:rPr>
        <w:t xml:space="preserve"> FNSV </w:t>
      </w:r>
      <w:r w:rsidRPr="00B86DF0">
        <w:rPr>
          <w:rFonts w:ascii="Times New Roman" w:hAnsi="Times New Roman"/>
          <w:lang w:val="cs-CZ"/>
        </w:rPr>
        <w:t>kde:</w:t>
      </w:r>
      <w:r w:rsidRPr="00B86DF0">
        <w:rPr>
          <w:rFonts w:ascii="Times New Roman" w:hAnsi="Times New Roman"/>
          <w:lang w:val="cs-CZ"/>
        </w:rPr>
        <w:tab/>
      </w:r>
      <w:r w:rsidRPr="00B86DF0">
        <w:rPr>
          <w:rFonts w:ascii="Times New Roman" w:hAnsi="Times New Roman"/>
          <w:b/>
          <w:lang w:val="cs-CZ"/>
        </w:rPr>
        <w:t>U</w:t>
      </w:r>
      <w:r w:rsidRPr="00B86DF0">
        <w:rPr>
          <w:rFonts w:ascii="Times New Roman" w:hAnsi="Times New Roman"/>
          <w:b/>
          <w:vertAlign w:val="subscript"/>
          <w:lang w:val="cs-CZ"/>
        </w:rPr>
        <w:t xml:space="preserve">MC </w:t>
      </w:r>
      <w:r w:rsidRPr="00B86DF0">
        <w:rPr>
          <w:rFonts w:ascii="Times New Roman" w:hAnsi="Times New Roman"/>
          <w:vertAlign w:val="subscript"/>
          <w:lang w:val="cs-CZ"/>
        </w:rPr>
        <w:t xml:space="preserve"> </w:t>
      </w:r>
      <w:r w:rsidRPr="00B86DF0">
        <w:rPr>
          <w:rFonts w:ascii="Times New Roman" w:hAnsi="Times New Roman"/>
          <w:lang w:val="cs-CZ"/>
        </w:rPr>
        <w:t xml:space="preserve">= měsíční úhrada celkem </w:t>
      </w:r>
    </w:p>
    <w:p w14:paraId="7AB78243" w14:textId="77777777" w:rsidR="00112739" w:rsidRPr="00B86DF0" w:rsidRDefault="00112739" w:rsidP="005703A9">
      <w:pPr>
        <w:pStyle w:val="Nadpis2"/>
        <w:keepNext w:val="0"/>
        <w:widowControl w:val="0"/>
        <w:numPr>
          <w:ilvl w:val="0"/>
          <w:numId w:val="0"/>
        </w:numPr>
        <w:spacing w:line="240" w:lineRule="auto"/>
        <w:ind w:left="2835" w:hanging="3"/>
        <w:rPr>
          <w:rFonts w:ascii="Times New Roman" w:hAnsi="Times New Roman"/>
          <w:lang w:val="cs-CZ"/>
        </w:rPr>
      </w:pPr>
      <w:r w:rsidRPr="00B86DF0">
        <w:rPr>
          <w:rFonts w:ascii="Times New Roman" w:hAnsi="Times New Roman"/>
          <w:b/>
          <w:lang w:val="cs-CZ"/>
        </w:rPr>
        <w:t>U</w:t>
      </w:r>
      <w:r w:rsidRPr="00B86DF0">
        <w:rPr>
          <w:rFonts w:ascii="Times New Roman" w:hAnsi="Times New Roman"/>
          <w:b/>
          <w:vertAlign w:val="subscript"/>
          <w:lang w:val="cs-CZ"/>
        </w:rPr>
        <w:t>M</w:t>
      </w:r>
      <w:r w:rsidRPr="00B86DF0">
        <w:rPr>
          <w:rFonts w:ascii="Times New Roman" w:hAnsi="Times New Roman"/>
          <w:vertAlign w:val="subscript"/>
          <w:lang w:val="cs-CZ"/>
        </w:rPr>
        <w:t xml:space="preserve"> </w:t>
      </w:r>
      <w:r w:rsidRPr="00B86DF0">
        <w:rPr>
          <w:rFonts w:ascii="Times New Roman" w:hAnsi="Times New Roman"/>
          <w:lang w:val="cs-CZ"/>
        </w:rPr>
        <w:t>= měsíční úhrada za výkony přepravy</w:t>
      </w:r>
      <w:r w:rsidR="00AC7CAB" w:rsidRPr="00B86DF0">
        <w:rPr>
          <w:rFonts w:ascii="Times New Roman" w:hAnsi="Times New Roman"/>
          <w:lang w:val="cs-CZ"/>
        </w:rPr>
        <w:t xml:space="preserve"> v původním počtu V</w:t>
      </w:r>
      <w:r w:rsidR="00BF18B2" w:rsidRPr="00B86DF0">
        <w:rPr>
          <w:rFonts w:ascii="Times New Roman" w:hAnsi="Times New Roman"/>
          <w:lang w:val="cs-CZ"/>
        </w:rPr>
        <w:t>ozidel vypočtená dle odst. 4.10 nebo 4.11 nebo 4.12</w:t>
      </w:r>
    </w:p>
    <w:p w14:paraId="6D0D3A59" w14:textId="7E4B9294" w:rsidR="00DB75A0" w:rsidRPr="00B86DF0" w:rsidRDefault="00112739" w:rsidP="00DB75A0">
      <w:pPr>
        <w:pStyle w:val="Nadpis2"/>
        <w:keepNext w:val="0"/>
        <w:widowControl w:val="0"/>
        <w:numPr>
          <w:ilvl w:val="0"/>
          <w:numId w:val="0"/>
        </w:numPr>
        <w:tabs>
          <w:tab w:val="left" w:pos="2835"/>
        </w:tabs>
        <w:spacing w:line="240" w:lineRule="auto"/>
        <w:ind w:left="2835"/>
        <w:rPr>
          <w:rFonts w:ascii="Times New Roman" w:hAnsi="Times New Roman"/>
          <w:lang w:val="cs-CZ"/>
        </w:rPr>
      </w:pPr>
      <w:r w:rsidRPr="00B86DF0">
        <w:rPr>
          <w:rFonts w:ascii="Times New Roman" w:hAnsi="Times New Roman"/>
          <w:b/>
          <w:lang w:val="cs-CZ"/>
        </w:rPr>
        <w:t>FNSV</w:t>
      </w:r>
      <w:r w:rsidRPr="00B86DF0">
        <w:rPr>
          <w:rFonts w:ascii="Times New Roman" w:hAnsi="Times New Roman"/>
          <w:lang w:val="cs-CZ"/>
        </w:rPr>
        <w:t xml:space="preserve"> – fixní náklady přepočtené za snížené plánované km dle čl.</w:t>
      </w:r>
      <w:r w:rsidR="008646F9" w:rsidRPr="00B86DF0">
        <w:rPr>
          <w:rFonts w:ascii="Times New Roman" w:hAnsi="Times New Roman"/>
          <w:lang w:val="cs-CZ"/>
        </w:rPr>
        <w:t xml:space="preserve"> </w:t>
      </w:r>
      <w:r w:rsidR="00BA3B82" w:rsidRPr="00B86DF0">
        <w:rPr>
          <w:rFonts w:ascii="Times New Roman" w:hAnsi="Times New Roman"/>
          <w:lang w:val="cs-CZ"/>
        </w:rPr>
        <w:t>VII</w:t>
      </w:r>
      <w:r w:rsidRPr="00B86DF0">
        <w:rPr>
          <w:rFonts w:ascii="Times New Roman" w:hAnsi="Times New Roman"/>
          <w:lang w:val="cs-CZ"/>
        </w:rPr>
        <w:t xml:space="preserve"> odst. </w:t>
      </w:r>
      <w:r w:rsidR="00BA3B82" w:rsidRPr="00B86DF0">
        <w:rPr>
          <w:rFonts w:ascii="Times New Roman" w:hAnsi="Times New Roman"/>
          <w:lang w:val="cs-CZ"/>
        </w:rPr>
        <w:t>8</w:t>
      </w:r>
      <w:r w:rsidRPr="00B86DF0">
        <w:rPr>
          <w:rFonts w:ascii="Times New Roman" w:hAnsi="Times New Roman"/>
          <w:lang w:val="cs-CZ"/>
        </w:rPr>
        <w:t>.7 odpovídají</w:t>
      </w:r>
      <w:r w:rsidR="006F5BAD" w:rsidRPr="00B86DF0">
        <w:rPr>
          <w:rFonts w:ascii="Times New Roman" w:hAnsi="Times New Roman"/>
          <w:lang w:val="cs-CZ"/>
        </w:rPr>
        <w:t>cí</w:t>
      </w:r>
      <w:r w:rsidRPr="00B86DF0">
        <w:rPr>
          <w:rFonts w:ascii="Times New Roman" w:hAnsi="Times New Roman"/>
          <w:lang w:val="cs-CZ"/>
        </w:rPr>
        <w:t xml:space="preserve"> průmě</w:t>
      </w:r>
      <w:r w:rsidR="00C5533F" w:rsidRPr="00B86DF0">
        <w:rPr>
          <w:rFonts w:ascii="Times New Roman" w:hAnsi="Times New Roman"/>
          <w:lang w:val="cs-CZ"/>
        </w:rPr>
        <w:t>r</w:t>
      </w:r>
      <w:r w:rsidRPr="00B86DF0">
        <w:rPr>
          <w:rFonts w:ascii="Times New Roman" w:hAnsi="Times New Roman"/>
          <w:lang w:val="cs-CZ"/>
        </w:rPr>
        <w:t>nému podílu fixních nákladů za měsíc</w:t>
      </w:r>
      <w:r w:rsidR="006F5BAD" w:rsidRPr="00B86DF0">
        <w:rPr>
          <w:rFonts w:ascii="Times New Roman" w:hAnsi="Times New Roman"/>
          <w:lang w:val="cs-CZ"/>
        </w:rPr>
        <w:t xml:space="preserve"> nepr</w:t>
      </w:r>
      <w:r w:rsidR="00474E34" w:rsidRPr="00B86DF0">
        <w:rPr>
          <w:rFonts w:ascii="Times New Roman" w:hAnsi="Times New Roman"/>
          <w:lang w:val="cs-CZ"/>
        </w:rPr>
        <w:t>ovozovaných V</w:t>
      </w:r>
      <w:r w:rsidR="006F5BAD" w:rsidRPr="00B86DF0">
        <w:rPr>
          <w:rFonts w:ascii="Times New Roman" w:hAnsi="Times New Roman"/>
          <w:lang w:val="cs-CZ"/>
        </w:rPr>
        <w:t>ozidel;</w:t>
      </w:r>
      <w:r w:rsidR="003B6ED6" w:rsidRPr="00B86DF0">
        <w:rPr>
          <w:rFonts w:ascii="Times New Roman" w:hAnsi="Times New Roman"/>
          <w:lang w:val="cs-CZ"/>
        </w:rPr>
        <w:t xml:space="preserve"> </w:t>
      </w:r>
      <w:r w:rsidR="00DB75A0" w:rsidRPr="00B86DF0">
        <w:rPr>
          <w:rFonts w:ascii="Times New Roman" w:hAnsi="Times New Roman"/>
          <w:lang w:val="cs-CZ"/>
        </w:rPr>
        <w:t>fixní náklady za snížené Vozidlo se stanoví postupem uvedeným v odstavci 4.16.1 tohoto článku</w:t>
      </w:r>
    </w:p>
    <w:p w14:paraId="2F846BD5" w14:textId="77777777" w:rsidR="00DB75A0" w:rsidRPr="00B86DF0" w:rsidRDefault="00DB75A0" w:rsidP="0096199F">
      <w:pPr>
        <w:pStyle w:val="Nadpis2"/>
        <w:keepNext w:val="0"/>
        <w:widowControl w:val="0"/>
        <w:numPr>
          <w:ilvl w:val="0"/>
          <w:numId w:val="0"/>
        </w:numPr>
        <w:tabs>
          <w:tab w:val="left" w:pos="2268"/>
        </w:tabs>
        <w:spacing w:line="240" w:lineRule="auto"/>
        <w:ind w:left="2268" w:hanging="708"/>
        <w:rPr>
          <w:rFonts w:ascii="Times New Roman" w:hAnsi="Times New Roman"/>
          <w:lang w:val="cs-CZ"/>
        </w:rPr>
      </w:pPr>
      <w:r w:rsidRPr="00B86DF0">
        <w:rPr>
          <w:rFonts w:ascii="Times New Roman" w:hAnsi="Times New Roman"/>
          <w:lang w:val="cs-CZ"/>
        </w:rPr>
        <w:t xml:space="preserve">4.16.1 Postup stanovení fixních nákladů za snížené Vozidlo: Poskytovatel předloží Objednateli kalkulaci dodatečných nákladů na provoz </w:t>
      </w:r>
      <w:r w:rsidRPr="00B86DF0">
        <w:rPr>
          <w:rFonts w:ascii="Times New Roman" w:hAnsi="Times New Roman"/>
          <w:lang w:val="cs-CZ"/>
        </w:rPr>
        <w:lastRenderedPageBreak/>
        <w:t>sníženého Vozidla</w:t>
      </w:r>
      <w:r w:rsidR="00933F08" w:rsidRPr="00B86DF0">
        <w:rPr>
          <w:rFonts w:ascii="Times New Roman" w:hAnsi="Times New Roman"/>
          <w:lang w:val="cs-CZ"/>
        </w:rPr>
        <w:t>, a to </w:t>
      </w:r>
      <w:r w:rsidRPr="00B86DF0">
        <w:rPr>
          <w:rFonts w:ascii="Times New Roman" w:hAnsi="Times New Roman"/>
          <w:lang w:val="cs-CZ"/>
        </w:rPr>
        <w:t>buď výši leasingových splátek v případě leasingu nebo platby za pronájem vozidla nebo jiné formy užívacího vztahu (např. na základě smlouvy s jiným subjektem) nebo snížení fixních nákladů doložením pořizovací ceny a z ní plynoucích odpisů,</w:t>
      </w:r>
      <w:r w:rsidR="0060792F" w:rsidRPr="00B86DF0">
        <w:rPr>
          <w:rFonts w:ascii="Times New Roman" w:hAnsi="Times New Roman"/>
          <w:lang w:val="cs-CZ"/>
        </w:rPr>
        <w:t xml:space="preserve"> dále silniční daň, případně další tímto vyvolané změny fixní položky nákladů odobjednaného Vozidla/Vozidel. </w:t>
      </w:r>
      <w:r w:rsidRPr="00B86DF0">
        <w:rPr>
          <w:rFonts w:ascii="Times New Roman" w:hAnsi="Times New Roman"/>
          <w:lang w:val="cs-CZ"/>
        </w:rPr>
        <w:t>Snižované n</w:t>
      </w:r>
      <w:r w:rsidR="00933F08" w:rsidRPr="00B86DF0">
        <w:rPr>
          <w:rFonts w:ascii="Times New Roman" w:hAnsi="Times New Roman"/>
          <w:lang w:val="cs-CZ"/>
        </w:rPr>
        <w:t>áklady na </w:t>
      </w:r>
      <w:r w:rsidR="001027DE" w:rsidRPr="00B86DF0">
        <w:rPr>
          <w:rFonts w:ascii="Times New Roman" w:hAnsi="Times New Roman"/>
          <w:lang w:val="cs-CZ"/>
        </w:rPr>
        <w:t>V</w:t>
      </w:r>
      <w:r w:rsidRPr="00B86DF0">
        <w:rPr>
          <w:rFonts w:ascii="Times New Roman" w:hAnsi="Times New Roman"/>
          <w:lang w:val="cs-CZ"/>
        </w:rPr>
        <w:t>ozidlo (odpisy nebo leasing nebo jinou formu pronájmu</w:t>
      </w:r>
      <w:r w:rsidR="0060792F" w:rsidRPr="00B86DF0">
        <w:rPr>
          <w:rFonts w:ascii="Times New Roman" w:hAnsi="Times New Roman"/>
          <w:lang w:val="cs-CZ"/>
        </w:rPr>
        <w:t xml:space="preserve"> silniční daň</w:t>
      </w:r>
      <w:r w:rsidR="00933F08" w:rsidRPr="00B86DF0">
        <w:rPr>
          <w:rFonts w:ascii="Times New Roman" w:hAnsi="Times New Roman"/>
          <w:lang w:val="cs-CZ"/>
        </w:rPr>
        <w:t>) se </w:t>
      </w:r>
      <w:r w:rsidRPr="00B86DF0">
        <w:rPr>
          <w:rFonts w:ascii="Times New Roman" w:hAnsi="Times New Roman"/>
          <w:lang w:val="cs-CZ"/>
        </w:rPr>
        <w:t xml:space="preserve">započtou jen podílem jeho využití na zajištění služeb dle této smlouvy. Objednatel je oprávněn vyžádat si kopie potřebných </w:t>
      </w:r>
      <w:r w:rsidR="00933F08" w:rsidRPr="00B86DF0">
        <w:rPr>
          <w:rFonts w:ascii="Times New Roman" w:hAnsi="Times New Roman"/>
          <w:lang w:val="cs-CZ"/>
        </w:rPr>
        <w:t>dokladů nebo je </w:t>
      </w:r>
      <w:r w:rsidRPr="00B86DF0">
        <w:rPr>
          <w:rFonts w:ascii="Times New Roman" w:hAnsi="Times New Roman"/>
          <w:lang w:val="cs-CZ"/>
        </w:rPr>
        <w:t>kontrolovat prezenčně u Poskytovatele a souč</w:t>
      </w:r>
      <w:r w:rsidR="00933F08" w:rsidRPr="00B86DF0">
        <w:rPr>
          <w:rFonts w:ascii="Times New Roman" w:hAnsi="Times New Roman"/>
          <w:lang w:val="cs-CZ"/>
        </w:rPr>
        <w:t>asně si pořídit jejich kopie. O </w:t>
      </w:r>
      <w:r w:rsidRPr="00B86DF0">
        <w:rPr>
          <w:rFonts w:ascii="Times New Roman" w:hAnsi="Times New Roman"/>
          <w:lang w:val="cs-CZ"/>
        </w:rPr>
        <w:t xml:space="preserve">výši fixních nákladů sníženého Vozidla nezbytného k zajištění plnění služeb dle této Smlouvy, sepíší smluvní strany písemný protokol. Takto stanovené náklady se převedou na 1 km plánovaného dopravního výkonu </w:t>
      </w:r>
      <w:r w:rsidR="00E227B9" w:rsidRPr="00B86DF0">
        <w:rPr>
          <w:rFonts w:ascii="Times New Roman" w:hAnsi="Times New Roman"/>
          <w:lang w:val="cs-CZ"/>
        </w:rPr>
        <w:t>CRPSUMkm</w:t>
      </w:r>
      <w:r w:rsidR="000166E7" w:rsidRPr="00B86DF0">
        <w:rPr>
          <w:rFonts w:ascii="Times New Roman" w:hAnsi="Times New Roman"/>
          <w:lang w:val="cs-CZ"/>
        </w:rPr>
        <w:t xml:space="preserve"> (dle řádku </w:t>
      </w:r>
      <w:r w:rsidR="00591C44" w:rsidRPr="00B86DF0">
        <w:rPr>
          <w:rFonts w:ascii="Times New Roman" w:hAnsi="Times New Roman"/>
          <w:lang w:val="cs-CZ"/>
        </w:rPr>
        <w:t>20</w:t>
      </w:r>
      <w:r w:rsidR="000166E7" w:rsidRPr="00B86DF0">
        <w:rPr>
          <w:rFonts w:ascii="Times New Roman" w:hAnsi="Times New Roman"/>
          <w:lang w:val="cs-CZ"/>
        </w:rPr>
        <w:t xml:space="preserve"> v příloze č. 3 této smlouvy)</w:t>
      </w:r>
      <w:r w:rsidR="00E227B9" w:rsidRPr="00B86DF0">
        <w:rPr>
          <w:rFonts w:ascii="Times New Roman" w:hAnsi="Times New Roman"/>
          <w:lang w:val="cs-CZ"/>
        </w:rPr>
        <w:t xml:space="preserve"> </w:t>
      </w:r>
      <w:r w:rsidRPr="00B86DF0">
        <w:rPr>
          <w:rFonts w:ascii="Times New Roman" w:hAnsi="Times New Roman"/>
          <w:lang w:val="cs-CZ"/>
        </w:rPr>
        <w:t>s tím, že v prvním roce snížení Vozidla bude v případě změny objednaných vozidel do plánovaných výkonů započtena poměrná část odpovídající době provozu.</w:t>
      </w:r>
    </w:p>
    <w:p w14:paraId="06299BD4" w14:textId="5F0B77B3" w:rsidR="000C2FF4" w:rsidRPr="00B86DF0" w:rsidRDefault="000C2FF4" w:rsidP="005703A9">
      <w:pPr>
        <w:pStyle w:val="Nadpis2"/>
        <w:keepNext w:val="0"/>
        <w:widowControl w:val="0"/>
        <w:spacing w:line="240" w:lineRule="auto"/>
        <w:rPr>
          <w:rFonts w:ascii="Times New Roman" w:hAnsi="Times New Roman"/>
          <w:lang w:val="cs-CZ"/>
        </w:rPr>
      </w:pPr>
      <w:r w:rsidRPr="00B86DF0">
        <w:rPr>
          <w:rFonts w:ascii="Times New Roman" w:hAnsi="Times New Roman"/>
          <w:lang w:val="cs-CZ"/>
        </w:rPr>
        <w:t xml:space="preserve">V případě, že provoz dle této smlouvy bude zajištěn jen v části roku (v roce zahájení plnění dle této smlouvy nebo v roce ukončení plnění dle této smlouvy), bude plánovaný roční objem výkonů (ujetých km) snížen ve vazbě </w:t>
      </w:r>
      <w:r w:rsidR="00EE00F3" w:rsidRPr="00B86DF0">
        <w:rPr>
          <w:rFonts w:ascii="Times New Roman" w:hAnsi="Times New Roman"/>
          <w:lang w:val="cs-CZ"/>
        </w:rPr>
        <w:t xml:space="preserve">na </w:t>
      </w:r>
      <w:r w:rsidRPr="00B86DF0">
        <w:rPr>
          <w:rFonts w:ascii="Times New Roman" w:hAnsi="Times New Roman"/>
          <w:lang w:val="cs-CZ"/>
        </w:rPr>
        <w:t>dobu provozu v daném roce a takto upravený objem výkonů bude použit ve vzorcích v odst. 4.</w:t>
      </w:r>
      <w:r w:rsidR="0025187A" w:rsidRPr="00B86DF0">
        <w:rPr>
          <w:rFonts w:ascii="Times New Roman" w:hAnsi="Times New Roman"/>
          <w:lang w:val="cs-CZ"/>
        </w:rPr>
        <w:t>10</w:t>
      </w:r>
      <w:r w:rsidRPr="00B86DF0">
        <w:rPr>
          <w:rFonts w:ascii="Times New Roman" w:hAnsi="Times New Roman"/>
          <w:lang w:val="cs-CZ"/>
        </w:rPr>
        <w:t xml:space="preserve"> až 4.1</w:t>
      </w:r>
      <w:r w:rsidR="0025187A" w:rsidRPr="00B86DF0">
        <w:rPr>
          <w:rFonts w:ascii="Times New Roman" w:hAnsi="Times New Roman"/>
          <w:lang w:val="cs-CZ"/>
        </w:rPr>
        <w:t>2</w:t>
      </w:r>
      <w:r w:rsidRPr="00B86DF0">
        <w:rPr>
          <w:rFonts w:ascii="Times New Roman" w:hAnsi="Times New Roman"/>
          <w:lang w:val="cs-CZ"/>
        </w:rPr>
        <w:t xml:space="preserve">. Obdobně bude postupováno pro stanovení plánovaného ročního objemu výkonů </w:t>
      </w:r>
      <w:r w:rsidR="00C92168" w:rsidRPr="00B86DF0">
        <w:rPr>
          <w:rFonts w:ascii="Times New Roman" w:hAnsi="Times New Roman"/>
          <w:lang w:val="cs-CZ"/>
        </w:rPr>
        <w:t>u navýšených Vozidel nebo snížených V</w:t>
      </w:r>
      <w:r w:rsidRPr="00B86DF0">
        <w:rPr>
          <w:rFonts w:ascii="Times New Roman" w:hAnsi="Times New Roman"/>
          <w:lang w:val="cs-CZ"/>
        </w:rPr>
        <w:t>ozidel (</w:t>
      </w:r>
      <w:r w:rsidR="008D33CC" w:rsidRPr="00B86DF0">
        <w:rPr>
          <w:rFonts w:ascii="Times New Roman" w:hAnsi="Times New Roman"/>
          <w:lang w:val="cs-CZ"/>
        </w:rPr>
        <w:t>odst. 4.1</w:t>
      </w:r>
      <w:r w:rsidR="0025187A" w:rsidRPr="00B86DF0">
        <w:rPr>
          <w:rFonts w:ascii="Times New Roman" w:hAnsi="Times New Roman"/>
          <w:lang w:val="cs-CZ"/>
        </w:rPr>
        <w:t>3</w:t>
      </w:r>
      <w:r w:rsidR="008D33CC" w:rsidRPr="00B86DF0">
        <w:rPr>
          <w:rFonts w:ascii="Times New Roman" w:hAnsi="Times New Roman"/>
          <w:lang w:val="cs-CZ"/>
        </w:rPr>
        <w:t xml:space="preserve"> až 4.1</w:t>
      </w:r>
      <w:r w:rsidR="0025187A" w:rsidRPr="00B86DF0">
        <w:rPr>
          <w:rFonts w:ascii="Times New Roman" w:hAnsi="Times New Roman"/>
          <w:lang w:val="cs-CZ"/>
        </w:rPr>
        <w:t>6</w:t>
      </w:r>
      <w:r w:rsidR="008D33CC" w:rsidRPr="00B86DF0">
        <w:rPr>
          <w:rFonts w:ascii="Times New Roman" w:hAnsi="Times New Roman"/>
          <w:lang w:val="cs-CZ"/>
        </w:rPr>
        <w:t xml:space="preserve"> a </w:t>
      </w:r>
      <w:r w:rsidRPr="00B86DF0">
        <w:rPr>
          <w:rFonts w:ascii="Times New Roman" w:hAnsi="Times New Roman"/>
          <w:lang w:val="cs-CZ"/>
        </w:rPr>
        <w:t xml:space="preserve">čl. </w:t>
      </w:r>
      <w:r w:rsidR="009A457C" w:rsidRPr="00B86DF0">
        <w:rPr>
          <w:rFonts w:ascii="Times New Roman" w:hAnsi="Times New Roman"/>
          <w:lang w:val="cs-CZ"/>
        </w:rPr>
        <w:t xml:space="preserve">VIII </w:t>
      </w:r>
      <w:r w:rsidRPr="00B86DF0">
        <w:rPr>
          <w:rFonts w:ascii="Times New Roman" w:hAnsi="Times New Roman"/>
          <w:lang w:val="cs-CZ"/>
        </w:rPr>
        <w:t xml:space="preserve">odst. </w:t>
      </w:r>
      <w:r w:rsidR="009A457C" w:rsidRPr="00B86DF0">
        <w:rPr>
          <w:rFonts w:ascii="Times New Roman" w:hAnsi="Times New Roman"/>
          <w:lang w:val="cs-CZ"/>
        </w:rPr>
        <w:t>8</w:t>
      </w:r>
      <w:r w:rsidRPr="00B86DF0">
        <w:rPr>
          <w:rFonts w:ascii="Times New Roman" w:hAnsi="Times New Roman"/>
          <w:lang w:val="cs-CZ"/>
        </w:rPr>
        <w:t xml:space="preserve">.6 a </w:t>
      </w:r>
      <w:r w:rsidR="009A457C" w:rsidRPr="00B86DF0">
        <w:rPr>
          <w:rFonts w:ascii="Times New Roman" w:hAnsi="Times New Roman"/>
          <w:lang w:val="cs-CZ"/>
        </w:rPr>
        <w:t>8</w:t>
      </w:r>
      <w:r w:rsidRPr="00B86DF0">
        <w:rPr>
          <w:rFonts w:ascii="Times New Roman" w:hAnsi="Times New Roman"/>
          <w:lang w:val="cs-CZ"/>
        </w:rPr>
        <w:t>.7)</w:t>
      </w:r>
      <w:r w:rsidR="00FE4B29" w:rsidRPr="00B86DF0">
        <w:rPr>
          <w:rFonts w:ascii="Times New Roman" w:hAnsi="Times New Roman"/>
          <w:lang w:val="cs-CZ"/>
        </w:rPr>
        <w:t xml:space="preserve"> v průběhu trvání této smlouvy.</w:t>
      </w:r>
    </w:p>
    <w:p w14:paraId="054BD881" w14:textId="77777777" w:rsidR="00F062B6" w:rsidRPr="00B86DF0" w:rsidRDefault="00FB7A98" w:rsidP="005703A9">
      <w:pPr>
        <w:pStyle w:val="Nadpis2"/>
        <w:keepNext w:val="0"/>
        <w:widowControl w:val="0"/>
        <w:spacing w:line="240" w:lineRule="auto"/>
        <w:rPr>
          <w:rFonts w:ascii="Times New Roman" w:hAnsi="Times New Roman"/>
          <w:lang w:val="cs-CZ"/>
        </w:rPr>
      </w:pPr>
      <w:r w:rsidRPr="00B86DF0">
        <w:rPr>
          <w:rFonts w:ascii="Times New Roman" w:hAnsi="Times New Roman"/>
          <w:lang w:val="cs-CZ"/>
        </w:rPr>
        <w:t>Veškeré cenové údaje uvedené v této smlouvě jsou počítány jako ceny bez DPH</w:t>
      </w:r>
      <w:r w:rsidR="00104E37" w:rsidRPr="00B86DF0">
        <w:rPr>
          <w:rFonts w:ascii="Times New Roman" w:hAnsi="Times New Roman"/>
          <w:lang w:val="cs-CZ"/>
        </w:rPr>
        <w:t xml:space="preserve">, s výjimkou </w:t>
      </w:r>
      <w:r w:rsidR="00A94DB9" w:rsidRPr="00B86DF0">
        <w:rPr>
          <w:rFonts w:ascii="Times New Roman" w:hAnsi="Times New Roman"/>
          <w:lang w:val="cs-CZ"/>
        </w:rPr>
        <w:t>Ce</w:t>
      </w:r>
      <w:r w:rsidR="005F4D19" w:rsidRPr="00B86DF0">
        <w:rPr>
          <w:rFonts w:ascii="Times New Roman" w:hAnsi="Times New Roman"/>
          <w:lang w:val="cs-CZ"/>
        </w:rPr>
        <w:t xml:space="preserve">níku </w:t>
      </w:r>
      <w:r w:rsidR="00A94DB9" w:rsidRPr="00B86DF0">
        <w:rPr>
          <w:rFonts w:ascii="Times New Roman" w:hAnsi="Times New Roman"/>
          <w:lang w:val="cs-CZ"/>
        </w:rPr>
        <w:t xml:space="preserve">služeb pro oprávněné uživatele </w:t>
      </w:r>
      <w:r w:rsidRPr="00B86DF0">
        <w:rPr>
          <w:rFonts w:ascii="Times New Roman" w:hAnsi="Times New Roman"/>
          <w:lang w:val="cs-CZ"/>
        </w:rPr>
        <w:t>(odst. 4.1</w:t>
      </w:r>
      <w:r w:rsidR="000B41F4" w:rsidRPr="00B86DF0">
        <w:rPr>
          <w:rFonts w:ascii="Times New Roman" w:hAnsi="Times New Roman"/>
          <w:lang w:val="cs-CZ"/>
        </w:rPr>
        <w:t xml:space="preserve"> tohoto článku</w:t>
      </w:r>
      <w:r w:rsidRPr="00B86DF0">
        <w:rPr>
          <w:rFonts w:ascii="Times New Roman" w:hAnsi="Times New Roman"/>
          <w:lang w:val="cs-CZ"/>
        </w:rPr>
        <w:t>)</w:t>
      </w:r>
      <w:r w:rsidR="00A94DB9" w:rsidRPr="00B86DF0">
        <w:rPr>
          <w:rFonts w:ascii="Times New Roman" w:hAnsi="Times New Roman"/>
          <w:lang w:val="cs-CZ"/>
        </w:rPr>
        <w:t xml:space="preserve">, </w:t>
      </w:r>
      <w:r w:rsidR="00933F08" w:rsidRPr="00B86DF0">
        <w:rPr>
          <w:rFonts w:ascii="Times New Roman" w:hAnsi="Times New Roman"/>
          <w:lang w:val="cs-CZ"/>
        </w:rPr>
        <w:t>který je </w:t>
      </w:r>
      <w:r w:rsidR="00446DD6" w:rsidRPr="00B86DF0">
        <w:rPr>
          <w:rFonts w:ascii="Times New Roman" w:hAnsi="Times New Roman"/>
          <w:lang w:val="cs-CZ"/>
        </w:rPr>
        <w:t>v příloze č. 2</w:t>
      </w:r>
      <w:r w:rsidR="003B314C" w:rsidRPr="00B86DF0">
        <w:rPr>
          <w:rFonts w:ascii="Times New Roman" w:hAnsi="Times New Roman"/>
          <w:lang w:val="cs-CZ"/>
        </w:rPr>
        <w:t xml:space="preserve"> této smlouvy</w:t>
      </w:r>
      <w:r w:rsidR="00446DD6" w:rsidRPr="00B86DF0">
        <w:rPr>
          <w:rFonts w:ascii="Times New Roman" w:hAnsi="Times New Roman"/>
          <w:lang w:val="cs-CZ"/>
        </w:rPr>
        <w:t xml:space="preserve"> uveden včetně DPH</w:t>
      </w:r>
      <w:r w:rsidR="00BF18B2" w:rsidRPr="00B86DF0">
        <w:rPr>
          <w:rFonts w:ascii="Times New Roman" w:hAnsi="Times New Roman"/>
          <w:lang w:val="cs-CZ"/>
        </w:rPr>
        <w:t xml:space="preserve"> z </w:t>
      </w:r>
      <w:r w:rsidR="006602FE" w:rsidRPr="00B86DF0">
        <w:rPr>
          <w:rFonts w:ascii="Times New Roman" w:hAnsi="Times New Roman"/>
          <w:lang w:val="cs-CZ"/>
        </w:rPr>
        <w:t xml:space="preserve">důvodu </w:t>
      </w:r>
      <w:r w:rsidR="008D33CC" w:rsidRPr="00B86DF0">
        <w:rPr>
          <w:rFonts w:ascii="Times New Roman" w:hAnsi="Times New Roman"/>
          <w:lang w:val="cs-CZ"/>
        </w:rPr>
        <w:t xml:space="preserve">jeho </w:t>
      </w:r>
      <w:r w:rsidR="006602FE" w:rsidRPr="00B86DF0">
        <w:rPr>
          <w:rFonts w:ascii="Times New Roman" w:hAnsi="Times New Roman"/>
          <w:lang w:val="cs-CZ"/>
        </w:rPr>
        <w:t xml:space="preserve">zveřejnění pro </w:t>
      </w:r>
      <w:r w:rsidR="001012BF" w:rsidRPr="00B86DF0">
        <w:rPr>
          <w:rFonts w:ascii="Times New Roman" w:hAnsi="Times New Roman"/>
          <w:lang w:val="cs-CZ"/>
        </w:rPr>
        <w:t>K</w:t>
      </w:r>
      <w:r w:rsidR="006602FE" w:rsidRPr="00B86DF0">
        <w:rPr>
          <w:rFonts w:ascii="Times New Roman" w:hAnsi="Times New Roman"/>
          <w:lang w:val="cs-CZ"/>
        </w:rPr>
        <w:t>lienty</w:t>
      </w:r>
      <w:r w:rsidR="00446DD6" w:rsidRPr="00B86DF0">
        <w:rPr>
          <w:rFonts w:ascii="Times New Roman" w:hAnsi="Times New Roman"/>
          <w:lang w:val="cs-CZ"/>
        </w:rPr>
        <w:t>.</w:t>
      </w:r>
    </w:p>
    <w:p w14:paraId="49BD8117" w14:textId="77777777" w:rsidR="00F062B6" w:rsidRPr="00B86DF0" w:rsidRDefault="00FB7A98" w:rsidP="005703A9">
      <w:pPr>
        <w:pStyle w:val="Nadpis2"/>
        <w:keepNext w:val="0"/>
        <w:widowControl w:val="0"/>
        <w:spacing w:line="240" w:lineRule="auto"/>
        <w:rPr>
          <w:rFonts w:ascii="Times New Roman" w:hAnsi="Times New Roman"/>
          <w:lang w:val="cs-CZ"/>
        </w:rPr>
      </w:pPr>
      <w:r w:rsidRPr="00B86DF0">
        <w:rPr>
          <w:rFonts w:ascii="Times New Roman" w:hAnsi="Times New Roman"/>
          <w:lang w:val="cs-CZ"/>
        </w:rPr>
        <w:t>Po</w:t>
      </w:r>
      <w:r w:rsidR="00104E37" w:rsidRPr="00B86DF0">
        <w:rPr>
          <w:rFonts w:ascii="Times New Roman" w:hAnsi="Times New Roman"/>
          <w:lang w:val="cs-CZ"/>
        </w:rPr>
        <w:t>s</w:t>
      </w:r>
      <w:r w:rsidRPr="00B86DF0">
        <w:rPr>
          <w:rFonts w:ascii="Times New Roman" w:hAnsi="Times New Roman"/>
          <w:lang w:val="cs-CZ"/>
        </w:rPr>
        <w:t xml:space="preserve">kytovatel výslovně souhlasí s výpočtem </w:t>
      </w:r>
      <w:r w:rsidR="009712F6" w:rsidRPr="00B86DF0">
        <w:rPr>
          <w:rFonts w:ascii="Times New Roman" w:hAnsi="Times New Roman"/>
          <w:lang w:val="cs-CZ"/>
        </w:rPr>
        <w:t>úhrady za výkony přepravy</w:t>
      </w:r>
      <w:r w:rsidR="00E5356B" w:rsidRPr="00B86DF0">
        <w:rPr>
          <w:rFonts w:ascii="Times New Roman" w:hAnsi="Times New Roman"/>
          <w:lang w:val="cs-CZ"/>
        </w:rPr>
        <w:t xml:space="preserve"> dle této smlouvy</w:t>
      </w:r>
      <w:r w:rsidRPr="00B86DF0">
        <w:rPr>
          <w:rFonts w:ascii="Times New Roman" w:hAnsi="Times New Roman"/>
          <w:lang w:val="cs-CZ"/>
        </w:rPr>
        <w:t xml:space="preserve">, neboť v plné míře kryje veškeré jeho náklady nutné pro zajištění </w:t>
      </w:r>
      <w:r w:rsidR="009712F6" w:rsidRPr="00B86DF0">
        <w:rPr>
          <w:rFonts w:ascii="Times New Roman" w:hAnsi="Times New Roman"/>
          <w:lang w:val="cs-CZ"/>
        </w:rPr>
        <w:t>přepravy</w:t>
      </w:r>
      <w:r w:rsidRPr="00B86DF0">
        <w:rPr>
          <w:rFonts w:ascii="Times New Roman" w:hAnsi="Times New Roman"/>
          <w:lang w:val="cs-CZ"/>
        </w:rPr>
        <w:t xml:space="preserve"> v souladu s touto smlouvou, a to včetně přiměřené</w:t>
      </w:r>
      <w:r w:rsidR="009712F6" w:rsidRPr="00B86DF0">
        <w:rPr>
          <w:rFonts w:ascii="Times New Roman" w:hAnsi="Times New Roman"/>
          <w:lang w:val="cs-CZ"/>
        </w:rPr>
        <w:t xml:space="preserve">ho </w:t>
      </w:r>
      <w:r w:rsidRPr="00B86DF0">
        <w:rPr>
          <w:rFonts w:ascii="Times New Roman" w:hAnsi="Times New Roman"/>
          <w:lang w:val="cs-CZ"/>
        </w:rPr>
        <w:t xml:space="preserve">zisku.  </w:t>
      </w:r>
    </w:p>
    <w:p w14:paraId="060E19FD" w14:textId="77777777" w:rsidR="00F062B6" w:rsidRPr="00B86DF0" w:rsidRDefault="009712F6" w:rsidP="005703A9">
      <w:pPr>
        <w:pStyle w:val="Nadpis2"/>
        <w:keepNext w:val="0"/>
        <w:widowControl w:val="0"/>
        <w:spacing w:line="240" w:lineRule="auto"/>
        <w:rPr>
          <w:rFonts w:ascii="Times New Roman" w:hAnsi="Times New Roman"/>
          <w:bCs w:val="0"/>
          <w:iCs w:val="0"/>
          <w:lang w:val="cs-CZ"/>
        </w:rPr>
      </w:pPr>
      <w:r w:rsidRPr="00B86DF0">
        <w:rPr>
          <w:rFonts w:ascii="Times New Roman" w:hAnsi="Times New Roman"/>
          <w:bCs w:val="0"/>
          <w:iCs w:val="0"/>
          <w:lang w:val="cs-CZ"/>
        </w:rPr>
        <w:t xml:space="preserve">Úhrada </w:t>
      </w:r>
      <w:r w:rsidR="004C3383" w:rsidRPr="00B86DF0">
        <w:rPr>
          <w:rFonts w:ascii="Times New Roman" w:hAnsi="Times New Roman"/>
          <w:bCs w:val="0"/>
          <w:iCs w:val="0"/>
          <w:lang w:val="cs-CZ"/>
        </w:rPr>
        <w:t>za</w:t>
      </w:r>
      <w:r w:rsidR="00E33758" w:rsidRPr="00B86DF0">
        <w:rPr>
          <w:rFonts w:ascii="Times New Roman" w:hAnsi="Times New Roman"/>
          <w:bCs w:val="0"/>
          <w:iCs w:val="0"/>
          <w:lang w:val="cs-CZ"/>
        </w:rPr>
        <w:t xml:space="preserve"> </w:t>
      </w:r>
      <w:r w:rsidRPr="00B86DF0">
        <w:rPr>
          <w:rFonts w:ascii="Times New Roman" w:hAnsi="Times New Roman"/>
          <w:bCs w:val="0"/>
          <w:iCs w:val="0"/>
          <w:lang w:val="cs-CZ"/>
        </w:rPr>
        <w:t>výkony přepravy</w:t>
      </w:r>
      <w:r w:rsidR="004C3383" w:rsidRPr="00B86DF0">
        <w:rPr>
          <w:rFonts w:ascii="Times New Roman" w:hAnsi="Times New Roman"/>
          <w:bCs w:val="0"/>
          <w:iCs w:val="0"/>
          <w:lang w:val="cs-CZ"/>
        </w:rPr>
        <w:t xml:space="preserve"> </w:t>
      </w:r>
      <w:r w:rsidR="00F804B1" w:rsidRPr="00B86DF0">
        <w:rPr>
          <w:rFonts w:ascii="Times New Roman" w:hAnsi="Times New Roman"/>
          <w:lang w:val="cs-CZ"/>
        </w:rPr>
        <w:t>bude placena vždy po s</w:t>
      </w:r>
      <w:r w:rsidR="00933F08" w:rsidRPr="00B86DF0">
        <w:rPr>
          <w:rFonts w:ascii="Times New Roman" w:hAnsi="Times New Roman"/>
          <w:lang w:val="cs-CZ"/>
        </w:rPr>
        <w:t>končení kalendářního měsíce, ve </w:t>
      </w:r>
      <w:r w:rsidR="00F804B1" w:rsidRPr="00B86DF0">
        <w:rPr>
          <w:rFonts w:ascii="Times New Roman" w:hAnsi="Times New Roman"/>
          <w:lang w:val="cs-CZ"/>
        </w:rPr>
        <w:t xml:space="preserve">kterém byly </w:t>
      </w:r>
      <w:r w:rsidR="00E5356B" w:rsidRPr="00B86DF0">
        <w:rPr>
          <w:rFonts w:ascii="Times New Roman" w:hAnsi="Times New Roman"/>
          <w:bCs w:val="0"/>
          <w:iCs w:val="0"/>
          <w:lang w:val="cs-CZ"/>
        </w:rPr>
        <w:t>výkony přepravy poskytovány</w:t>
      </w:r>
      <w:r w:rsidR="00F804B1" w:rsidRPr="00B86DF0">
        <w:rPr>
          <w:rFonts w:ascii="Times New Roman" w:hAnsi="Times New Roman"/>
          <w:lang w:val="cs-CZ"/>
        </w:rPr>
        <w:t>, a to na základě daňového dokladu (dále jen „</w:t>
      </w:r>
      <w:r w:rsidR="00F804B1" w:rsidRPr="00B86DF0">
        <w:rPr>
          <w:rFonts w:ascii="Times New Roman" w:hAnsi="Times New Roman"/>
          <w:b/>
          <w:lang w:val="cs-CZ"/>
        </w:rPr>
        <w:t>faktura</w:t>
      </w:r>
      <w:r w:rsidR="00F804B1" w:rsidRPr="00B86DF0">
        <w:rPr>
          <w:rFonts w:ascii="Times New Roman" w:hAnsi="Times New Roman"/>
          <w:lang w:val="cs-CZ"/>
        </w:rPr>
        <w:t xml:space="preserve">“) řádně vystaveného Poskytovatelem. Poskytovatel se zavazuje </w:t>
      </w:r>
      <w:r w:rsidR="00BF18B2" w:rsidRPr="00B86DF0">
        <w:rPr>
          <w:rFonts w:ascii="Times New Roman" w:hAnsi="Times New Roman"/>
          <w:bCs w:val="0"/>
          <w:iCs w:val="0"/>
          <w:lang w:val="cs-CZ"/>
        </w:rPr>
        <w:t>fakturu vystavit nejpozději do </w:t>
      </w:r>
      <w:r w:rsidR="003770F6" w:rsidRPr="00B86DF0">
        <w:rPr>
          <w:rFonts w:ascii="Times New Roman" w:hAnsi="Times New Roman"/>
          <w:bCs w:val="0"/>
          <w:iCs w:val="0"/>
          <w:lang w:val="cs-CZ"/>
        </w:rPr>
        <w:t xml:space="preserve">2 pracovních </w:t>
      </w:r>
      <w:r w:rsidR="00F804B1" w:rsidRPr="00B86DF0">
        <w:rPr>
          <w:rFonts w:ascii="Times New Roman" w:hAnsi="Times New Roman"/>
          <w:lang w:val="cs-CZ"/>
        </w:rPr>
        <w:t>dnů po schválení příslušného Měsíční</w:t>
      </w:r>
      <w:r w:rsidR="003770F6" w:rsidRPr="00B86DF0">
        <w:rPr>
          <w:rFonts w:ascii="Times New Roman" w:hAnsi="Times New Roman"/>
          <w:bCs w:val="0"/>
          <w:iCs w:val="0"/>
          <w:lang w:val="cs-CZ"/>
        </w:rPr>
        <w:t>ho</w:t>
      </w:r>
      <w:r w:rsidR="004C3383" w:rsidRPr="00B86DF0">
        <w:rPr>
          <w:rFonts w:ascii="Times New Roman" w:hAnsi="Times New Roman"/>
          <w:bCs w:val="0"/>
          <w:iCs w:val="0"/>
          <w:lang w:val="cs-CZ"/>
        </w:rPr>
        <w:t xml:space="preserve"> výkaz</w:t>
      </w:r>
      <w:r w:rsidR="003770F6" w:rsidRPr="00B86DF0">
        <w:rPr>
          <w:rFonts w:ascii="Times New Roman" w:hAnsi="Times New Roman"/>
          <w:bCs w:val="0"/>
          <w:iCs w:val="0"/>
          <w:lang w:val="cs-CZ"/>
        </w:rPr>
        <w:t>u Objednatelem</w:t>
      </w:r>
      <w:r w:rsidR="00F804B1" w:rsidRPr="00B86DF0">
        <w:rPr>
          <w:rFonts w:ascii="Times New Roman" w:hAnsi="Times New Roman"/>
          <w:lang w:val="cs-CZ"/>
        </w:rPr>
        <w:t xml:space="preserve">. </w:t>
      </w:r>
      <w:r w:rsidR="00912CBE" w:rsidRPr="00B86DF0">
        <w:rPr>
          <w:rFonts w:ascii="Times New Roman" w:hAnsi="Times New Roman"/>
          <w:bCs w:val="0"/>
          <w:iCs w:val="0"/>
          <w:lang w:val="cs-CZ"/>
        </w:rPr>
        <w:t>Lhůta splatnosti fakturované částky bude stanovena vždy na 14 dní od doručení faktury</w:t>
      </w:r>
      <w:r w:rsidR="007A4C12" w:rsidRPr="00B86DF0">
        <w:rPr>
          <w:rFonts w:ascii="Times New Roman" w:hAnsi="Times New Roman"/>
          <w:bCs w:val="0"/>
          <w:iCs w:val="0"/>
          <w:lang w:val="cs-CZ"/>
        </w:rPr>
        <w:t xml:space="preserve"> </w:t>
      </w:r>
      <w:r w:rsidR="00912CBE" w:rsidRPr="00B86DF0">
        <w:rPr>
          <w:rFonts w:ascii="Times New Roman" w:hAnsi="Times New Roman"/>
          <w:bCs w:val="0"/>
          <w:iCs w:val="0"/>
          <w:lang w:val="cs-CZ"/>
        </w:rPr>
        <w:t>Objednateli.</w:t>
      </w:r>
    </w:p>
    <w:p w14:paraId="6607AF16" w14:textId="256A2C38" w:rsidR="002611C1" w:rsidRPr="00B86DF0" w:rsidRDefault="00FC6780" w:rsidP="005703A9">
      <w:pPr>
        <w:pStyle w:val="Nadpis2"/>
        <w:keepNext w:val="0"/>
        <w:widowControl w:val="0"/>
        <w:spacing w:line="240" w:lineRule="auto"/>
        <w:rPr>
          <w:rFonts w:ascii="Times New Roman" w:hAnsi="Times New Roman"/>
          <w:lang w:val="cs-CZ"/>
        </w:rPr>
      </w:pPr>
      <w:r w:rsidRPr="00B86DF0">
        <w:rPr>
          <w:rFonts w:ascii="Times New Roman" w:hAnsi="Times New Roman"/>
          <w:lang w:val="cs-CZ"/>
        </w:rPr>
        <w:t xml:space="preserve">Faktura musí splňovat náležitosti řádného daňového dokladu </w:t>
      </w:r>
      <w:r w:rsidR="00933F08" w:rsidRPr="00B86DF0">
        <w:rPr>
          <w:rFonts w:ascii="Times New Roman" w:hAnsi="Times New Roman"/>
          <w:lang w:val="cs-CZ"/>
        </w:rPr>
        <w:t>požadované zákonem č. </w:t>
      </w:r>
      <w:r w:rsidRPr="00B86DF0">
        <w:rPr>
          <w:rFonts w:ascii="Times New Roman" w:hAnsi="Times New Roman"/>
          <w:lang w:val="cs-CZ"/>
        </w:rPr>
        <w:t>235/2004 Sb., o dani z přidané hodnoty, ve znění pozdějších předpisů</w:t>
      </w:r>
      <w:r w:rsidR="008D33CC" w:rsidRPr="00B86DF0">
        <w:rPr>
          <w:rFonts w:ascii="Times New Roman" w:hAnsi="Times New Roman"/>
          <w:lang w:val="cs-CZ"/>
        </w:rPr>
        <w:t>; bez ohledu na tyto náležitosti</w:t>
      </w:r>
      <w:r w:rsidRPr="00B86DF0">
        <w:rPr>
          <w:rFonts w:ascii="Times New Roman" w:hAnsi="Times New Roman"/>
          <w:lang w:val="cs-CZ"/>
        </w:rPr>
        <w:t xml:space="preserve"> musí </w:t>
      </w:r>
      <w:r w:rsidR="008D33CC" w:rsidRPr="00B86DF0">
        <w:rPr>
          <w:rFonts w:ascii="Times New Roman" w:hAnsi="Times New Roman"/>
          <w:lang w:val="cs-CZ"/>
        </w:rPr>
        <w:t xml:space="preserve">vždy </w:t>
      </w:r>
      <w:r w:rsidR="00C96844" w:rsidRPr="00B86DF0">
        <w:rPr>
          <w:rFonts w:ascii="Times New Roman" w:hAnsi="Times New Roman"/>
          <w:lang w:val="cs-CZ"/>
        </w:rPr>
        <w:t xml:space="preserve">výslovně </w:t>
      </w:r>
      <w:r w:rsidRPr="00B86DF0">
        <w:rPr>
          <w:rFonts w:ascii="Times New Roman" w:hAnsi="Times New Roman"/>
          <w:lang w:val="cs-CZ"/>
        </w:rPr>
        <w:t xml:space="preserve">obsahovat následující údaje: označení smluvních stran a jejich adresy, IČO, DIČ (je-li přiděleno), údaj o tom, </w:t>
      </w:r>
      <w:r w:rsidR="005845A0" w:rsidRPr="00B86DF0">
        <w:rPr>
          <w:rFonts w:ascii="Times New Roman" w:hAnsi="Times New Roman"/>
          <w:lang w:val="cs-CZ"/>
        </w:rPr>
        <w:t>zda</w:t>
      </w:r>
      <w:r w:rsidR="00933F08" w:rsidRPr="00B86DF0">
        <w:rPr>
          <w:rFonts w:ascii="Times New Roman" w:hAnsi="Times New Roman"/>
          <w:lang w:val="cs-CZ"/>
        </w:rPr>
        <w:t xml:space="preserve"> vystavovatel faktury je </w:t>
      </w:r>
      <w:r w:rsidRPr="00B86DF0">
        <w:rPr>
          <w:rFonts w:ascii="Times New Roman" w:hAnsi="Times New Roman"/>
          <w:lang w:val="cs-CZ"/>
        </w:rPr>
        <w:t xml:space="preserve">zapsán v obchodním rejstříku </w:t>
      </w:r>
      <w:r w:rsidR="005845A0" w:rsidRPr="00B86DF0">
        <w:rPr>
          <w:rFonts w:ascii="Times New Roman" w:hAnsi="Times New Roman"/>
          <w:lang w:val="cs-CZ"/>
        </w:rPr>
        <w:t xml:space="preserve">a pokud ano, uvede </w:t>
      </w:r>
      <w:r w:rsidRPr="00B86DF0">
        <w:rPr>
          <w:rFonts w:ascii="Times New Roman" w:hAnsi="Times New Roman"/>
          <w:lang w:val="cs-CZ"/>
        </w:rPr>
        <w:t>spisov</w:t>
      </w:r>
      <w:r w:rsidR="005845A0" w:rsidRPr="00B86DF0">
        <w:rPr>
          <w:rFonts w:ascii="Times New Roman" w:hAnsi="Times New Roman"/>
          <w:lang w:val="cs-CZ"/>
        </w:rPr>
        <w:t>ou</w:t>
      </w:r>
      <w:r w:rsidRPr="00B86DF0">
        <w:rPr>
          <w:rFonts w:ascii="Times New Roman" w:hAnsi="Times New Roman"/>
          <w:lang w:val="cs-CZ"/>
        </w:rPr>
        <w:t xml:space="preserve"> značk</w:t>
      </w:r>
      <w:r w:rsidR="005845A0" w:rsidRPr="00B86DF0">
        <w:rPr>
          <w:rFonts w:ascii="Times New Roman" w:hAnsi="Times New Roman"/>
          <w:lang w:val="cs-CZ"/>
        </w:rPr>
        <w:t>u</w:t>
      </w:r>
      <w:r w:rsidRPr="00B86DF0">
        <w:rPr>
          <w:rFonts w:ascii="Times New Roman" w:hAnsi="Times New Roman"/>
          <w:lang w:val="cs-CZ"/>
        </w:rPr>
        <w:t xml:space="preserve">, označení této </w:t>
      </w:r>
      <w:r w:rsidR="00A44078" w:rsidRPr="00B86DF0">
        <w:rPr>
          <w:rFonts w:ascii="Times New Roman" w:hAnsi="Times New Roman"/>
          <w:lang w:val="cs-CZ"/>
        </w:rPr>
        <w:t>s</w:t>
      </w:r>
      <w:r w:rsidRPr="00B86DF0">
        <w:rPr>
          <w:rFonts w:ascii="Times New Roman" w:hAnsi="Times New Roman"/>
          <w:lang w:val="cs-CZ"/>
        </w:rPr>
        <w:t xml:space="preserve">mlouvy, označení poskytnuté </w:t>
      </w:r>
      <w:r w:rsidR="00F4137C" w:rsidRPr="00B86DF0">
        <w:rPr>
          <w:rFonts w:ascii="Times New Roman" w:hAnsi="Times New Roman"/>
          <w:lang w:val="cs-CZ"/>
        </w:rPr>
        <w:t>d</w:t>
      </w:r>
      <w:r w:rsidRPr="00B86DF0">
        <w:rPr>
          <w:rFonts w:ascii="Times New Roman" w:hAnsi="Times New Roman"/>
          <w:lang w:val="cs-CZ"/>
        </w:rPr>
        <w:t xml:space="preserve">odávky, číslo faktury, den vystavení a lhůtu splatnosti faktury, označení peněžního ústavu a číslo účtu, na který se má platit, fakturovanou částku, razítko a podpis oprávněné osoby. Povinnou přílohou faktury je </w:t>
      </w:r>
      <w:r w:rsidR="00A44078" w:rsidRPr="00B86DF0">
        <w:rPr>
          <w:rFonts w:ascii="Times New Roman" w:hAnsi="Times New Roman"/>
          <w:lang w:val="cs-CZ"/>
        </w:rPr>
        <w:t xml:space="preserve">Objednatelem </w:t>
      </w:r>
      <w:r w:rsidR="004C3383" w:rsidRPr="00B86DF0">
        <w:rPr>
          <w:rFonts w:ascii="Times New Roman" w:hAnsi="Times New Roman"/>
          <w:lang w:val="cs-CZ"/>
        </w:rPr>
        <w:t xml:space="preserve">schválený </w:t>
      </w:r>
      <w:r w:rsidRPr="00B86DF0">
        <w:rPr>
          <w:rFonts w:ascii="Times New Roman" w:hAnsi="Times New Roman"/>
          <w:lang w:val="cs-CZ"/>
        </w:rPr>
        <w:t xml:space="preserve">Měsíční </w:t>
      </w:r>
      <w:r w:rsidR="00EC35EA" w:rsidRPr="00B86DF0">
        <w:rPr>
          <w:rFonts w:ascii="Times New Roman" w:hAnsi="Times New Roman"/>
          <w:lang w:val="cs-CZ"/>
        </w:rPr>
        <w:t xml:space="preserve">výkaz dle přílohy č. 5 </w:t>
      </w:r>
      <w:r w:rsidR="001F2323" w:rsidRPr="00B86DF0">
        <w:rPr>
          <w:rFonts w:ascii="Times New Roman" w:hAnsi="Times New Roman"/>
          <w:lang w:val="cs-CZ"/>
        </w:rPr>
        <w:t xml:space="preserve">této smlouvy </w:t>
      </w:r>
      <w:r w:rsidR="00EC35EA" w:rsidRPr="00B86DF0">
        <w:rPr>
          <w:rFonts w:ascii="Times New Roman" w:hAnsi="Times New Roman"/>
          <w:lang w:val="cs-CZ"/>
        </w:rPr>
        <w:t xml:space="preserve">a </w:t>
      </w:r>
      <w:r w:rsidR="000166E7" w:rsidRPr="00B86DF0">
        <w:rPr>
          <w:rFonts w:ascii="Times New Roman" w:hAnsi="Times New Roman"/>
          <w:lang w:val="cs-CZ"/>
        </w:rPr>
        <w:t>výkaz z elektronické knihy jízd</w:t>
      </w:r>
      <w:r w:rsidRPr="00B86DF0">
        <w:rPr>
          <w:rFonts w:ascii="Times New Roman" w:hAnsi="Times New Roman"/>
          <w:lang w:val="cs-CZ"/>
        </w:rPr>
        <w:t>.</w:t>
      </w:r>
    </w:p>
    <w:p w14:paraId="4FD4D754" w14:textId="77777777" w:rsidR="00F062B6" w:rsidRPr="00B86DF0" w:rsidRDefault="00FB7A98" w:rsidP="005703A9">
      <w:pPr>
        <w:pStyle w:val="Nadpis2"/>
        <w:keepNext w:val="0"/>
        <w:widowControl w:val="0"/>
        <w:spacing w:line="240" w:lineRule="auto"/>
        <w:rPr>
          <w:rFonts w:ascii="Times New Roman" w:hAnsi="Times New Roman"/>
          <w:lang w:val="cs-CZ"/>
        </w:rPr>
      </w:pPr>
      <w:r w:rsidRPr="00B86DF0">
        <w:rPr>
          <w:rFonts w:ascii="Times New Roman" w:hAnsi="Times New Roman"/>
          <w:bCs w:val="0"/>
          <w:iCs w:val="0"/>
          <w:lang w:val="cs-CZ"/>
        </w:rPr>
        <w:t>Faktury budou znít na částku v </w:t>
      </w:r>
      <w:r w:rsidR="00DA20B0" w:rsidRPr="00B86DF0">
        <w:rPr>
          <w:rFonts w:ascii="Times New Roman" w:hAnsi="Times New Roman"/>
          <w:bCs w:val="0"/>
          <w:iCs w:val="0"/>
          <w:lang w:val="cs-CZ"/>
        </w:rPr>
        <w:t>zákonné měně České republiky</w:t>
      </w:r>
      <w:r w:rsidRPr="00B86DF0">
        <w:rPr>
          <w:rFonts w:ascii="Times New Roman" w:hAnsi="Times New Roman"/>
          <w:bCs w:val="0"/>
          <w:iCs w:val="0"/>
          <w:lang w:val="cs-CZ"/>
        </w:rPr>
        <w:t>.</w:t>
      </w:r>
    </w:p>
    <w:p w14:paraId="3355806B" w14:textId="77777777" w:rsidR="00F062B6" w:rsidRPr="00B86DF0" w:rsidRDefault="00FB7A98" w:rsidP="005703A9">
      <w:pPr>
        <w:pStyle w:val="Nadpis2"/>
        <w:keepNext w:val="0"/>
        <w:widowControl w:val="0"/>
        <w:spacing w:line="240" w:lineRule="auto"/>
        <w:rPr>
          <w:rFonts w:ascii="Times New Roman" w:hAnsi="Times New Roman"/>
          <w:lang w:val="cs-CZ"/>
        </w:rPr>
      </w:pPr>
      <w:r w:rsidRPr="00B86DF0">
        <w:rPr>
          <w:rFonts w:ascii="Times New Roman" w:hAnsi="Times New Roman"/>
          <w:bCs w:val="0"/>
          <w:iCs w:val="0"/>
          <w:lang w:val="cs-CZ"/>
        </w:rPr>
        <w:t xml:space="preserve">Nebude-li faktura obsahovat stanovené náležitosti či přílohy, nebo v ní nebudou správně uvedené údaje dle této </w:t>
      </w:r>
      <w:r w:rsidR="00F7501D" w:rsidRPr="00B86DF0">
        <w:rPr>
          <w:rFonts w:ascii="Times New Roman" w:hAnsi="Times New Roman"/>
          <w:bCs w:val="0"/>
          <w:iCs w:val="0"/>
          <w:lang w:val="cs-CZ"/>
        </w:rPr>
        <w:t>s</w:t>
      </w:r>
      <w:r w:rsidRPr="00B86DF0">
        <w:rPr>
          <w:rFonts w:ascii="Times New Roman" w:hAnsi="Times New Roman"/>
          <w:bCs w:val="0"/>
          <w:iCs w:val="0"/>
          <w:lang w:val="cs-CZ"/>
        </w:rPr>
        <w:t>mlouvy, je Objednatel oprávněn vrátit ji ve lhůtě její splatnosti Poskytovateli. V takovém případě se přeruší běh lhůty splatnosti a nová lhůta splatnosti počne běžet doručením opravené faktury.</w:t>
      </w:r>
    </w:p>
    <w:p w14:paraId="5A5B46F9" w14:textId="4924BB39" w:rsidR="008646F9" w:rsidRPr="00B86DF0" w:rsidRDefault="00FB7A98" w:rsidP="0061233F">
      <w:pPr>
        <w:pStyle w:val="Nadpis2"/>
        <w:keepNext w:val="0"/>
        <w:widowControl w:val="0"/>
        <w:spacing w:line="240" w:lineRule="auto"/>
        <w:rPr>
          <w:rFonts w:ascii="Times New Roman" w:hAnsi="Times New Roman"/>
          <w:lang w:val="cs-CZ"/>
        </w:rPr>
      </w:pPr>
      <w:r w:rsidRPr="00B86DF0">
        <w:rPr>
          <w:rFonts w:ascii="Times New Roman" w:hAnsi="Times New Roman"/>
          <w:lang w:val="cs-CZ"/>
        </w:rPr>
        <w:t xml:space="preserve">Platby peněžitých částek se provádí bankovním převodem na účet druhé </w:t>
      </w:r>
      <w:r w:rsidR="009D0E61" w:rsidRPr="00B86DF0">
        <w:rPr>
          <w:rFonts w:ascii="Times New Roman" w:hAnsi="Times New Roman"/>
          <w:lang w:val="cs-CZ"/>
        </w:rPr>
        <w:t>S</w:t>
      </w:r>
      <w:r w:rsidRPr="00B86DF0">
        <w:rPr>
          <w:rFonts w:ascii="Times New Roman" w:hAnsi="Times New Roman"/>
          <w:lang w:val="cs-CZ"/>
        </w:rPr>
        <w:t xml:space="preserve">mluvní strany </w:t>
      </w:r>
      <w:r w:rsidRPr="00B86DF0">
        <w:rPr>
          <w:rFonts w:ascii="Times New Roman" w:hAnsi="Times New Roman"/>
          <w:lang w:val="cs-CZ"/>
        </w:rPr>
        <w:lastRenderedPageBreak/>
        <w:t xml:space="preserve">uvedený ve faktuře. Peněžitá částka se považuje za zaplacenou okamžikem jejího odepsání z účtu </w:t>
      </w:r>
      <w:r w:rsidR="00BF18B2" w:rsidRPr="00B86DF0">
        <w:rPr>
          <w:rFonts w:ascii="Times New Roman" w:hAnsi="Times New Roman"/>
          <w:lang w:val="cs-CZ"/>
        </w:rPr>
        <w:t>Objednatele</w:t>
      </w:r>
      <w:r w:rsidRPr="00B86DF0">
        <w:rPr>
          <w:rFonts w:ascii="Times New Roman" w:hAnsi="Times New Roman"/>
          <w:lang w:val="cs-CZ"/>
        </w:rPr>
        <w:t xml:space="preserve"> ve prospěch účtu</w:t>
      </w:r>
      <w:r w:rsidR="003770F6" w:rsidRPr="00B86DF0">
        <w:rPr>
          <w:rFonts w:ascii="Times New Roman" w:hAnsi="Times New Roman"/>
          <w:lang w:val="cs-CZ"/>
        </w:rPr>
        <w:t xml:space="preserve"> </w:t>
      </w:r>
      <w:r w:rsidR="00BF18B2" w:rsidRPr="00B86DF0">
        <w:rPr>
          <w:rFonts w:ascii="Times New Roman" w:hAnsi="Times New Roman"/>
          <w:lang w:val="cs-CZ"/>
        </w:rPr>
        <w:t>Poskytovatele</w:t>
      </w:r>
      <w:r w:rsidR="004C3383" w:rsidRPr="00B86DF0">
        <w:rPr>
          <w:rFonts w:ascii="Times New Roman" w:eastAsia="Times New Roman" w:hAnsi="Times New Roman"/>
          <w:lang w:val="cs-CZ" w:bidi="ar-SA"/>
        </w:rPr>
        <w:t>.</w:t>
      </w:r>
    </w:p>
    <w:p w14:paraId="279DC24A" w14:textId="77777777" w:rsidR="009061A0" w:rsidRPr="00B86DF0" w:rsidRDefault="009061A0" w:rsidP="00D81FB9">
      <w:pPr>
        <w:pStyle w:val="Nadpis1"/>
        <w:keepNext w:val="0"/>
        <w:widowControl w:val="0"/>
        <w:jc w:val="left"/>
        <w:rPr>
          <w:rFonts w:ascii="Times New Roman" w:hAnsi="Times New Roman"/>
          <w:lang w:val="cs-CZ"/>
        </w:rPr>
      </w:pPr>
    </w:p>
    <w:p w14:paraId="4D64BCFD" w14:textId="77777777" w:rsidR="00E87399" w:rsidRPr="00B86DF0" w:rsidRDefault="00E87399" w:rsidP="00D81FB9">
      <w:pPr>
        <w:spacing w:before="120"/>
        <w:contextualSpacing/>
        <w:jc w:val="center"/>
        <w:rPr>
          <w:rFonts w:ascii="Times New Roman" w:hAnsi="Times New Roman"/>
          <w:b/>
          <w:bCs/>
          <w:sz w:val="28"/>
          <w:szCs w:val="28"/>
          <w:lang w:val="cs-CZ"/>
        </w:rPr>
      </w:pPr>
      <w:r w:rsidRPr="00B86DF0">
        <w:rPr>
          <w:rFonts w:ascii="Times New Roman" w:hAnsi="Times New Roman"/>
          <w:b/>
          <w:bCs/>
          <w:sz w:val="28"/>
          <w:szCs w:val="28"/>
          <w:lang w:val="cs-CZ"/>
        </w:rPr>
        <w:t>Požadavky na Vozidla, jejich počet a vybavení, schválení Vozidel</w:t>
      </w:r>
    </w:p>
    <w:p w14:paraId="6C254DC8" w14:textId="77777777" w:rsidR="00767C05" w:rsidRPr="00B86DF0" w:rsidRDefault="00767C05" w:rsidP="00767C05">
      <w:pPr>
        <w:pStyle w:val="Nadpis2"/>
        <w:rPr>
          <w:rFonts w:ascii="Times New Roman" w:hAnsi="Times New Roman"/>
          <w:lang w:val="cs-CZ"/>
        </w:rPr>
      </w:pPr>
      <w:r w:rsidRPr="00B86DF0">
        <w:rPr>
          <w:rFonts w:ascii="Times New Roman" w:hAnsi="Times New Roman"/>
          <w:lang w:val="cs-CZ"/>
        </w:rPr>
        <w:t>Poskytovatel je povinen zajistit řádný technický stav, vybavení, vnitřní a vnější čistotu Vozidel pro účely přepravy podle této smlouvy a v souladu s podmínkami této smlouvy.</w:t>
      </w:r>
    </w:p>
    <w:p w14:paraId="6E25E977" w14:textId="344323D0" w:rsidR="00735418" w:rsidRPr="00B86DF0" w:rsidRDefault="00767C05" w:rsidP="00735418">
      <w:pPr>
        <w:widowControl w:val="0"/>
        <w:numPr>
          <w:ilvl w:val="1"/>
          <w:numId w:val="2"/>
        </w:numPr>
        <w:spacing w:before="120" w:line="276" w:lineRule="auto"/>
        <w:ind w:left="567" w:hanging="567"/>
        <w:outlineLvl w:val="1"/>
        <w:rPr>
          <w:rFonts w:ascii="Times New Roman" w:eastAsiaTheme="majorEastAsia" w:hAnsi="Times New Roman"/>
          <w:bCs/>
          <w:iCs/>
          <w:szCs w:val="28"/>
          <w:lang w:val="cs-CZ"/>
        </w:rPr>
      </w:pPr>
      <w:r w:rsidRPr="00B86DF0">
        <w:rPr>
          <w:rFonts w:ascii="Times New Roman" w:eastAsiaTheme="majorEastAsia" w:hAnsi="Times New Roman"/>
          <w:bCs/>
          <w:iCs/>
          <w:szCs w:val="28"/>
          <w:lang w:val="cs-CZ"/>
        </w:rPr>
        <w:t>Poskytovatel se zavazuje poskytovat přepravu po celou Dobu plnění podle této smlouvy</w:t>
      </w:r>
      <w:r w:rsidRPr="00B86DF0">
        <w:rPr>
          <w:rFonts w:ascii="Times New Roman" w:eastAsiaTheme="majorEastAsia" w:hAnsi="Times New Roman"/>
          <w:b/>
          <w:bCs/>
          <w:iCs/>
          <w:szCs w:val="28"/>
          <w:lang w:val="cs-CZ"/>
        </w:rPr>
        <w:t xml:space="preserve"> </w:t>
      </w:r>
      <w:r w:rsidRPr="00B86DF0">
        <w:rPr>
          <w:rFonts w:ascii="Times New Roman" w:eastAsiaTheme="majorEastAsia" w:hAnsi="Times New Roman"/>
          <w:bCs/>
          <w:iCs/>
          <w:szCs w:val="28"/>
          <w:lang w:val="cs-CZ"/>
        </w:rPr>
        <w:t>v celkovém počtu Vozidel uvedeném v příloze č. 1 této smlouvy</w:t>
      </w:r>
      <w:r w:rsidR="000F75EA" w:rsidRPr="00B86DF0">
        <w:rPr>
          <w:rFonts w:ascii="Times New Roman" w:eastAsiaTheme="majorEastAsia" w:hAnsi="Times New Roman"/>
          <w:bCs/>
          <w:iCs/>
          <w:szCs w:val="28"/>
          <w:lang w:val="cs-CZ"/>
        </w:rPr>
        <w:t xml:space="preserve">, případně v počtu upraveném dle čl. </w:t>
      </w:r>
      <w:r w:rsidR="001F2323" w:rsidRPr="00B86DF0">
        <w:rPr>
          <w:rFonts w:ascii="Times New Roman" w:eastAsiaTheme="majorEastAsia" w:hAnsi="Times New Roman"/>
          <w:bCs/>
          <w:iCs/>
          <w:szCs w:val="28"/>
          <w:lang w:val="cs-CZ"/>
        </w:rPr>
        <w:t>VIII</w:t>
      </w:r>
      <w:r w:rsidRPr="00B86DF0">
        <w:rPr>
          <w:rFonts w:ascii="Times New Roman" w:eastAsiaTheme="majorEastAsia" w:hAnsi="Times New Roman"/>
          <w:bCs/>
          <w:iCs/>
          <w:szCs w:val="28"/>
          <w:lang w:val="cs-CZ"/>
        </w:rPr>
        <w:t>. V příloze č. 1 této smlouvy je stanoven počet Vozidel a období, po které bude Poskytovatel zajišťovat provoz včetně času a počtu Vozidel, která budou v pohotovosti v rozdělení na pracovní den, soboty a neděle.</w:t>
      </w:r>
      <w:r w:rsidR="00735418" w:rsidRPr="00B86DF0">
        <w:rPr>
          <w:rFonts w:ascii="Times New Roman" w:hAnsi="Times New Roman"/>
          <w:lang w:val="cs-CZ"/>
        </w:rPr>
        <w:t xml:space="preserve"> </w:t>
      </w:r>
    </w:p>
    <w:p w14:paraId="3F7A6527" w14:textId="77777777" w:rsidR="00735418" w:rsidRPr="00B86DF0" w:rsidRDefault="00735418" w:rsidP="00735418">
      <w:pPr>
        <w:widowControl w:val="0"/>
        <w:numPr>
          <w:ilvl w:val="1"/>
          <w:numId w:val="2"/>
        </w:numPr>
        <w:spacing w:before="120" w:line="276" w:lineRule="auto"/>
        <w:ind w:left="567" w:hanging="567"/>
        <w:outlineLvl w:val="1"/>
        <w:rPr>
          <w:rFonts w:ascii="Times New Roman" w:eastAsiaTheme="majorEastAsia" w:hAnsi="Times New Roman"/>
          <w:bCs/>
          <w:iCs/>
          <w:szCs w:val="28"/>
          <w:lang w:val="cs-CZ"/>
        </w:rPr>
      </w:pPr>
      <w:r w:rsidRPr="00B86DF0">
        <w:rPr>
          <w:rFonts w:ascii="Times New Roman" w:eastAsiaTheme="majorEastAsia" w:hAnsi="Times New Roman"/>
          <w:bCs/>
          <w:iCs/>
          <w:szCs w:val="28"/>
          <w:lang w:val="cs-CZ"/>
        </w:rPr>
        <w:t>Vozidla musejí být při vypravení k přepravě zvenku i zevnitř čistá; v období, kdy venkovní teploty klesají pod bod mrazu, postačí čištění Vozidel suchou cestou.</w:t>
      </w:r>
    </w:p>
    <w:p w14:paraId="55876ACC" w14:textId="77777777" w:rsidR="00735418" w:rsidRPr="00B86DF0" w:rsidRDefault="00735418" w:rsidP="00735418">
      <w:pPr>
        <w:widowControl w:val="0"/>
        <w:numPr>
          <w:ilvl w:val="1"/>
          <w:numId w:val="2"/>
        </w:numPr>
        <w:spacing w:before="120" w:line="276" w:lineRule="auto"/>
        <w:ind w:left="567" w:hanging="567"/>
        <w:outlineLvl w:val="1"/>
        <w:rPr>
          <w:rFonts w:ascii="Times New Roman" w:eastAsiaTheme="majorEastAsia" w:hAnsi="Times New Roman"/>
          <w:bCs/>
          <w:iCs/>
          <w:szCs w:val="28"/>
          <w:lang w:val="cs-CZ"/>
        </w:rPr>
      </w:pPr>
      <w:r w:rsidRPr="00B86DF0">
        <w:rPr>
          <w:rFonts w:ascii="Times New Roman" w:eastAsiaTheme="majorEastAsia" w:hAnsi="Times New Roman"/>
          <w:bCs/>
          <w:iCs/>
          <w:szCs w:val="28"/>
          <w:lang w:val="cs-CZ"/>
        </w:rPr>
        <w:t xml:space="preserve">Průměrné stáří všech Vozidel nesmí převyšovat 7 let, maximální stáří jednotlivých vozidel nesmí převyšovat 10 let. Pouze u záložního vozidla je povoleno maximální stáří do 12 let.   </w:t>
      </w:r>
    </w:p>
    <w:p w14:paraId="471907F3" w14:textId="0EC1B9B5" w:rsidR="00735418" w:rsidRPr="00B86DF0" w:rsidRDefault="00735418" w:rsidP="00735418">
      <w:pPr>
        <w:widowControl w:val="0"/>
        <w:numPr>
          <w:ilvl w:val="1"/>
          <w:numId w:val="2"/>
        </w:numPr>
        <w:spacing w:before="120" w:line="276" w:lineRule="auto"/>
        <w:ind w:left="567" w:hanging="567"/>
        <w:outlineLvl w:val="1"/>
        <w:rPr>
          <w:rFonts w:ascii="Times New Roman" w:eastAsiaTheme="majorEastAsia" w:hAnsi="Times New Roman"/>
          <w:bCs/>
          <w:iCs/>
          <w:szCs w:val="28"/>
          <w:lang w:val="cs-CZ"/>
        </w:rPr>
      </w:pPr>
      <w:r w:rsidRPr="00B86DF0">
        <w:rPr>
          <w:rFonts w:ascii="Times New Roman" w:eastAsiaTheme="majorEastAsia" w:hAnsi="Times New Roman"/>
          <w:bCs/>
          <w:iCs/>
          <w:szCs w:val="28"/>
          <w:lang w:val="cs-CZ"/>
        </w:rPr>
        <w:t xml:space="preserve">Poskytovatel je povinen předat </w:t>
      </w:r>
      <w:r w:rsidR="00B7202D" w:rsidRPr="00B86DF0">
        <w:rPr>
          <w:rFonts w:ascii="Times New Roman" w:eastAsiaTheme="majorEastAsia" w:hAnsi="Times New Roman"/>
          <w:bCs/>
          <w:iCs/>
          <w:szCs w:val="28"/>
          <w:lang w:val="cs-CZ"/>
        </w:rPr>
        <w:t xml:space="preserve">30 </w:t>
      </w:r>
      <w:r w:rsidR="000166E7" w:rsidRPr="00B86DF0">
        <w:rPr>
          <w:rFonts w:ascii="Times New Roman" w:eastAsiaTheme="majorEastAsia" w:hAnsi="Times New Roman"/>
          <w:bCs/>
          <w:iCs/>
          <w:szCs w:val="28"/>
          <w:lang w:val="cs-CZ"/>
        </w:rPr>
        <w:t xml:space="preserve">dnů </w:t>
      </w:r>
      <w:r w:rsidRPr="00B86DF0">
        <w:rPr>
          <w:rFonts w:ascii="Times New Roman" w:eastAsiaTheme="majorEastAsia" w:hAnsi="Times New Roman"/>
          <w:bCs/>
          <w:iCs/>
          <w:szCs w:val="28"/>
          <w:lang w:val="cs-CZ"/>
        </w:rPr>
        <w:t>před začátkem Doby plnění Objednateli seznam Vozidel určených pro přepravu podle této smlouvy s příslušnými technickými údaji o jednotlivých Vozidlech a hodnověrně doložit Objednateli splnění požadavků této smlouvy na Vozidla, zejména jejich vybavení ve struktuře přílohy č. 8 této smlouvy.</w:t>
      </w:r>
      <w:r w:rsidR="006A453C" w:rsidRPr="00B86DF0">
        <w:rPr>
          <w:rFonts w:ascii="Times New Roman" w:eastAsiaTheme="majorEastAsia" w:hAnsi="Times New Roman"/>
          <w:bCs/>
          <w:iCs/>
          <w:szCs w:val="28"/>
          <w:lang w:val="cs-CZ"/>
        </w:rPr>
        <w:t xml:space="preserve"> Současně je povinen v této lhůtě předat soupis všech možných kombinací uspořádání přepravní kapacity Vozidel. </w:t>
      </w:r>
    </w:p>
    <w:p w14:paraId="2652C813" w14:textId="77777777" w:rsidR="00735418" w:rsidRPr="00B86DF0" w:rsidRDefault="00735418" w:rsidP="00735418">
      <w:pPr>
        <w:widowControl w:val="0"/>
        <w:numPr>
          <w:ilvl w:val="1"/>
          <w:numId w:val="2"/>
        </w:numPr>
        <w:spacing w:before="120" w:line="276" w:lineRule="auto"/>
        <w:ind w:left="567" w:hanging="567"/>
        <w:outlineLvl w:val="1"/>
        <w:rPr>
          <w:rFonts w:ascii="Times New Roman" w:eastAsiaTheme="majorEastAsia" w:hAnsi="Times New Roman"/>
          <w:bCs/>
          <w:iCs/>
          <w:szCs w:val="28"/>
          <w:lang w:val="cs-CZ"/>
        </w:rPr>
      </w:pPr>
      <w:r w:rsidRPr="00B86DF0">
        <w:rPr>
          <w:rFonts w:ascii="Times New Roman" w:eastAsiaTheme="majorEastAsia" w:hAnsi="Times New Roman"/>
          <w:bCs/>
          <w:iCs/>
          <w:szCs w:val="28"/>
          <w:lang w:val="cs-CZ"/>
        </w:rPr>
        <w:t xml:space="preserve">Poskytovatel je v průběhu trvání smlouvy povinen nejpozději 14 dnů předem informovat Objednatele o jakýchkoliv změnách ve složení vozového parku Vozidel určených pro přepravu podle této smlouvy a jejich vybavení, jakož i o všech skutečnostech, které by mohly mít vliv na plnění povinností Poskytovatele podle této smlouvy. Poskytovatel je zejména povinen předat technické údaje Vozidla a hodnověrně doložit splnění požadavků této smlouvy na Vozidlo, zejména jeho vybavení, které hodlá užívat namísto původního Vozidla. Poskytovatel není oprávněn nasadit na zajištění přepravy podle této smlouvy žádné Vozidlo, jehož nasazení nebylo alespoň 14 dnů předem oznámeno Objednateli; to neplatí v případě nezbytnosti krátkodobé náhrady Vozidla z důvodů zvláštního zřetele hodných, přičemž krátkodobá náhrada nesmí přesáhnout tři provozní dny, a Poskytovatel je povinen i krátkodobou náhradu přihlásit a zajistit záznam výkonů přepravy této krátkodobé náhrady do </w:t>
      </w:r>
      <w:r w:rsidR="00C41EAD" w:rsidRPr="00B86DF0">
        <w:rPr>
          <w:rFonts w:ascii="Times New Roman" w:eastAsiaTheme="majorEastAsia" w:hAnsi="Times New Roman"/>
          <w:bCs/>
          <w:iCs/>
          <w:szCs w:val="28"/>
          <w:lang w:val="cs-CZ"/>
        </w:rPr>
        <w:t>Sy</w:t>
      </w:r>
      <w:r w:rsidR="008C02F8" w:rsidRPr="00B86DF0">
        <w:rPr>
          <w:rFonts w:ascii="Times New Roman" w:eastAsiaTheme="majorEastAsia" w:hAnsi="Times New Roman"/>
          <w:bCs/>
          <w:iCs/>
          <w:szCs w:val="28"/>
          <w:lang w:val="cs-CZ"/>
        </w:rPr>
        <w:t>s</w:t>
      </w:r>
      <w:r w:rsidR="00C41EAD" w:rsidRPr="00B86DF0">
        <w:rPr>
          <w:rFonts w:ascii="Times New Roman" w:eastAsiaTheme="majorEastAsia" w:hAnsi="Times New Roman"/>
          <w:bCs/>
          <w:iCs/>
          <w:szCs w:val="28"/>
          <w:lang w:val="cs-CZ"/>
        </w:rPr>
        <w:t>tému monitorování provozu Vozidel</w:t>
      </w:r>
      <w:r w:rsidRPr="00B86DF0">
        <w:rPr>
          <w:rFonts w:ascii="Times New Roman" w:eastAsiaTheme="majorEastAsia" w:hAnsi="Times New Roman"/>
          <w:bCs/>
          <w:iCs/>
          <w:szCs w:val="28"/>
          <w:lang w:val="cs-CZ"/>
        </w:rPr>
        <w:t>.</w:t>
      </w:r>
    </w:p>
    <w:p w14:paraId="50D24FBA" w14:textId="77777777" w:rsidR="00735418" w:rsidRPr="00B86DF0" w:rsidRDefault="00735418" w:rsidP="00735418">
      <w:pPr>
        <w:widowControl w:val="0"/>
        <w:numPr>
          <w:ilvl w:val="1"/>
          <w:numId w:val="2"/>
        </w:numPr>
        <w:spacing w:before="120" w:line="276" w:lineRule="auto"/>
        <w:ind w:left="567" w:hanging="567"/>
        <w:outlineLvl w:val="1"/>
        <w:rPr>
          <w:rFonts w:ascii="Times New Roman" w:eastAsiaTheme="majorEastAsia" w:hAnsi="Times New Roman"/>
          <w:bCs/>
          <w:iCs/>
          <w:szCs w:val="28"/>
          <w:lang w:val="cs-CZ"/>
        </w:rPr>
      </w:pPr>
      <w:r w:rsidRPr="00B86DF0">
        <w:rPr>
          <w:rFonts w:ascii="Times New Roman" w:eastAsiaTheme="majorEastAsia" w:hAnsi="Times New Roman"/>
          <w:bCs/>
          <w:iCs/>
          <w:szCs w:val="28"/>
          <w:lang w:val="cs-CZ"/>
        </w:rPr>
        <w:t>Poskytovatel je povinen nejpozději ve lhůtě uvedené v odst. 5.</w:t>
      </w:r>
      <w:r w:rsidR="00C41EAD" w:rsidRPr="00B86DF0">
        <w:rPr>
          <w:rFonts w:ascii="Times New Roman" w:eastAsiaTheme="majorEastAsia" w:hAnsi="Times New Roman"/>
          <w:bCs/>
          <w:iCs/>
          <w:szCs w:val="28"/>
          <w:lang w:val="cs-CZ"/>
        </w:rPr>
        <w:t>5</w:t>
      </w:r>
      <w:r w:rsidRPr="00B86DF0">
        <w:rPr>
          <w:rFonts w:ascii="Times New Roman" w:eastAsiaTheme="majorEastAsia" w:hAnsi="Times New Roman"/>
          <w:bCs/>
          <w:iCs/>
          <w:szCs w:val="28"/>
          <w:lang w:val="cs-CZ"/>
        </w:rPr>
        <w:t>, respektive 5.</w:t>
      </w:r>
      <w:r w:rsidR="00C41EAD" w:rsidRPr="00B86DF0">
        <w:rPr>
          <w:rFonts w:ascii="Times New Roman" w:eastAsiaTheme="majorEastAsia" w:hAnsi="Times New Roman"/>
          <w:bCs/>
          <w:iCs/>
          <w:szCs w:val="28"/>
          <w:lang w:val="cs-CZ"/>
        </w:rPr>
        <w:t>6</w:t>
      </w:r>
      <w:r w:rsidRPr="00B86DF0">
        <w:rPr>
          <w:rFonts w:ascii="Times New Roman" w:eastAsiaTheme="majorEastAsia" w:hAnsi="Times New Roman"/>
          <w:bCs/>
          <w:iCs/>
          <w:szCs w:val="28"/>
          <w:lang w:val="cs-CZ"/>
        </w:rPr>
        <w:t xml:space="preserve"> tohoto článku předat Objednateli kopie technických průkazů všech Vozidel, která bude při plnění podle této smlouvy užívat. </w:t>
      </w:r>
    </w:p>
    <w:p w14:paraId="2F496FB5" w14:textId="77777777" w:rsidR="00735418" w:rsidRPr="00B86DF0" w:rsidRDefault="00735418" w:rsidP="00735418">
      <w:pPr>
        <w:widowControl w:val="0"/>
        <w:numPr>
          <w:ilvl w:val="1"/>
          <w:numId w:val="2"/>
        </w:numPr>
        <w:spacing w:before="120" w:line="276" w:lineRule="auto"/>
        <w:ind w:left="567" w:hanging="567"/>
        <w:outlineLvl w:val="1"/>
        <w:rPr>
          <w:rFonts w:ascii="Times New Roman" w:eastAsiaTheme="majorEastAsia" w:hAnsi="Times New Roman"/>
          <w:bCs/>
          <w:iCs/>
          <w:szCs w:val="28"/>
          <w:lang w:val="cs-CZ"/>
        </w:rPr>
      </w:pPr>
      <w:r w:rsidRPr="00B86DF0">
        <w:rPr>
          <w:rFonts w:ascii="Times New Roman" w:eastAsiaTheme="majorEastAsia" w:hAnsi="Times New Roman"/>
          <w:bCs/>
          <w:iCs/>
          <w:szCs w:val="28"/>
          <w:lang w:val="cs-CZ"/>
        </w:rPr>
        <w:t>Před začátkem Doby plnění (při postupu dle odst. 5.</w:t>
      </w:r>
      <w:r w:rsidR="00C41EAD" w:rsidRPr="00B86DF0">
        <w:rPr>
          <w:rFonts w:ascii="Times New Roman" w:eastAsiaTheme="majorEastAsia" w:hAnsi="Times New Roman"/>
          <w:bCs/>
          <w:iCs/>
          <w:szCs w:val="28"/>
          <w:lang w:val="cs-CZ"/>
        </w:rPr>
        <w:t>5</w:t>
      </w:r>
      <w:r w:rsidRPr="00B86DF0">
        <w:rPr>
          <w:rFonts w:ascii="Times New Roman" w:eastAsiaTheme="majorEastAsia" w:hAnsi="Times New Roman"/>
          <w:bCs/>
          <w:iCs/>
          <w:szCs w:val="28"/>
          <w:lang w:val="cs-CZ"/>
        </w:rPr>
        <w:t>) a poté vždy 7 dnů před změnou složení Vozidel (při postupu dle odst. 5.</w:t>
      </w:r>
      <w:r w:rsidR="00C41EAD" w:rsidRPr="00B86DF0">
        <w:rPr>
          <w:rFonts w:ascii="Times New Roman" w:eastAsiaTheme="majorEastAsia" w:hAnsi="Times New Roman"/>
          <w:bCs/>
          <w:iCs/>
          <w:szCs w:val="28"/>
          <w:lang w:val="cs-CZ"/>
        </w:rPr>
        <w:t>6</w:t>
      </w:r>
      <w:r w:rsidRPr="00B86DF0">
        <w:rPr>
          <w:rFonts w:ascii="Times New Roman" w:eastAsiaTheme="majorEastAsia" w:hAnsi="Times New Roman"/>
          <w:bCs/>
          <w:iCs/>
          <w:szCs w:val="28"/>
          <w:lang w:val="cs-CZ"/>
        </w:rPr>
        <w:t xml:space="preserve">) bude provedena kontrola splnění požadavků této Smlouvy na Vozidla; tato kontrola bude provedena Objednatelem ve spolupráci s Poskytovatelem formou komisionálního posouzení. </w:t>
      </w:r>
    </w:p>
    <w:p w14:paraId="2F4F4421" w14:textId="77777777" w:rsidR="00735418" w:rsidRPr="00B86DF0" w:rsidRDefault="00735418" w:rsidP="00735418">
      <w:pPr>
        <w:widowControl w:val="0"/>
        <w:numPr>
          <w:ilvl w:val="1"/>
          <w:numId w:val="2"/>
        </w:numPr>
        <w:spacing w:before="120" w:line="276" w:lineRule="auto"/>
        <w:ind w:left="567" w:hanging="567"/>
        <w:outlineLvl w:val="1"/>
        <w:rPr>
          <w:rFonts w:ascii="Times New Roman" w:eastAsiaTheme="majorEastAsia" w:hAnsi="Times New Roman"/>
          <w:bCs/>
          <w:iCs/>
          <w:szCs w:val="28"/>
          <w:lang w:val="cs-CZ"/>
        </w:rPr>
      </w:pPr>
      <w:r w:rsidRPr="00B86DF0">
        <w:rPr>
          <w:rFonts w:ascii="Times New Roman" w:eastAsiaTheme="majorEastAsia" w:hAnsi="Times New Roman"/>
          <w:bCs/>
          <w:iCs/>
          <w:szCs w:val="28"/>
          <w:lang w:val="cs-CZ"/>
        </w:rPr>
        <w:t>Jestliže Objednatel do 5 pracovních dnů po předání technických údajů Vozidla a doložení splnění požadavků této Smlouvy na Vozidlo, zejména jeho vybavení, Poskytovatelem podle odst. 5.</w:t>
      </w:r>
      <w:r w:rsidR="00C41EAD" w:rsidRPr="00B86DF0">
        <w:rPr>
          <w:rFonts w:ascii="Times New Roman" w:eastAsiaTheme="majorEastAsia" w:hAnsi="Times New Roman"/>
          <w:bCs/>
          <w:iCs/>
          <w:szCs w:val="28"/>
          <w:lang w:val="cs-CZ"/>
        </w:rPr>
        <w:t>5</w:t>
      </w:r>
      <w:r w:rsidRPr="00B86DF0">
        <w:rPr>
          <w:rFonts w:ascii="Times New Roman" w:eastAsiaTheme="majorEastAsia" w:hAnsi="Times New Roman"/>
          <w:bCs/>
          <w:iCs/>
          <w:szCs w:val="28"/>
          <w:lang w:val="cs-CZ"/>
        </w:rPr>
        <w:t xml:space="preserve"> nebo odst. 5.</w:t>
      </w:r>
      <w:r w:rsidR="00C41EAD" w:rsidRPr="00B86DF0">
        <w:rPr>
          <w:rFonts w:ascii="Times New Roman" w:eastAsiaTheme="majorEastAsia" w:hAnsi="Times New Roman"/>
          <w:bCs/>
          <w:iCs/>
          <w:szCs w:val="28"/>
          <w:lang w:val="cs-CZ"/>
        </w:rPr>
        <w:t>6</w:t>
      </w:r>
      <w:r w:rsidRPr="00B86DF0">
        <w:rPr>
          <w:rFonts w:ascii="Times New Roman" w:eastAsiaTheme="majorEastAsia" w:hAnsi="Times New Roman"/>
          <w:bCs/>
          <w:iCs/>
          <w:szCs w:val="28"/>
          <w:lang w:val="cs-CZ"/>
        </w:rPr>
        <w:t xml:space="preserve"> nebo po provedení kontroly podle odst. 5.</w:t>
      </w:r>
      <w:r w:rsidR="00C41EAD" w:rsidRPr="00B86DF0">
        <w:rPr>
          <w:rFonts w:ascii="Times New Roman" w:eastAsiaTheme="majorEastAsia" w:hAnsi="Times New Roman"/>
          <w:bCs/>
          <w:iCs/>
          <w:szCs w:val="28"/>
          <w:lang w:val="cs-CZ"/>
        </w:rPr>
        <w:t>8</w:t>
      </w:r>
      <w:r w:rsidRPr="00B86DF0">
        <w:rPr>
          <w:rFonts w:ascii="Times New Roman" w:eastAsiaTheme="majorEastAsia" w:hAnsi="Times New Roman"/>
          <w:bCs/>
          <w:iCs/>
          <w:szCs w:val="28"/>
          <w:lang w:val="cs-CZ"/>
        </w:rPr>
        <w:t xml:space="preserve"> písemně oznámí </w:t>
      </w:r>
      <w:r w:rsidRPr="00B86DF0">
        <w:rPr>
          <w:rFonts w:ascii="Times New Roman" w:eastAsiaTheme="majorEastAsia" w:hAnsi="Times New Roman"/>
          <w:bCs/>
          <w:iCs/>
          <w:szCs w:val="28"/>
          <w:lang w:val="cs-CZ"/>
        </w:rPr>
        <w:lastRenderedPageBreak/>
        <w:t>Poskytovateli, že některé z Vozidel nesplňuje požadavky této Smlouvy na Vozidla, nesmí jej Poskytovatel použít při poskytování plnění dle této Smlouvy.</w:t>
      </w:r>
    </w:p>
    <w:p w14:paraId="0EF56382" w14:textId="77777777" w:rsidR="00735418" w:rsidRPr="00B86DF0" w:rsidRDefault="00735418" w:rsidP="00735418">
      <w:pPr>
        <w:widowControl w:val="0"/>
        <w:numPr>
          <w:ilvl w:val="1"/>
          <w:numId w:val="2"/>
        </w:numPr>
        <w:spacing w:before="120" w:line="276" w:lineRule="auto"/>
        <w:ind w:left="567" w:hanging="567"/>
        <w:outlineLvl w:val="1"/>
        <w:rPr>
          <w:rFonts w:ascii="Times New Roman" w:eastAsiaTheme="majorEastAsia" w:hAnsi="Times New Roman"/>
          <w:bCs/>
          <w:iCs/>
          <w:szCs w:val="28"/>
          <w:lang w:val="cs-CZ"/>
        </w:rPr>
      </w:pPr>
      <w:r w:rsidRPr="00B86DF0">
        <w:rPr>
          <w:rFonts w:ascii="Times New Roman" w:eastAsiaTheme="majorEastAsia" w:hAnsi="Times New Roman"/>
          <w:bCs/>
          <w:iCs/>
          <w:szCs w:val="28"/>
          <w:lang w:val="cs-CZ"/>
        </w:rPr>
        <w:t>Objednatel přidělí každému Vozidlu evidenční číslo, které Poskytovatel umístí na viditelném místě na Vozidle; místo výlepu evidenčního čísla bude upřesněno při schvalování Vozidel Objednatelem; samolepky s evidenčními čísly zajistí Objednatel. Objednatel je oprávněn výlep evidenčního čísla dočasně nepožadovat.</w:t>
      </w:r>
    </w:p>
    <w:p w14:paraId="76F72A92" w14:textId="190E4682" w:rsidR="002B672F" w:rsidRPr="00B86DF0" w:rsidRDefault="002B672F" w:rsidP="002B672F">
      <w:pPr>
        <w:widowControl w:val="0"/>
        <w:numPr>
          <w:ilvl w:val="1"/>
          <w:numId w:val="2"/>
        </w:numPr>
        <w:spacing w:before="120" w:line="276" w:lineRule="auto"/>
        <w:ind w:left="567" w:hanging="567"/>
        <w:outlineLvl w:val="1"/>
        <w:rPr>
          <w:rFonts w:ascii="Times New Roman" w:eastAsiaTheme="majorEastAsia" w:hAnsi="Times New Roman"/>
          <w:bCs/>
          <w:iCs/>
          <w:szCs w:val="28"/>
          <w:lang w:val="cs-CZ"/>
        </w:rPr>
      </w:pPr>
      <w:r w:rsidRPr="00B86DF0">
        <w:rPr>
          <w:rFonts w:ascii="Times New Roman" w:eastAsiaTheme="majorEastAsia" w:hAnsi="Times New Roman"/>
          <w:bCs/>
          <w:iCs/>
          <w:szCs w:val="28"/>
          <w:lang w:val="cs-CZ"/>
        </w:rPr>
        <w:t>P</w:t>
      </w:r>
      <w:r w:rsidR="000D7A18" w:rsidRPr="00B86DF0">
        <w:rPr>
          <w:rFonts w:ascii="Times New Roman" w:eastAsiaTheme="majorEastAsia" w:hAnsi="Times New Roman"/>
          <w:bCs/>
          <w:iCs/>
          <w:szCs w:val="28"/>
          <w:lang w:val="cs-CZ"/>
        </w:rPr>
        <w:t>ožadavky na vozidla a jejich vybavení</w:t>
      </w:r>
      <w:r w:rsidR="008646F9" w:rsidRPr="00B86DF0">
        <w:rPr>
          <w:rFonts w:ascii="Times New Roman" w:eastAsiaTheme="majorEastAsia" w:hAnsi="Times New Roman"/>
          <w:bCs/>
          <w:iCs/>
          <w:szCs w:val="28"/>
          <w:lang w:val="cs-CZ"/>
        </w:rPr>
        <w:t xml:space="preserve"> </w:t>
      </w:r>
      <w:r w:rsidR="000D7A18" w:rsidRPr="00B86DF0">
        <w:rPr>
          <w:rFonts w:ascii="Times New Roman" w:eastAsiaTheme="majorEastAsia" w:hAnsi="Times New Roman"/>
          <w:bCs/>
          <w:iCs/>
          <w:szCs w:val="28"/>
          <w:lang w:val="cs-CZ"/>
        </w:rPr>
        <w:t>jsou stanoveny v příloze č. 1 této smlouvy</w:t>
      </w:r>
      <w:r w:rsidR="00BA061B" w:rsidRPr="00B86DF0">
        <w:rPr>
          <w:rFonts w:ascii="Times New Roman" w:eastAsiaTheme="majorEastAsia" w:hAnsi="Times New Roman"/>
          <w:bCs/>
          <w:iCs/>
          <w:szCs w:val="28"/>
          <w:lang w:val="cs-CZ"/>
        </w:rPr>
        <w:t>.</w:t>
      </w:r>
      <w:r w:rsidR="001C052F" w:rsidRPr="00B86DF0">
        <w:rPr>
          <w:rFonts w:ascii="Times New Roman" w:eastAsiaTheme="majorEastAsia" w:hAnsi="Times New Roman"/>
          <w:bCs/>
          <w:iCs/>
          <w:szCs w:val="28"/>
          <w:lang w:val="cs-CZ"/>
        </w:rPr>
        <w:t xml:space="preserve"> </w:t>
      </w:r>
      <w:r w:rsidRPr="00B86DF0">
        <w:rPr>
          <w:rFonts w:ascii="Times New Roman" w:eastAsiaTheme="majorEastAsia" w:hAnsi="Times New Roman"/>
          <w:bCs/>
          <w:iCs/>
          <w:szCs w:val="28"/>
          <w:lang w:val="cs-CZ"/>
        </w:rPr>
        <w:t>Poskytovatel je povinen na vlastní náklady zajistit, aby označení Vozidla:</w:t>
      </w:r>
    </w:p>
    <w:p w14:paraId="032913A9" w14:textId="77777777" w:rsidR="002B672F" w:rsidRPr="00B86DF0" w:rsidRDefault="002B672F" w:rsidP="00BA061B">
      <w:pPr>
        <w:widowControl w:val="0"/>
        <w:numPr>
          <w:ilvl w:val="1"/>
          <w:numId w:val="24"/>
        </w:numPr>
        <w:spacing w:before="120" w:line="276" w:lineRule="auto"/>
        <w:outlineLvl w:val="1"/>
        <w:rPr>
          <w:rFonts w:ascii="Times New Roman" w:eastAsiaTheme="majorEastAsia" w:hAnsi="Times New Roman"/>
          <w:bCs/>
          <w:iCs/>
          <w:szCs w:val="28"/>
          <w:lang w:val="cs-CZ"/>
        </w:rPr>
      </w:pPr>
      <w:r w:rsidRPr="00B86DF0">
        <w:rPr>
          <w:rFonts w:ascii="Times New Roman" w:eastAsiaTheme="majorEastAsia" w:hAnsi="Times New Roman"/>
          <w:bCs/>
          <w:iCs/>
          <w:szCs w:val="28"/>
          <w:lang w:val="cs-CZ"/>
        </w:rPr>
        <w:t>bylo vždy v souladu s platnými právními předpisy a touto smlouvou;</w:t>
      </w:r>
    </w:p>
    <w:p w14:paraId="59E3EE2B" w14:textId="77777777" w:rsidR="00BA061B" w:rsidRPr="00B86DF0" w:rsidRDefault="002B672F" w:rsidP="00BA061B">
      <w:pPr>
        <w:widowControl w:val="0"/>
        <w:numPr>
          <w:ilvl w:val="1"/>
          <w:numId w:val="24"/>
        </w:numPr>
        <w:spacing w:before="120" w:line="276" w:lineRule="auto"/>
        <w:outlineLvl w:val="1"/>
        <w:rPr>
          <w:rFonts w:ascii="Times New Roman" w:eastAsiaTheme="majorEastAsia" w:hAnsi="Times New Roman"/>
          <w:bCs/>
          <w:iCs/>
          <w:szCs w:val="28"/>
          <w:lang w:val="cs-CZ"/>
        </w:rPr>
      </w:pPr>
      <w:r w:rsidRPr="00B86DF0">
        <w:rPr>
          <w:rFonts w:ascii="Times New Roman" w:eastAsiaTheme="majorEastAsia" w:hAnsi="Times New Roman"/>
          <w:bCs/>
          <w:iCs/>
          <w:szCs w:val="28"/>
          <w:lang w:val="cs-CZ"/>
        </w:rPr>
        <w:t xml:space="preserve">obsahovalo výrazné vyznačení obchodní firmy (popř. jména, nemá-li Poskytovatel obchodní firmu) Poskytovatele; </w:t>
      </w:r>
    </w:p>
    <w:p w14:paraId="1834D52C" w14:textId="77777777" w:rsidR="00BA061B" w:rsidRPr="00B86DF0" w:rsidRDefault="00BA061B" w:rsidP="00BA061B">
      <w:pPr>
        <w:widowControl w:val="0"/>
        <w:numPr>
          <w:ilvl w:val="1"/>
          <w:numId w:val="24"/>
        </w:numPr>
        <w:spacing w:before="120" w:line="276" w:lineRule="auto"/>
        <w:outlineLvl w:val="1"/>
        <w:rPr>
          <w:rFonts w:ascii="Times New Roman" w:hAnsi="Times New Roman"/>
          <w:lang w:val="cs-CZ"/>
        </w:rPr>
      </w:pPr>
      <w:r w:rsidRPr="00B86DF0">
        <w:rPr>
          <w:rFonts w:ascii="Times New Roman" w:hAnsi="Times New Roman"/>
          <w:lang w:val="cs-CZ"/>
        </w:rPr>
        <w:t>obsahovalo evidenční číslo přidělené Objednatelem ve smyslu odst. 5.1</w:t>
      </w:r>
      <w:r w:rsidR="003E4E5B" w:rsidRPr="00B86DF0">
        <w:rPr>
          <w:rFonts w:ascii="Times New Roman" w:hAnsi="Times New Roman"/>
          <w:lang w:val="cs-CZ"/>
        </w:rPr>
        <w:t>0</w:t>
      </w:r>
      <w:r w:rsidRPr="00B86DF0">
        <w:rPr>
          <w:rFonts w:ascii="Times New Roman" w:hAnsi="Times New Roman"/>
          <w:lang w:val="cs-CZ"/>
        </w:rPr>
        <w:t xml:space="preserve"> tohoto článku; </w:t>
      </w:r>
    </w:p>
    <w:p w14:paraId="3DE2B288" w14:textId="77777777" w:rsidR="00BA061B" w:rsidRPr="00B86DF0" w:rsidRDefault="00BA061B" w:rsidP="00BA061B">
      <w:pPr>
        <w:widowControl w:val="0"/>
        <w:numPr>
          <w:ilvl w:val="1"/>
          <w:numId w:val="24"/>
        </w:numPr>
        <w:spacing w:before="120" w:line="276" w:lineRule="auto"/>
        <w:outlineLvl w:val="1"/>
        <w:rPr>
          <w:rFonts w:ascii="Times New Roman" w:hAnsi="Times New Roman"/>
          <w:lang w:val="cs-CZ"/>
        </w:rPr>
      </w:pPr>
      <w:r w:rsidRPr="00B86DF0">
        <w:rPr>
          <w:rFonts w:ascii="Times New Roman" w:hAnsi="Times New Roman"/>
          <w:lang w:val="cs-CZ"/>
        </w:rPr>
        <w:t>nesmí být shodné či zaměnitelné s označením vozidel hromadné dopravy.</w:t>
      </w:r>
    </w:p>
    <w:p w14:paraId="3CE7D210" w14:textId="53B39BBA" w:rsidR="00E87399" w:rsidRPr="00B86DF0" w:rsidRDefault="00BA061B" w:rsidP="00395537">
      <w:pPr>
        <w:spacing w:before="120"/>
        <w:ind w:left="567" w:hanging="567"/>
        <w:rPr>
          <w:rFonts w:ascii="Times New Roman" w:eastAsiaTheme="majorEastAsia" w:hAnsi="Times New Roman"/>
          <w:bCs/>
          <w:iCs/>
          <w:szCs w:val="28"/>
          <w:lang w:val="cs-CZ"/>
        </w:rPr>
      </w:pPr>
      <w:r w:rsidRPr="00B86DF0">
        <w:rPr>
          <w:rFonts w:ascii="Times New Roman" w:eastAsiaTheme="majorEastAsia" w:hAnsi="Times New Roman"/>
          <w:bCs/>
          <w:iCs/>
          <w:szCs w:val="28"/>
          <w:lang w:val="cs-CZ"/>
        </w:rPr>
        <w:t xml:space="preserve">5. 12. </w:t>
      </w:r>
      <w:r w:rsidR="00395537" w:rsidRPr="00B86DF0">
        <w:rPr>
          <w:rFonts w:ascii="Times New Roman" w:eastAsiaTheme="majorEastAsia" w:hAnsi="Times New Roman"/>
          <w:bCs/>
          <w:iCs/>
          <w:szCs w:val="28"/>
          <w:lang w:val="cs-CZ"/>
        </w:rPr>
        <w:t>Základní barva Vozidel je stanovena v odstínu RAL:</w:t>
      </w:r>
      <w:r w:rsidR="003E4E5B" w:rsidRPr="00B86DF0">
        <w:rPr>
          <w:rFonts w:ascii="Times New Roman" w:eastAsiaTheme="majorEastAsia" w:hAnsi="Times New Roman"/>
          <w:bCs/>
          <w:iCs/>
          <w:szCs w:val="28"/>
          <w:lang w:val="cs-CZ"/>
        </w:rPr>
        <w:t xml:space="preserve"> </w:t>
      </w:r>
      <w:r w:rsidR="00395537" w:rsidRPr="00B86DF0">
        <w:rPr>
          <w:rFonts w:ascii="Times New Roman" w:eastAsiaTheme="majorEastAsia" w:hAnsi="Times New Roman"/>
          <w:bCs/>
          <w:iCs/>
          <w:szCs w:val="28"/>
          <w:lang w:val="cs-CZ"/>
        </w:rPr>
        <w:t>5005; dále na karoserii bude umístěna</w:t>
      </w:r>
      <w:r w:rsidR="003E4E5B" w:rsidRPr="00B86DF0">
        <w:rPr>
          <w:rFonts w:ascii="Times New Roman" w:eastAsiaTheme="majorEastAsia" w:hAnsi="Times New Roman"/>
          <w:bCs/>
          <w:iCs/>
          <w:szCs w:val="28"/>
          <w:lang w:val="cs-CZ"/>
        </w:rPr>
        <w:t xml:space="preserve"> </w:t>
      </w:r>
      <w:r w:rsidR="00395537" w:rsidRPr="00B86DF0">
        <w:rPr>
          <w:rFonts w:ascii="Times New Roman" w:eastAsiaTheme="majorEastAsia" w:hAnsi="Times New Roman"/>
          <w:bCs/>
          <w:iCs/>
          <w:szCs w:val="28"/>
          <w:lang w:val="cs-CZ"/>
        </w:rPr>
        <w:t xml:space="preserve">polepová fólie </w:t>
      </w:r>
      <w:r w:rsidR="00BF4E1A" w:rsidRPr="00B86DF0">
        <w:rPr>
          <w:rFonts w:ascii="Times New Roman" w:eastAsiaTheme="majorEastAsia" w:hAnsi="Times New Roman"/>
          <w:bCs/>
          <w:iCs/>
          <w:szCs w:val="28"/>
          <w:lang w:val="cs-CZ"/>
        </w:rPr>
        <w:t xml:space="preserve">v barvě </w:t>
      </w:r>
      <w:r w:rsidR="00395537" w:rsidRPr="00B86DF0">
        <w:rPr>
          <w:rFonts w:ascii="Times New Roman" w:eastAsiaTheme="majorEastAsia" w:hAnsi="Times New Roman"/>
          <w:bCs/>
          <w:iCs/>
          <w:szCs w:val="28"/>
          <w:lang w:val="cs-CZ"/>
        </w:rPr>
        <w:t>stříbrná – napodobenina chromu</w:t>
      </w:r>
      <w:r w:rsidR="003E4E5B" w:rsidRPr="00B86DF0">
        <w:rPr>
          <w:rFonts w:ascii="Times New Roman" w:eastAsiaTheme="majorEastAsia" w:hAnsi="Times New Roman"/>
          <w:bCs/>
          <w:iCs/>
          <w:szCs w:val="28"/>
          <w:lang w:val="cs-CZ"/>
        </w:rPr>
        <w:t>.</w:t>
      </w:r>
      <w:r w:rsidR="00395537" w:rsidRPr="00B86DF0">
        <w:rPr>
          <w:rFonts w:ascii="Times New Roman" w:eastAsiaTheme="majorEastAsia" w:hAnsi="Times New Roman"/>
          <w:bCs/>
          <w:iCs/>
          <w:szCs w:val="28"/>
          <w:lang w:val="cs-CZ"/>
        </w:rPr>
        <w:t xml:space="preserve"> Celkový vizuál každého Vozidla musí být předem odsouhlasen Objednatelem. Základní vizualizace Vozidel je uvedena v Příloze č. 1</w:t>
      </w:r>
      <w:r w:rsidR="003E4E5B" w:rsidRPr="00B86DF0">
        <w:rPr>
          <w:rFonts w:ascii="Times New Roman" w:eastAsiaTheme="majorEastAsia" w:hAnsi="Times New Roman"/>
          <w:bCs/>
          <w:iCs/>
          <w:szCs w:val="28"/>
          <w:lang w:val="cs-CZ"/>
        </w:rPr>
        <w:t>1</w:t>
      </w:r>
      <w:r w:rsidR="00395537" w:rsidRPr="00B86DF0">
        <w:rPr>
          <w:rFonts w:ascii="Times New Roman" w:eastAsiaTheme="majorEastAsia" w:hAnsi="Times New Roman"/>
          <w:bCs/>
          <w:iCs/>
          <w:szCs w:val="28"/>
          <w:lang w:val="cs-CZ"/>
        </w:rPr>
        <w:t xml:space="preserve"> této smlouvy. Přesný </w:t>
      </w:r>
      <w:r w:rsidRPr="00B86DF0">
        <w:rPr>
          <w:rFonts w:ascii="Times New Roman" w:eastAsiaTheme="majorEastAsia" w:hAnsi="Times New Roman"/>
          <w:bCs/>
          <w:iCs/>
          <w:szCs w:val="28"/>
          <w:lang w:val="cs-CZ"/>
        </w:rPr>
        <w:t>vizu</w:t>
      </w:r>
      <w:r w:rsidR="00395537" w:rsidRPr="00B86DF0">
        <w:rPr>
          <w:rFonts w:ascii="Times New Roman" w:eastAsiaTheme="majorEastAsia" w:hAnsi="Times New Roman"/>
          <w:bCs/>
          <w:iCs/>
          <w:szCs w:val="28"/>
          <w:lang w:val="cs-CZ"/>
        </w:rPr>
        <w:t>ál každého konkrétního typu Vozidla</w:t>
      </w:r>
      <w:r w:rsidRPr="00B86DF0">
        <w:rPr>
          <w:rFonts w:ascii="Times New Roman" w:eastAsiaTheme="majorEastAsia" w:hAnsi="Times New Roman"/>
          <w:bCs/>
          <w:iCs/>
          <w:szCs w:val="28"/>
          <w:lang w:val="cs-CZ"/>
        </w:rPr>
        <w:t xml:space="preserve"> musí být předem schválen Objednatelem, tak aby nedošlo k nesprávné interpretaci </w:t>
      </w:r>
      <w:r w:rsidR="00395537" w:rsidRPr="00B86DF0">
        <w:rPr>
          <w:rFonts w:ascii="Times New Roman" w:eastAsiaTheme="majorEastAsia" w:hAnsi="Times New Roman"/>
          <w:bCs/>
          <w:iCs/>
          <w:szCs w:val="28"/>
          <w:lang w:val="cs-CZ"/>
        </w:rPr>
        <w:t xml:space="preserve">požadavků tohoto článku </w:t>
      </w:r>
      <w:r w:rsidRPr="00B86DF0">
        <w:rPr>
          <w:rFonts w:ascii="Times New Roman" w:eastAsiaTheme="majorEastAsia" w:hAnsi="Times New Roman"/>
          <w:bCs/>
          <w:iCs/>
          <w:szCs w:val="28"/>
          <w:lang w:val="cs-CZ"/>
        </w:rPr>
        <w:t xml:space="preserve">na Vozidlech určených k plnění této smlouvy. </w:t>
      </w:r>
    </w:p>
    <w:p w14:paraId="247294AB" w14:textId="77777777" w:rsidR="00E87399" w:rsidRPr="00B86DF0" w:rsidRDefault="00BA061B" w:rsidP="00E87399">
      <w:pPr>
        <w:spacing w:before="120"/>
        <w:ind w:left="624" w:hanging="624"/>
        <w:rPr>
          <w:rFonts w:ascii="Times New Roman" w:hAnsi="Times New Roman"/>
          <w:lang w:val="cs-CZ"/>
        </w:rPr>
      </w:pPr>
      <w:r w:rsidRPr="00B86DF0">
        <w:rPr>
          <w:rFonts w:ascii="Times New Roman" w:hAnsi="Times New Roman"/>
          <w:lang w:val="cs-CZ"/>
        </w:rPr>
        <w:t xml:space="preserve">5. 13. </w:t>
      </w:r>
      <w:r w:rsidR="00E87399" w:rsidRPr="00B86DF0">
        <w:rPr>
          <w:rFonts w:ascii="Times New Roman" w:hAnsi="Times New Roman"/>
          <w:lang w:val="cs-CZ"/>
        </w:rPr>
        <w:t>Poskytovatel je povinen být pojištěn v souladu s platnými právními předpisy.</w:t>
      </w:r>
    </w:p>
    <w:p w14:paraId="5ABE2A54" w14:textId="77777777" w:rsidR="00E87399" w:rsidRPr="00B86DF0" w:rsidRDefault="00BA061B" w:rsidP="00BA061B">
      <w:pPr>
        <w:spacing w:before="120"/>
        <w:ind w:left="567" w:hanging="567"/>
        <w:rPr>
          <w:rFonts w:ascii="Times New Roman" w:hAnsi="Times New Roman"/>
          <w:lang w:val="cs-CZ"/>
        </w:rPr>
      </w:pPr>
      <w:r w:rsidRPr="00B86DF0">
        <w:rPr>
          <w:rFonts w:ascii="Times New Roman" w:hAnsi="Times New Roman"/>
          <w:lang w:val="cs-CZ"/>
        </w:rPr>
        <w:t xml:space="preserve">5. 14. </w:t>
      </w:r>
      <w:r w:rsidR="00E87399" w:rsidRPr="00B86DF0">
        <w:rPr>
          <w:rFonts w:ascii="Times New Roman" w:hAnsi="Times New Roman"/>
          <w:lang w:val="cs-CZ"/>
        </w:rPr>
        <w:t xml:space="preserve">Poskytovatel je na základě předchozího písemného souhlasu Objednatele oprávněn využít některé plochy Vozidel pro reklamní účely; Objednatel je oprávněn při udělení souhlasu stanovit omezující podmínky (např. plošný a časový rozsah reklamy, omezení předmětu reklamy apod.), přičemž v případě jejich neplnění je oprávněn souhlas odvolat a Poskytovatel je povinen reklamu neprodleně odstranit. Jestliže Objednatel souhlas podle předchozí věty poskytne, odpovídá Poskytovatel za obsah a provedení reklamy. Reklama nesmí porušovat platné právní předpisy a nesmí obsahovat nevhodná vyobrazení a nápisy. </w:t>
      </w:r>
    </w:p>
    <w:p w14:paraId="4C6AB9EC" w14:textId="77777777" w:rsidR="00E87399" w:rsidRPr="00B86DF0" w:rsidRDefault="00E87399" w:rsidP="00E87399">
      <w:pPr>
        <w:rPr>
          <w:rFonts w:ascii="Times New Roman" w:hAnsi="Times New Roman"/>
          <w:lang w:val="cs-CZ"/>
        </w:rPr>
      </w:pPr>
    </w:p>
    <w:p w14:paraId="356B71AB" w14:textId="77777777" w:rsidR="00E87399" w:rsidRPr="00B86DF0" w:rsidRDefault="00E87399" w:rsidP="00E87399">
      <w:pPr>
        <w:rPr>
          <w:lang w:val="cs-CZ"/>
        </w:rPr>
      </w:pPr>
    </w:p>
    <w:p w14:paraId="75F48C47" w14:textId="77777777" w:rsidR="00F51B2B" w:rsidRPr="00B86DF0" w:rsidRDefault="00F51B2B" w:rsidP="00D81FB9">
      <w:pPr>
        <w:pStyle w:val="Nadpis1"/>
        <w:keepNext w:val="0"/>
        <w:widowControl w:val="0"/>
        <w:jc w:val="left"/>
        <w:rPr>
          <w:rFonts w:ascii="Times New Roman" w:hAnsi="Times New Roman"/>
          <w:lang w:val="cs-CZ"/>
        </w:rPr>
      </w:pPr>
    </w:p>
    <w:p w14:paraId="41B673DB" w14:textId="77777777" w:rsidR="007B4AD1" w:rsidRPr="00B86DF0" w:rsidRDefault="009061A0" w:rsidP="005703A9">
      <w:pPr>
        <w:pStyle w:val="Nadpis1"/>
        <w:keepNext w:val="0"/>
        <w:widowControl w:val="0"/>
        <w:numPr>
          <w:ilvl w:val="0"/>
          <w:numId w:val="0"/>
        </w:numPr>
        <w:rPr>
          <w:rFonts w:ascii="Times New Roman" w:hAnsi="Times New Roman"/>
          <w:lang w:val="cs-CZ"/>
        </w:rPr>
      </w:pPr>
      <w:r w:rsidRPr="00B86DF0">
        <w:rPr>
          <w:rFonts w:ascii="Times New Roman" w:hAnsi="Times New Roman"/>
          <w:lang w:val="cs-CZ"/>
        </w:rPr>
        <w:t>Další p</w:t>
      </w:r>
      <w:r w:rsidR="007B4AD1" w:rsidRPr="00B86DF0">
        <w:rPr>
          <w:rFonts w:ascii="Times New Roman" w:hAnsi="Times New Roman"/>
          <w:lang w:val="cs-CZ"/>
        </w:rPr>
        <w:t>ovinnosti Poskytovatele</w:t>
      </w:r>
    </w:p>
    <w:p w14:paraId="0F878056" w14:textId="77777777" w:rsidR="001B2BBB" w:rsidRPr="00B86DF0" w:rsidRDefault="001B2BBB" w:rsidP="005703A9">
      <w:pPr>
        <w:pStyle w:val="Nadpis2"/>
        <w:keepNext w:val="0"/>
        <w:widowControl w:val="0"/>
        <w:spacing w:line="240" w:lineRule="auto"/>
        <w:rPr>
          <w:rFonts w:ascii="Times New Roman" w:hAnsi="Times New Roman"/>
          <w:lang w:val="cs-CZ"/>
        </w:rPr>
      </w:pPr>
      <w:r w:rsidRPr="00B86DF0">
        <w:rPr>
          <w:rFonts w:ascii="Times New Roman" w:hAnsi="Times New Roman"/>
          <w:lang w:val="cs-CZ"/>
        </w:rPr>
        <w:t>Poskytovatel je dále povinen zejména:</w:t>
      </w:r>
    </w:p>
    <w:p w14:paraId="5C532CAC" w14:textId="77777777" w:rsidR="00F062B6" w:rsidRPr="00B86DF0" w:rsidRDefault="00615606" w:rsidP="003824EC">
      <w:pPr>
        <w:pStyle w:val="Nadpis2"/>
        <w:keepNext w:val="0"/>
        <w:widowControl w:val="0"/>
        <w:numPr>
          <w:ilvl w:val="2"/>
          <w:numId w:val="2"/>
        </w:numPr>
        <w:spacing w:line="240" w:lineRule="auto"/>
        <w:ind w:left="1134" w:hanging="425"/>
        <w:rPr>
          <w:rFonts w:ascii="Times New Roman" w:hAnsi="Times New Roman"/>
          <w:lang w:val="cs-CZ"/>
        </w:rPr>
      </w:pPr>
      <w:r w:rsidRPr="00B86DF0">
        <w:rPr>
          <w:rFonts w:ascii="Times New Roman" w:hAnsi="Times New Roman"/>
          <w:lang w:val="cs-CZ"/>
        </w:rPr>
        <w:t>dbát</w:t>
      </w:r>
      <w:r w:rsidR="001B2BBB" w:rsidRPr="00B86DF0">
        <w:rPr>
          <w:rFonts w:ascii="Times New Roman" w:hAnsi="Times New Roman"/>
          <w:lang w:val="cs-CZ"/>
        </w:rPr>
        <w:t>, aby Řidič měl</w:t>
      </w:r>
      <w:r w:rsidRPr="00B86DF0">
        <w:rPr>
          <w:rFonts w:ascii="Times New Roman" w:hAnsi="Times New Roman"/>
          <w:lang w:val="cs-CZ"/>
        </w:rPr>
        <w:t xml:space="preserve"> při řízení</w:t>
      </w:r>
      <w:r w:rsidR="001B2BBB" w:rsidRPr="00B86DF0">
        <w:rPr>
          <w:rFonts w:ascii="Times New Roman" w:hAnsi="Times New Roman"/>
          <w:lang w:val="cs-CZ"/>
        </w:rPr>
        <w:t xml:space="preserve"> </w:t>
      </w:r>
      <w:r w:rsidRPr="00B86DF0">
        <w:rPr>
          <w:rFonts w:ascii="Times New Roman" w:hAnsi="Times New Roman"/>
          <w:lang w:val="cs-CZ"/>
        </w:rPr>
        <w:t xml:space="preserve">Vozidla u sebe doklady, průkazy či jiné dokumenty vyžadované </w:t>
      </w:r>
      <w:r w:rsidR="00783C80" w:rsidRPr="00B86DF0">
        <w:rPr>
          <w:rFonts w:ascii="Times New Roman" w:hAnsi="Times New Roman"/>
          <w:lang w:val="cs-CZ"/>
        </w:rPr>
        <w:t xml:space="preserve">platnými </w:t>
      </w:r>
      <w:r w:rsidRPr="00B86DF0">
        <w:rPr>
          <w:rFonts w:ascii="Times New Roman" w:hAnsi="Times New Roman"/>
          <w:lang w:val="cs-CZ"/>
        </w:rPr>
        <w:t>právními předpisy či rozhodnutími orgánů veřejné moci, zejména</w:t>
      </w:r>
      <w:r w:rsidR="001B2BBB" w:rsidRPr="00B86DF0">
        <w:rPr>
          <w:rFonts w:ascii="Times New Roman" w:hAnsi="Times New Roman"/>
          <w:lang w:val="cs-CZ"/>
        </w:rPr>
        <w:t xml:space="preserve">: </w:t>
      </w:r>
    </w:p>
    <w:p w14:paraId="7DE59C9F" w14:textId="77777777" w:rsidR="00F062B6" w:rsidRPr="00B86DF0" w:rsidRDefault="001B2BBB" w:rsidP="003824EC">
      <w:pPr>
        <w:pStyle w:val="Nadpis2"/>
        <w:keepNext w:val="0"/>
        <w:widowControl w:val="0"/>
        <w:numPr>
          <w:ilvl w:val="3"/>
          <w:numId w:val="2"/>
        </w:numPr>
        <w:tabs>
          <w:tab w:val="left" w:pos="1560"/>
        </w:tabs>
        <w:spacing w:line="240" w:lineRule="auto"/>
        <w:ind w:left="1560"/>
        <w:rPr>
          <w:rFonts w:ascii="Times New Roman" w:hAnsi="Times New Roman"/>
          <w:lang w:val="cs-CZ"/>
        </w:rPr>
      </w:pPr>
      <w:r w:rsidRPr="00B86DF0">
        <w:rPr>
          <w:rFonts w:ascii="Times New Roman" w:hAnsi="Times New Roman"/>
          <w:lang w:val="cs-CZ"/>
        </w:rPr>
        <w:t>řidičský průkaz,</w:t>
      </w:r>
    </w:p>
    <w:p w14:paraId="6CB66D4E" w14:textId="77777777" w:rsidR="00F062B6" w:rsidRPr="00B86DF0" w:rsidRDefault="001B2BBB" w:rsidP="003824EC">
      <w:pPr>
        <w:pStyle w:val="Nadpis2"/>
        <w:keepNext w:val="0"/>
        <w:widowControl w:val="0"/>
        <w:numPr>
          <w:ilvl w:val="3"/>
          <w:numId w:val="2"/>
        </w:numPr>
        <w:tabs>
          <w:tab w:val="left" w:pos="1560"/>
        </w:tabs>
        <w:spacing w:line="240" w:lineRule="auto"/>
        <w:ind w:left="1560"/>
        <w:rPr>
          <w:rFonts w:ascii="Times New Roman" w:hAnsi="Times New Roman"/>
          <w:lang w:val="cs-CZ"/>
        </w:rPr>
      </w:pPr>
      <w:r w:rsidRPr="00B86DF0">
        <w:rPr>
          <w:rFonts w:ascii="Times New Roman" w:hAnsi="Times New Roman"/>
          <w:lang w:val="cs-CZ"/>
        </w:rPr>
        <w:t xml:space="preserve">průkaz profesní způsobilosti </w:t>
      </w:r>
      <w:r w:rsidR="00615606" w:rsidRPr="00B86DF0">
        <w:rPr>
          <w:rFonts w:ascii="Times New Roman" w:hAnsi="Times New Roman"/>
          <w:lang w:val="cs-CZ"/>
        </w:rPr>
        <w:t>Ř</w:t>
      </w:r>
      <w:r w:rsidRPr="00B86DF0">
        <w:rPr>
          <w:rFonts w:ascii="Times New Roman" w:hAnsi="Times New Roman"/>
          <w:lang w:val="cs-CZ"/>
        </w:rPr>
        <w:t>idiče nebo obdobný doklad,</w:t>
      </w:r>
      <w:r w:rsidR="00FB6595" w:rsidRPr="00B86DF0">
        <w:rPr>
          <w:rFonts w:ascii="Times New Roman" w:hAnsi="Times New Roman"/>
          <w:lang w:val="cs-CZ"/>
        </w:rPr>
        <w:t xml:space="preserve"> je-li Řidič povinen jej mít u sebe podle zvláštního právního předpisu,</w:t>
      </w:r>
    </w:p>
    <w:p w14:paraId="2D8C38C1" w14:textId="77777777" w:rsidR="00F062B6" w:rsidRPr="00B86DF0" w:rsidRDefault="00615606" w:rsidP="003824EC">
      <w:pPr>
        <w:pStyle w:val="Nadpis2"/>
        <w:keepNext w:val="0"/>
        <w:widowControl w:val="0"/>
        <w:numPr>
          <w:ilvl w:val="3"/>
          <w:numId w:val="2"/>
        </w:numPr>
        <w:tabs>
          <w:tab w:val="left" w:pos="1560"/>
        </w:tabs>
        <w:spacing w:line="240" w:lineRule="auto"/>
        <w:ind w:left="1560"/>
        <w:rPr>
          <w:rFonts w:ascii="Times New Roman" w:hAnsi="Times New Roman"/>
          <w:lang w:val="cs-CZ"/>
        </w:rPr>
      </w:pPr>
      <w:r w:rsidRPr="00B86DF0">
        <w:rPr>
          <w:rFonts w:ascii="Times New Roman" w:hAnsi="Times New Roman"/>
          <w:lang w:val="cs-CZ"/>
        </w:rPr>
        <w:t>osvědčení o registraci Vozidla,</w:t>
      </w:r>
    </w:p>
    <w:p w14:paraId="776A21D8" w14:textId="77777777" w:rsidR="00F062B6" w:rsidRPr="00B86DF0" w:rsidRDefault="001B2BBB" w:rsidP="003824EC">
      <w:pPr>
        <w:pStyle w:val="Nadpis2"/>
        <w:keepNext w:val="0"/>
        <w:widowControl w:val="0"/>
        <w:numPr>
          <w:ilvl w:val="3"/>
          <w:numId w:val="2"/>
        </w:numPr>
        <w:tabs>
          <w:tab w:val="left" w:pos="1560"/>
        </w:tabs>
        <w:spacing w:line="240" w:lineRule="auto"/>
        <w:ind w:left="1560"/>
        <w:rPr>
          <w:rFonts w:ascii="Times New Roman" w:hAnsi="Times New Roman"/>
          <w:lang w:val="cs-CZ"/>
        </w:rPr>
      </w:pPr>
      <w:r w:rsidRPr="00B86DF0">
        <w:rPr>
          <w:rFonts w:ascii="Times New Roman" w:hAnsi="Times New Roman"/>
          <w:lang w:val="cs-CZ"/>
        </w:rPr>
        <w:t xml:space="preserve">doklad o </w:t>
      </w:r>
      <w:r w:rsidR="00615606" w:rsidRPr="00B86DF0">
        <w:rPr>
          <w:rFonts w:ascii="Times New Roman" w:hAnsi="Times New Roman"/>
          <w:lang w:val="cs-CZ"/>
        </w:rPr>
        <w:t xml:space="preserve">zdravotní způsobilosti, </w:t>
      </w:r>
      <w:r w:rsidR="00FB6595" w:rsidRPr="00B86DF0">
        <w:rPr>
          <w:rFonts w:ascii="Times New Roman" w:hAnsi="Times New Roman"/>
          <w:lang w:val="cs-CZ"/>
        </w:rPr>
        <w:t>je-li Řidič povinen jej mít u sebe podle zvláštního právního předpisu</w:t>
      </w:r>
      <w:r w:rsidRPr="00B86DF0">
        <w:rPr>
          <w:rFonts w:ascii="Times New Roman" w:hAnsi="Times New Roman"/>
          <w:lang w:val="cs-CZ"/>
        </w:rPr>
        <w:t>,</w:t>
      </w:r>
    </w:p>
    <w:p w14:paraId="3DA16497" w14:textId="77777777" w:rsidR="00F062B6" w:rsidRPr="00B86DF0" w:rsidRDefault="001B2BBB" w:rsidP="003824EC">
      <w:pPr>
        <w:pStyle w:val="Nadpis2"/>
        <w:keepNext w:val="0"/>
        <w:widowControl w:val="0"/>
        <w:numPr>
          <w:ilvl w:val="3"/>
          <w:numId w:val="2"/>
        </w:numPr>
        <w:tabs>
          <w:tab w:val="left" w:pos="1560"/>
        </w:tabs>
        <w:spacing w:line="240" w:lineRule="auto"/>
        <w:ind w:left="1560"/>
        <w:rPr>
          <w:rFonts w:ascii="Times New Roman" w:hAnsi="Times New Roman"/>
          <w:lang w:val="cs-CZ"/>
        </w:rPr>
      </w:pPr>
      <w:r w:rsidRPr="00B86DF0">
        <w:rPr>
          <w:rFonts w:ascii="Times New Roman" w:hAnsi="Times New Roman"/>
          <w:lang w:val="cs-CZ"/>
        </w:rPr>
        <w:t xml:space="preserve">záznam o provozu </w:t>
      </w:r>
      <w:r w:rsidR="00615606" w:rsidRPr="00B86DF0">
        <w:rPr>
          <w:rFonts w:ascii="Times New Roman" w:hAnsi="Times New Roman"/>
          <w:lang w:val="cs-CZ"/>
        </w:rPr>
        <w:t>Vozidla</w:t>
      </w:r>
      <w:r w:rsidRPr="00B86DF0">
        <w:rPr>
          <w:rFonts w:ascii="Times New Roman" w:hAnsi="Times New Roman"/>
          <w:lang w:val="cs-CZ"/>
        </w:rPr>
        <w:t xml:space="preserve"> s průběžně vedenými záznamy jednotlivých jízd,</w:t>
      </w:r>
    </w:p>
    <w:p w14:paraId="739CB7EA" w14:textId="77777777" w:rsidR="00F062B6" w:rsidRPr="00B86DF0" w:rsidRDefault="00615606" w:rsidP="003824EC">
      <w:pPr>
        <w:pStyle w:val="Nadpis2"/>
        <w:keepNext w:val="0"/>
        <w:widowControl w:val="0"/>
        <w:numPr>
          <w:ilvl w:val="3"/>
          <w:numId w:val="2"/>
        </w:numPr>
        <w:tabs>
          <w:tab w:val="left" w:pos="1560"/>
        </w:tabs>
        <w:spacing w:line="240" w:lineRule="auto"/>
        <w:ind w:left="1560"/>
        <w:rPr>
          <w:rFonts w:ascii="Times New Roman" w:hAnsi="Times New Roman"/>
          <w:lang w:val="cs-CZ"/>
        </w:rPr>
      </w:pPr>
      <w:r w:rsidRPr="00B86DF0">
        <w:rPr>
          <w:rFonts w:ascii="Times New Roman" w:hAnsi="Times New Roman"/>
          <w:lang w:val="cs-CZ"/>
        </w:rPr>
        <w:lastRenderedPageBreak/>
        <w:t xml:space="preserve">mezinárodní osvědčení prokazující skutečnost, že k </w:t>
      </w:r>
      <w:r w:rsidR="00C968F8" w:rsidRPr="00B86DF0">
        <w:rPr>
          <w:rFonts w:ascii="Times New Roman" w:hAnsi="Times New Roman"/>
          <w:lang w:val="cs-CZ"/>
        </w:rPr>
        <w:t>V</w:t>
      </w:r>
      <w:r w:rsidRPr="00B86DF0">
        <w:rPr>
          <w:rFonts w:ascii="Times New Roman" w:hAnsi="Times New Roman"/>
          <w:lang w:val="cs-CZ"/>
        </w:rPr>
        <w:t xml:space="preserve">ozidlu byla uzavřena smlouva o pojištění odpovědnosti za újmu způsobenou provozem </w:t>
      </w:r>
      <w:r w:rsidR="00C968F8" w:rsidRPr="00B86DF0">
        <w:rPr>
          <w:rFonts w:ascii="Times New Roman" w:hAnsi="Times New Roman"/>
          <w:lang w:val="cs-CZ"/>
        </w:rPr>
        <w:t>V</w:t>
      </w:r>
      <w:r w:rsidRPr="00B86DF0">
        <w:rPr>
          <w:rFonts w:ascii="Times New Roman" w:hAnsi="Times New Roman"/>
          <w:lang w:val="cs-CZ"/>
        </w:rPr>
        <w:t>ozidla uvedeného v tomto osvědčení</w:t>
      </w:r>
      <w:r w:rsidR="009A41DF" w:rsidRPr="00B86DF0">
        <w:rPr>
          <w:rFonts w:ascii="Times New Roman" w:hAnsi="Times New Roman"/>
          <w:lang w:val="cs-CZ"/>
        </w:rPr>
        <w:t>;</w:t>
      </w:r>
    </w:p>
    <w:p w14:paraId="5E487BA6" w14:textId="77777777" w:rsidR="00F062B6" w:rsidRPr="00B86DF0" w:rsidRDefault="001B2BBB" w:rsidP="003824EC">
      <w:pPr>
        <w:pStyle w:val="Nadpis2"/>
        <w:keepNext w:val="0"/>
        <w:widowControl w:val="0"/>
        <w:numPr>
          <w:ilvl w:val="2"/>
          <w:numId w:val="2"/>
        </w:numPr>
        <w:spacing w:line="240" w:lineRule="auto"/>
        <w:ind w:left="1134" w:hanging="425"/>
        <w:rPr>
          <w:rFonts w:ascii="Times New Roman" w:hAnsi="Times New Roman"/>
          <w:lang w:val="cs-CZ"/>
        </w:rPr>
      </w:pPr>
      <w:r w:rsidRPr="00B86DF0">
        <w:rPr>
          <w:rFonts w:ascii="Times New Roman" w:hAnsi="Times New Roman"/>
          <w:lang w:val="cs-CZ"/>
        </w:rPr>
        <w:t xml:space="preserve">zajistit v souladu s právními předpisy pravidelné </w:t>
      </w:r>
      <w:r w:rsidR="00F83C9F" w:rsidRPr="00B86DF0">
        <w:rPr>
          <w:rFonts w:ascii="Times New Roman" w:hAnsi="Times New Roman"/>
          <w:lang w:val="cs-CZ"/>
        </w:rPr>
        <w:t>školení</w:t>
      </w:r>
      <w:r w:rsidRPr="00B86DF0">
        <w:rPr>
          <w:rFonts w:ascii="Times New Roman" w:hAnsi="Times New Roman"/>
          <w:lang w:val="cs-CZ"/>
        </w:rPr>
        <w:t xml:space="preserve"> </w:t>
      </w:r>
      <w:r w:rsidR="00615606" w:rsidRPr="00B86DF0">
        <w:rPr>
          <w:rFonts w:ascii="Times New Roman" w:hAnsi="Times New Roman"/>
          <w:lang w:val="cs-CZ"/>
        </w:rPr>
        <w:t>Ř</w:t>
      </w:r>
      <w:r w:rsidRPr="00B86DF0">
        <w:rPr>
          <w:rFonts w:ascii="Times New Roman" w:hAnsi="Times New Roman"/>
          <w:lang w:val="cs-CZ"/>
        </w:rPr>
        <w:t>idičů</w:t>
      </w:r>
      <w:r w:rsidR="00B216DF" w:rsidRPr="00B86DF0">
        <w:rPr>
          <w:rFonts w:ascii="Times New Roman" w:hAnsi="Times New Roman"/>
          <w:lang w:val="cs-CZ"/>
        </w:rPr>
        <w:t>, jakož i další</w:t>
      </w:r>
      <w:r w:rsidR="007B6832" w:rsidRPr="00B86DF0">
        <w:rPr>
          <w:rFonts w:ascii="Times New Roman" w:hAnsi="Times New Roman"/>
          <w:lang w:val="cs-CZ"/>
        </w:rPr>
        <w:t>ch</w:t>
      </w:r>
      <w:r w:rsidR="00B216DF" w:rsidRPr="00B86DF0">
        <w:rPr>
          <w:rFonts w:ascii="Times New Roman" w:hAnsi="Times New Roman"/>
          <w:lang w:val="cs-CZ"/>
        </w:rPr>
        <w:t xml:space="preserve"> osob, které budou Poskytovatelem pověřeny k činnosti související s přepravou podle této smlouvy</w:t>
      </w:r>
      <w:r w:rsidR="009A41DF" w:rsidRPr="00B86DF0">
        <w:rPr>
          <w:rFonts w:ascii="Times New Roman" w:hAnsi="Times New Roman"/>
          <w:lang w:val="cs-CZ"/>
        </w:rPr>
        <w:t>;</w:t>
      </w:r>
    </w:p>
    <w:p w14:paraId="1DBC8206" w14:textId="77777777" w:rsidR="00F062B6" w:rsidRPr="00B86DF0" w:rsidRDefault="00B216DF" w:rsidP="003824EC">
      <w:pPr>
        <w:pStyle w:val="Nadpis2"/>
        <w:keepNext w:val="0"/>
        <w:widowControl w:val="0"/>
        <w:numPr>
          <w:ilvl w:val="2"/>
          <w:numId w:val="2"/>
        </w:numPr>
        <w:spacing w:line="240" w:lineRule="auto"/>
        <w:ind w:left="1134" w:hanging="425"/>
        <w:rPr>
          <w:rFonts w:ascii="Times New Roman" w:hAnsi="Times New Roman"/>
          <w:lang w:val="cs-CZ"/>
        </w:rPr>
      </w:pPr>
      <w:r w:rsidRPr="00B86DF0">
        <w:rPr>
          <w:rFonts w:ascii="Times New Roman" w:hAnsi="Times New Roman"/>
          <w:lang w:val="cs-CZ"/>
        </w:rPr>
        <w:t>zajistit</w:t>
      </w:r>
      <w:r w:rsidR="001B2BBB" w:rsidRPr="00B86DF0">
        <w:rPr>
          <w:rFonts w:ascii="Times New Roman" w:hAnsi="Times New Roman"/>
          <w:lang w:val="cs-CZ"/>
        </w:rPr>
        <w:t xml:space="preserve">, aby se </w:t>
      </w:r>
      <w:r w:rsidRPr="00B86DF0">
        <w:rPr>
          <w:rFonts w:ascii="Times New Roman" w:hAnsi="Times New Roman"/>
          <w:lang w:val="cs-CZ"/>
        </w:rPr>
        <w:t xml:space="preserve">Řidiči, jakož i další osoby, které jsou či budou Poskytovatelem pověřeny k činnosti související s přepravou podle této smlouvy, </w:t>
      </w:r>
      <w:r w:rsidR="00786F55" w:rsidRPr="00B86DF0">
        <w:rPr>
          <w:rFonts w:ascii="Times New Roman" w:hAnsi="Times New Roman"/>
          <w:lang w:val="cs-CZ"/>
        </w:rPr>
        <w:t xml:space="preserve">měli na sobě adekvátní čistý oděv a </w:t>
      </w:r>
      <w:r w:rsidRPr="00B86DF0">
        <w:rPr>
          <w:rFonts w:ascii="Times New Roman" w:hAnsi="Times New Roman"/>
          <w:lang w:val="cs-CZ"/>
        </w:rPr>
        <w:t>chovali k</w:t>
      </w:r>
      <w:r w:rsidR="00933F08" w:rsidRPr="00B86DF0">
        <w:rPr>
          <w:rFonts w:ascii="Times New Roman" w:hAnsi="Times New Roman"/>
          <w:lang w:val="cs-CZ"/>
        </w:rPr>
        <w:t>e Klientům i </w:t>
      </w:r>
      <w:r w:rsidR="00C04A2A" w:rsidRPr="00B86DF0">
        <w:rPr>
          <w:rFonts w:ascii="Times New Roman" w:hAnsi="Times New Roman"/>
          <w:lang w:val="cs-CZ"/>
        </w:rPr>
        <w:t>Doprovodu Klient</w:t>
      </w:r>
      <w:r w:rsidR="00CF6D0C" w:rsidRPr="00B86DF0">
        <w:rPr>
          <w:rFonts w:ascii="Times New Roman" w:hAnsi="Times New Roman"/>
          <w:lang w:val="cs-CZ"/>
        </w:rPr>
        <w:t>ů</w:t>
      </w:r>
      <w:r w:rsidRPr="00B86DF0">
        <w:rPr>
          <w:rFonts w:ascii="Times New Roman" w:hAnsi="Times New Roman"/>
          <w:lang w:val="cs-CZ"/>
        </w:rPr>
        <w:t xml:space="preserve"> slušně a </w:t>
      </w:r>
      <w:r w:rsidR="001B2BBB" w:rsidRPr="00B86DF0">
        <w:rPr>
          <w:rFonts w:ascii="Times New Roman" w:hAnsi="Times New Roman"/>
          <w:lang w:val="cs-CZ"/>
        </w:rPr>
        <w:t>s maximální vstřícností</w:t>
      </w:r>
      <w:r w:rsidR="009A41DF" w:rsidRPr="00B86DF0">
        <w:rPr>
          <w:rFonts w:ascii="Times New Roman" w:hAnsi="Times New Roman"/>
          <w:lang w:val="cs-CZ"/>
        </w:rPr>
        <w:t>;</w:t>
      </w:r>
    </w:p>
    <w:p w14:paraId="63D4D72D" w14:textId="77777777" w:rsidR="00F062B6" w:rsidRPr="00B86DF0" w:rsidRDefault="001B2BBB" w:rsidP="003824EC">
      <w:pPr>
        <w:pStyle w:val="Nadpis2"/>
        <w:keepNext w:val="0"/>
        <w:widowControl w:val="0"/>
        <w:numPr>
          <w:ilvl w:val="2"/>
          <w:numId w:val="2"/>
        </w:numPr>
        <w:spacing w:line="240" w:lineRule="auto"/>
        <w:ind w:left="1134" w:hanging="425"/>
        <w:rPr>
          <w:rFonts w:ascii="Times New Roman" w:hAnsi="Times New Roman"/>
          <w:lang w:val="cs-CZ"/>
        </w:rPr>
      </w:pPr>
      <w:r w:rsidRPr="00B86DF0">
        <w:rPr>
          <w:rFonts w:ascii="Times New Roman" w:hAnsi="Times New Roman"/>
          <w:lang w:val="cs-CZ"/>
        </w:rPr>
        <w:t xml:space="preserve">projednávat a </w:t>
      </w:r>
      <w:r w:rsidR="00B216DF" w:rsidRPr="00B86DF0">
        <w:rPr>
          <w:rFonts w:ascii="Times New Roman" w:hAnsi="Times New Roman"/>
          <w:lang w:val="cs-CZ"/>
        </w:rPr>
        <w:t>na</w:t>
      </w:r>
      <w:r w:rsidRPr="00B86DF0">
        <w:rPr>
          <w:rFonts w:ascii="Times New Roman" w:hAnsi="Times New Roman"/>
          <w:lang w:val="cs-CZ"/>
        </w:rPr>
        <w:t xml:space="preserve">hradit </w:t>
      </w:r>
      <w:r w:rsidR="00B216DF" w:rsidRPr="00B86DF0">
        <w:rPr>
          <w:rFonts w:ascii="Times New Roman" w:hAnsi="Times New Roman"/>
          <w:lang w:val="cs-CZ"/>
        </w:rPr>
        <w:t>újmu, kterou způsobí při přepravě podle této smlouvy nebo v souvislosti s</w:t>
      </w:r>
      <w:r w:rsidR="009A41DF" w:rsidRPr="00B86DF0">
        <w:rPr>
          <w:rFonts w:ascii="Times New Roman" w:hAnsi="Times New Roman"/>
          <w:lang w:val="cs-CZ"/>
        </w:rPr>
        <w:t> </w:t>
      </w:r>
      <w:r w:rsidR="00B216DF" w:rsidRPr="00B86DF0">
        <w:rPr>
          <w:rFonts w:ascii="Times New Roman" w:hAnsi="Times New Roman"/>
          <w:lang w:val="cs-CZ"/>
        </w:rPr>
        <w:t>ní</w:t>
      </w:r>
      <w:r w:rsidR="009A41DF" w:rsidRPr="00B86DF0">
        <w:rPr>
          <w:rFonts w:ascii="Times New Roman" w:hAnsi="Times New Roman"/>
          <w:lang w:val="cs-CZ"/>
        </w:rPr>
        <w:t>;</w:t>
      </w:r>
    </w:p>
    <w:p w14:paraId="774FBF9F" w14:textId="77777777" w:rsidR="00CE2312" w:rsidRPr="00B86DF0" w:rsidRDefault="001B2BBB" w:rsidP="003824EC">
      <w:pPr>
        <w:pStyle w:val="Nadpis2"/>
        <w:keepNext w:val="0"/>
        <w:widowControl w:val="0"/>
        <w:numPr>
          <w:ilvl w:val="2"/>
          <w:numId w:val="2"/>
        </w:numPr>
        <w:spacing w:line="240" w:lineRule="auto"/>
        <w:ind w:left="1134" w:hanging="425"/>
        <w:rPr>
          <w:rFonts w:ascii="Times New Roman" w:hAnsi="Times New Roman"/>
          <w:lang w:val="cs-CZ"/>
        </w:rPr>
      </w:pPr>
      <w:r w:rsidRPr="00B86DF0">
        <w:rPr>
          <w:rFonts w:ascii="Times New Roman" w:hAnsi="Times New Roman"/>
          <w:lang w:val="cs-CZ"/>
        </w:rPr>
        <w:t xml:space="preserve">vyřizovat a </w:t>
      </w:r>
      <w:r w:rsidR="009A41DF" w:rsidRPr="00B86DF0">
        <w:rPr>
          <w:rFonts w:ascii="Times New Roman" w:hAnsi="Times New Roman"/>
          <w:lang w:val="cs-CZ"/>
        </w:rPr>
        <w:t>projednávat</w:t>
      </w:r>
      <w:r w:rsidRPr="00B86DF0">
        <w:rPr>
          <w:rFonts w:ascii="Times New Roman" w:hAnsi="Times New Roman"/>
          <w:lang w:val="cs-CZ"/>
        </w:rPr>
        <w:t xml:space="preserve"> ve spolupráci s</w:t>
      </w:r>
      <w:r w:rsidR="009A41DF" w:rsidRPr="00B86DF0">
        <w:rPr>
          <w:rFonts w:ascii="Times New Roman" w:hAnsi="Times New Roman"/>
          <w:lang w:val="cs-CZ"/>
        </w:rPr>
        <w:t> Objednatelem</w:t>
      </w:r>
    </w:p>
    <w:p w14:paraId="497734A4" w14:textId="77777777" w:rsidR="00CE2312" w:rsidRPr="00B86DF0" w:rsidRDefault="001B2BBB" w:rsidP="003824EC">
      <w:pPr>
        <w:pStyle w:val="Nadpis2"/>
        <w:keepNext w:val="0"/>
        <w:widowControl w:val="0"/>
        <w:numPr>
          <w:ilvl w:val="3"/>
          <w:numId w:val="2"/>
        </w:numPr>
        <w:spacing w:line="240" w:lineRule="auto"/>
        <w:ind w:left="1560"/>
        <w:rPr>
          <w:rFonts w:ascii="Times New Roman" w:hAnsi="Times New Roman"/>
          <w:lang w:val="cs-CZ"/>
        </w:rPr>
      </w:pPr>
      <w:r w:rsidRPr="00B86DF0">
        <w:rPr>
          <w:rFonts w:ascii="Times New Roman" w:hAnsi="Times New Roman"/>
          <w:lang w:val="cs-CZ"/>
        </w:rPr>
        <w:t>st</w:t>
      </w:r>
      <w:r w:rsidR="004552BF" w:rsidRPr="00B86DF0">
        <w:rPr>
          <w:rFonts w:ascii="Times New Roman" w:hAnsi="Times New Roman"/>
          <w:lang w:val="cs-CZ"/>
        </w:rPr>
        <w:t>í</w:t>
      </w:r>
      <w:r w:rsidRPr="00B86DF0">
        <w:rPr>
          <w:rFonts w:ascii="Times New Roman" w:hAnsi="Times New Roman"/>
          <w:lang w:val="cs-CZ"/>
        </w:rPr>
        <w:t xml:space="preserve">žnosti na </w:t>
      </w:r>
      <w:r w:rsidR="009A41DF" w:rsidRPr="00B86DF0">
        <w:rPr>
          <w:rFonts w:ascii="Times New Roman" w:hAnsi="Times New Roman"/>
          <w:lang w:val="cs-CZ"/>
        </w:rPr>
        <w:t>Ř</w:t>
      </w:r>
      <w:r w:rsidRPr="00B86DF0">
        <w:rPr>
          <w:rFonts w:ascii="Times New Roman" w:hAnsi="Times New Roman"/>
          <w:lang w:val="cs-CZ"/>
        </w:rPr>
        <w:t>idiče</w:t>
      </w:r>
      <w:r w:rsidR="00CE2312" w:rsidRPr="00B86DF0">
        <w:rPr>
          <w:rFonts w:ascii="Times New Roman" w:hAnsi="Times New Roman"/>
          <w:lang w:val="cs-CZ"/>
        </w:rPr>
        <w:t xml:space="preserve"> </w:t>
      </w:r>
      <w:r w:rsidR="007B6832" w:rsidRPr="00B86DF0">
        <w:rPr>
          <w:rFonts w:ascii="Times New Roman" w:hAnsi="Times New Roman"/>
          <w:lang w:val="cs-CZ"/>
        </w:rPr>
        <w:t xml:space="preserve">a </w:t>
      </w:r>
      <w:r w:rsidR="00CE2312" w:rsidRPr="00B86DF0">
        <w:rPr>
          <w:rFonts w:ascii="Times New Roman" w:hAnsi="Times New Roman"/>
          <w:lang w:val="cs-CZ"/>
        </w:rPr>
        <w:t>další osoby, které budou Poskytovatelem pověřeny k činnosti související s přepravou podle této smlouvy,</w:t>
      </w:r>
    </w:p>
    <w:p w14:paraId="7D2B5768" w14:textId="77777777" w:rsidR="00F062B6" w:rsidRPr="00B86DF0" w:rsidRDefault="001B2BBB" w:rsidP="003824EC">
      <w:pPr>
        <w:pStyle w:val="Nadpis2"/>
        <w:keepNext w:val="0"/>
        <w:widowControl w:val="0"/>
        <w:numPr>
          <w:ilvl w:val="3"/>
          <w:numId w:val="2"/>
        </w:numPr>
        <w:spacing w:line="240" w:lineRule="auto"/>
        <w:ind w:left="1560"/>
        <w:rPr>
          <w:rFonts w:ascii="Times New Roman" w:hAnsi="Times New Roman"/>
          <w:lang w:val="cs-CZ"/>
        </w:rPr>
      </w:pPr>
      <w:r w:rsidRPr="00B86DF0">
        <w:rPr>
          <w:rFonts w:ascii="Times New Roman" w:hAnsi="Times New Roman"/>
          <w:lang w:val="cs-CZ"/>
        </w:rPr>
        <w:t>připo</w:t>
      </w:r>
      <w:r w:rsidR="009A41DF" w:rsidRPr="00B86DF0">
        <w:rPr>
          <w:rFonts w:ascii="Times New Roman" w:hAnsi="Times New Roman"/>
          <w:lang w:val="cs-CZ"/>
        </w:rPr>
        <w:t>mínky ke způsobu či kvalitě poskytovaných služeb dle této smlouvy;</w:t>
      </w:r>
    </w:p>
    <w:p w14:paraId="02C53D33" w14:textId="77777777" w:rsidR="00F062B6" w:rsidRPr="00B86DF0" w:rsidRDefault="001B2BBB" w:rsidP="00E604E9">
      <w:pPr>
        <w:pStyle w:val="Nadpis2"/>
        <w:keepNext w:val="0"/>
        <w:widowControl w:val="0"/>
        <w:numPr>
          <w:ilvl w:val="2"/>
          <w:numId w:val="2"/>
        </w:numPr>
        <w:spacing w:line="240" w:lineRule="auto"/>
        <w:ind w:left="1134" w:hanging="425"/>
        <w:rPr>
          <w:rFonts w:ascii="Times New Roman" w:hAnsi="Times New Roman"/>
          <w:lang w:val="cs-CZ"/>
        </w:rPr>
      </w:pPr>
      <w:r w:rsidRPr="00B86DF0">
        <w:rPr>
          <w:rFonts w:ascii="Times New Roman" w:hAnsi="Times New Roman"/>
          <w:lang w:val="cs-CZ"/>
        </w:rPr>
        <w:t xml:space="preserve">zajišťovat odpovídající podmínky, aby nedošlo k překročení zákonné délky pracovní směny nebo nedodržení délky odpočinku mezi směnami u žádného </w:t>
      </w:r>
      <w:r w:rsidR="009A41DF" w:rsidRPr="00B86DF0">
        <w:rPr>
          <w:rFonts w:ascii="Times New Roman" w:hAnsi="Times New Roman"/>
          <w:lang w:val="cs-CZ"/>
        </w:rPr>
        <w:t>Ř</w:t>
      </w:r>
      <w:r w:rsidRPr="00B86DF0">
        <w:rPr>
          <w:rFonts w:ascii="Times New Roman" w:hAnsi="Times New Roman"/>
          <w:lang w:val="cs-CZ"/>
        </w:rPr>
        <w:t>idiče</w:t>
      </w:r>
      <w:r w:rsidR="009A41DF" w:rsidRPr="00B86DF0">
        <w:rPr>
          <w:rFonts w:ascii="Times New Roman" w:hAnsi="Times New Roman"/>
          <w:lang w:val="cs-CZ"/>
        </w:rPr>
        <w:t>;</w:t>
      </w:r>
      <w:r w:rsidRPr="00B86DF0">
        <w:rPr>
          <w:rFonts w:ascii="Times New Roman" w:hAnsi="Times New Roman"/>
          <w:lang w:val="cs-CZ"/>
        </w:rPr>
        <w:t xml:space="preserve"> </w:t>
      </w:r>
    </w:p>
    <w:p w14:paraId="63C99049" w14:textId="77777777" w:rsidR="00F062B6" w:rsidRPr="00B86DF0" w:rsidRDefault="001B2BBB" w:rsidP="00E604E9">
      <w:pPr>
        <w:pStyle w:val="Nadpis2"/>
        <w:keepNext w:val="0"/>
        <w:widowControl w:val="0"/>
        <w:numPr>
          <w:ilvl w:val="2"/>
          <w:numId w:val="2"/>
        </w:numPr>
        <w:spacing w:line="240" w:lineRule="auto"/>
        <w:ind w:left="1134" w:hanging="425"/>
        <w:rPr>
          <w:rFonts w:ascii="Times New Roman" w:hAnsi="Times New Roman"/>
          <w:lang w:val="cs-CZ"/>
        </w:rPr>
      </w:pPr>
      <w:r w:rsidRPr="00B86DF0">
        <w:rPr>
          <w:rFonts w:ascii="Times New Roman" w:hAnsi="Times New Roman"/>
          <w:lang w:val="cs-CZ"/>
        </w:rPr>
        <w:t xml:space="preserve">informovat průběžně </w:t>
      </w:r>
      <w:r w:rsidR="009A41DF" w:rsidRPr="00B86DF0">
        <w:rPr>
          <w:rFonts w:ascii="Times New Roman" w:hAnsi="Times New Roman"/>
          <w:lang w:val="cs-CZ"/>
        </w:rPr>
        <w:t>Objednatele</w:t>
      </w:r>
      <w:r w:rsidRPr="00B86DF0">
        <w:rPr>
          <w:rFonts w:ascii="Times New Roman" w:hAnsi="Times New Roman"/>
          <w:lang w:val="cs-CZ"/>
        </w:rPr>
        <w:t xml:space="preserve"> o telefonních číslech, na kterých bude možné zajistit </w:t>
      </w:r>
      <w:r w:rsidR="008755DA" w:rsidRPr="00B86DF0">
        <w:rPr>
          <w:rFonts w:ascii="Times New Roman" w:hAnsi="Times New Roman"/>
          <w:lang w:val="cs-CZ"/>
        </w:rPr>
        <w:t xml:space="preserve">s Poskytovatelem </w:t>
      </w:r>
      <w:r w:rsidRPr="00B86DF0">
        <w:rPr>
          <w:rFonts w:ascii="Times New Roman" w:hAnsi="Times New Roman"/>
          <w:lang w:val="cs-CZ"/>
        </w:rPr>
        <w:t>nepřetržitý telefonní styk</w:t>
      </w:r>
      <w:r w:rsidR="000A4899" w:rsidRPr="00B86DF0">
        <w:rPr>
          <w:rFonts w:ascii="Times New Roman" w:hAnsi="Times New Roman"/>
          <w:lang w:val="cs-CZ"/>
        </w:rPr>
        <w:t>;</w:t>
      </w:r>
      <w:r w:rsidR="00FD41E7" w:rsidRPr="00B86DF0">
        <w:rPr>
          <w:rFonts w:ascii="Times New Roman" w:hAnsi="Times New Roman"/>
          <w:lang w:val="cs-CZ"/>
        </w:rPr>
        <w:t xml:space="preserve"> </w:t>
      </w:r>
    </w:p>
    <w:p w14:paraId="46B13AA8" w14:textId="77777777" w:rsidR="00F062B6" w:rsidRPr="00B86DF0" w:rsidRDefault="001B2BBB" w:rsidP="00E604E9">
      <w:pPr>
        <w:pStyle w:val="Nadpis2"/>
        <w:keepNext w:val="0"/>
        <w:widowControl w:val="0"/>
        <w:numPr>
          <w:ilvl w:val="2"/>
          <w:numId w:val="2"/>
        </w:numPr>
        <w:spacing w:line="240" w:lineRule="auto"/>
        <w:ind w:left="1134" w:hanging="425"/>
        <w:rPr>
          <w:rFonts w:ascii="Times New Roman" w:hAnsi="Times New Roman"/>
          <w:lang w:val="cs-CZ"/>
        </w:rPr>
      </w:pPr>
      <w:r w:rsidRPr="00B86DF0">
        <w:rPr>
          <w:rFonts w:ascii="Times New Roman" w:hAnsi="Times New Roman"/>
          <w:lang w:val="cs-CZ"/>
        </w:rPr>
        <w:t>udržovat přiměřenou prov</w:t>
      </w:r>
      <w:r w:rsidR="009A41DF" w:rsidRPr="00B86DF0">
        <w:rPr>
          <w:rFonts w:ascii="Times New Roman" w:hAnsi="Times New Roman"/>
          <w:lang w:val="cs-CZ"/>
        </w:rPr>
        <w:t>ozní zálohu pro případ výpadku</w:t>
      </w:r>
      <w:r w:rsidR="000B69F7" w:rsidRPr="00B86DF0">
        <w:rPr>
          <w:rFonts w:ascii="Times New Roman" w:hAnsi="Times New Roman"/>
          <w:lang w:val="cs-CZ"/>
        </w:rPr>
        <w:t xml:space="preserve"> některého z Vozidel</w:t>
      </w:r>
      <w:r w:rsidR="009A41DF" w:rsidRPr="00B86DF0">
        <w:rPr>
          <w:rFonts w:ascii="Times New Roman" w:hAnsi="Times New Roman"/>
          <w:lang w:val="cs-CZ"/>
        </w:rPr>
        <w:t>;</w:t>
      </w:r>
      <w:r w:rsidR="0047087E" w:rsidRPr="00B86DF0">
        <w:rPr>
          <w:rFonts w:ascii="Times New Roman" w:hAnsi="Times New Roman"/>
          <w:lang w:val="cs-CZ"/>
        </w:rPr>
        <w:t xml:space="preserve"> </w:t>
      </w:r>
    </w:p>
    <w:p w14:paraId="18240C5C" w14:textId="77777777" w:rsidR="00F062B6" w:rsidRPr="00B86DF0" w:rsidRDefault="000B69F7" w:rsidP="00E604E9">
      <w:pPr>
        <w:pStyle w:val="Nadpis2"/>
        <w:keepNext w:val="0"/>
        <w:widowControl w:val="0"/>
        <w:numPr>
          <w:ilvl w:val="2"/>
          <w:numId w:val="2"/>
        </w:numPr>
        <w:spacing w:line="240" w:lineRule="auto"/>
        <w:ind w:left="1134" w:hanging="425"/>
        <w:rPr>
          <w:rFonts w:ascii="Times New Roman" w:hAnsi="Times New Roman"/>
          <w:lang w:val="cs-CZ"/>
        </w:rPr>
      </w:pPr>
      <w:r w:rsidRPr="00B86DF0">
        <w:rPr>
          <w:rFonts w:ascii="Times New Roman" w:hAnsi="Times New Roman"/>
          <w:lang w:val="cs-CZ"/>
        </w:rPr>
        <w:t xml:space="preserve">v případě mimořádné situace nebo nehody Vozidla zajistit </w:t>
      </w:r>
      <w:r w:rsidR="00772F9B" w:rsidRPr="00B86DF0">
        <w:rPr>
          <w:rFonts w:ascii="Times New Roman" w:hAnsi="Times New Roman"/>
          <w:lang w:val="cs-CZ"/>
        </w:rPr>
        <w:t>vypravení</w:t>
      </w:r>
      <w:r w:rsidR="006B7861" w:rsidRPr="00B86DF0">
        <w:rPr>
          <w:rFonts w:ascii="Times New Roman" w:hAnsi="Times New Roman"/>
          <w:lang w:val="cs-CZ"/>
        </w:rPr>
        <w:t xml:space="preserve"> záložního Vozidla, popřípadě krátkodobé náhrady </w:t>
      </w:r>
      <w:r w:rsidR="00B150C1" w:rsidRPr="00B86DF0">
        <w:rPr>
          <w:rFonts w:ascii="Times New Roman" w:hAnsi="Times New Roman"/>
          <w:lang w:val="cs-CZ"/>
        </w:rPr>
        <w:t>V</w:t>
      </w:r>
      <w:r w:rsidR="006B7861" w:rsidRPr="00B86DF0">
        <w:rPr>
          <w:rFonts w:ascii="Times New Roman" w:hAnsi="Times New Roman"/>
          <w:lang w:val="cs-CZ"/>
        </w:rPr>
        <w:t>ozidla</w:t>
      </w:r>
      <w:r w:rsidR="00C24985" w:rsidRPr="00B86DF0">
        <w:rPr>
          <w:rFonts w:ascii="Times New Roman" w:hAnsi="Times New Roman"/>
          <w:lang w:val="cs-CZ"/>
        </w:rPr>
        <w:t xml:space="preserve">; i takové </w:t>
      </w:r>
      <w:r w:rsidR="00C968F8" w:rsidRPr="00B86DF0">
        <w:rPr>
          <w:rFonts w:ascii="Times New Roman" w:hAnsi="Times New Roman"/>
          <w:lang w:val="cs-CZ"/>
        </w:rPr>
        <w:t>V</w:t>
      </w:r>
      <w:r w:rsidR="00C24985" w:rsidRPr="00B86DF0">
        <w:rPr>
          <w:rFonts w:ascii="Times New Roman" w:hAnsi="Times New Roman"/>
          <w:lang w:val="cs-CZ"/>
        </w:rPr>
        <w:t xml:space="preserve">ozidlo musí být vybaveno dle čl. </w:t>
      </w:r>
      <w:r w:rsidR="00796825" w:rsidRPr="00B86DF0">
        <w:rPr>
          <w:rFonts w:ascii="Times New Roman" w:hAnsi="Times New Roman"/>
          <w:lang w:val="cs-CZ"/>
        </w:rPr>
        <w:t xml:space="preserve"> V a také dle přílohy č. 1 této </w:t>
      </w:r>
      <w:r w:rsidR="00E604E9" w:rsidRPr="00B86DF0">
        <w:rPr>
          <w:rFonts w:ascii="Times New Roman" w:hAnsi="Times New Roman"/>
          <w:lang w:val="cs-CZ"/>
        </w:rPr>
        <w:t>smlouvy</w:t>
      </w:r>
      <w:r w:rsidR="00C24985" w:rsidRPr="00B86DF0">
        <w:rPr>
          <w:rFonts w:ascii="Times New Roman" w:hAnsi="Times New Roman"/>
          <w:lang w:val="cs-CZ"/>
        </w:rPr>
        <w:t xml:space="preserve">; </w:t>
      </w:r>
      <w:r w:rsidR="006B7861" w:rsidRPr="00B86DF0">
        <w:rPr>
          <w:rFonts w:ascii="Times New Roman" w:hAnsi="Times New Roman"/>
          <w:lang w:val="cs-CZ"/>
        </w:rPr>
        <w:t xml:space="preserve"> </w:t>
      </w:r>
    </w:p>
    <w:p w14:paraId="39FAEA48" w14:textId="77777777" w:rsidR="00B150C1" w:rsidRPr="00B86DF0" w:rsidRDefault="00CD312E" w:rsidP="00E604E9">
      <w:pPr>
        <w:pStyle w:val="Nadpis2"/>
        <w:keepNext w:val="0"/>
        <w:widowControl w:val="0"/>
        <w:numPr>
          <w:ilvl w:val="2"/>
          <w:numId w:val="2"/>
        </w:numPr>
        <w:spacing w:line="240" w:lineRule="auto"/>
        <w:ind w:left="1134" w:hanging="425"/>
        <w:rPr>
          <w:rFonts w:ascii="Times New Roman" w:hAnsi="Times New Roman"/>
          <w:lang w:val="cs-CZ"/>
        </w:rPr>
      </w:pPr>
      <w:r w:rsidRPr="00B86DF0">
        <w:rPr>
          <w:rFonts w:ascii="Times New Roman" w:hAnsi="Times New Roman"/>
          <w:lang w:val="cs-CZ"/>
        </w:rPr>
        <w:t xml:space="preserve">umožnit </w:t>
      </w:r>
      <w:r w:rsidR="00AD70BD" w:rsidRPr="00B86DF0">
        <w:rPr>
          <w:rFonts w:ascii="Times New Roman" w:hAnsi="Times New Roman"/>
          <w:lang w:val="cs-CZ"/>
        </w:rPr>
        <w:t>bezúplatně</w:t>
      </w:r>
      <w:r w:rsidR="00AD70BD" w:rsidRPr="00B86DF0">
        <w:rPr>
          <w:rFonts w:ascii="Times New Roman" w:hAnsi="Times New Roman"/>
          <w:color w:val="00B050"/>
          <w:lang w:val="cs-CZ"/>
        </w:rPr>
        <w:t xml:space="preserve"> </w:t>
      </w:r>
      <w:r w:rsidRPr="00B86DF0">
        <w:rPr>
          <w:rFonts w:ascii="Times New Roman" w:hAnsi="Times New Roman"/>
          <w:lang w:val="cs-CZ"/>
        </w:rPr>
        <w:t xml:space="preserve">využití vnějších ploch Vozidel Poskytovatele k propagačním účelům </w:t>
      </w:r>
      <w:r w:rsidR="006A7994" w:rsidRPr="00B86DF0">
        <w:rPr>
          <w:rFonts w:ascii="Times New Roman" w:hAnsi="Times New Roman"/>
          <w:lang w:val="cs-CZ"/>
        </w:rPr>
        <w:t>h</w:t>
      </w:r>
      <w:r w:rsidRPr="00B86DF0">
        <w:rPr>
          <w:rFonts w:ascii="Times New Roman" w:hAnsi="Times New Roman"/>
          <w:lang w:val="cs-CZ"/>
        </w:rPr>
        <w:t>l</w:t>
      </w:r>
      <w:r w:rsidR="004745A4" w:rsidRPr="00B86DF0">
        <w:rPr>
          <w:rFonts w:ascii="Times New Roman" w:hAnsi="Times New Roman"/>
          <w:lang w:val="cs-CZ"/>
        </w:rPr>
        <w:t>avního</w:t>
      </w:r>
      <w:r w:rsidRPr="00B86DF0">
        <w:rPr>
          <w:rFonts w:ascii="Times New Roman" w:hAnsi="Times New Roman"/>
          <w:lang w:val="cs-CZ"/>
        </w:rPr>
        <w:t xml:space="preserve"> m</w:t>
      </w:r>
      <w:r w:rsidR="004745A4" w:rsidRPr="00B86DF0">
        <w:rPr>
          <w:rFonts w:ascii="Times New Roman" w:hAnsi="Times New Roman"/>
          <w:lang w:val="cs-CZ"/>
        </w:rPr>
        <w:t>ěsta</w:t>
      </w:r>
      <w:r w:rsidRPr="00B86DF0">
        <w:rPr>
          <w:rFonts w:ascii="Times New Roman" w:hAnsi="Times New Roman"/>
          <w:lang w:val="cs-CZ"/>
        </w:rPr>
        <w:t xml:space="preserve"> Prahy na základě požadavků Objednatele</w:t>
      </w:r>
      <w:r w:rsidR="006A7994" w:rsidRPr="00B86DF0">
        <w:rPr>
          <w:rFonts w:ascii="Times New Roman" w:hAnsi="Times New Roman"/>
          <w:lang w:val="cs-CZ"/>
        </w:rPr>
        <w:t>;</w:t>
      </w:r>
      <w:r w:rsidRPr="00B86DF0">
        <w:rPr>
          <w:rFonts w:ascii="Times New Roman" w:hAnsi="Times New Roman"/>
          <w:lang w:val="cs-CZ"/>
        </w:rPr>
        <w:t xml:space="preserve"> </w:t>
      </w:r>
      <w:r w:rsidR="006A7994" w:rsidRPr="00B86DF0">
        <w:rPr>
          <w:rFonts w:ascii="Times New Roman" w:hAnsi="Times New Roman"/>
          <w:lang w:val="cs-CZ"/>
        </w:rPr>
        <w:t>t</w:t>
      </w:r>
      <w:r w:rsidRPr="00B86DF0">
        <w:rPr>
          <w:rFonts w:ascii="Times New Roman" w:hAnsi="Times New Roman"/>
          <w:lang w:val="cs-CZ"/>
        </w:rPr>
        <w:t xml:space="preserve">ato propagace má přednost před reklamou dle čl.  V odst. </w:t>
      </w:r>
      <w:r w:rsidR="00804F3B" w:rsidRPr="00B86DF0">
        <w:rPr>
          <w:rFonts w:ascii="Times New Roman" w:hAnsi="Times New Roman"/>
          <w:lang w:val="cs-CZ"/>
        </w:rPr>
        <w:t>5</w:t>
      </w:r>
      <w:r w:rsidRPr="00B86DF0">
        <w:rPr>
          <w:rFonts w:ascii="Times New Roman" w:hAnsi="Times New Roman"/>
          <w:lang w:val="cs-CZ"/>
        </w:rPr>
        <w:t>.1</w:t>
      </w:r>
      <w:r w:rsidR="00796825" w:rsidRPr="00B86DF0">
        <w:rPr>
          <w:rFonts w:ascii="Times New Roman" w:hAnsi="Times New Roman"/>
          <w:lang w:val="cs-CZ"/>
        </w:rPr>
        <w:t>4</w:t>
      </w:r>
      <w:r w:rsidRPr="00B86DF0">
        <w:rPr>
          <w:rFonts w:ascii="Times New Roman" w:hAnsi="Times New Roman"/>
          <w:lang w:val="cs-CZ"/>
        </w:rPr>
        <w:t>.</w:t>
      </w:r>
    </w:p>
    <w:p w14:paraId="69FAA338" w14:textId="77777777" w:rsidR="002A41C8" w:rsidRPr="00B86DF0" w:rsidRDefault="002A41C8" w:rsidP="005703A9">
      <w:pPr>
        <w:pStyle w:val="Nadpis2"/>
        <w:keepNext w:val="0"/>
        <w:widowControl w:val="0"/>
        <w:spacing w:line="240" w:lineRule="auto"/>
        <w:rPr>
          <w:rFonts w:ascii="Times New Roman" w:hAnsi="Times New Roman"/>
          <w:lang w:val="cs-CZ"/>
        </w:rPr>
      </w:pPr>
      <w:r w:rsidRPr="00B86DF0">
        <w:rPr>
          <w:rFonts w:ascii="Times New Roman" w:hAnsi="Times New Roman"/>
          <w:lang w:val="cs-CZ"/>
        </w:rPr>
        <w:t xml:space="preserve">Poskytovatel je povinen za účelem kontroly jeho plnění ze strany Objednatele zajistit řádné vedení denních záznamů </w:t>
      </w:r>
      <w:r w:rsidR="00D257A2" w:rsidRPr="00B86DF0">
        <w:rPr>
          <w:rFonts w:ascii="Times New Roman" w:hAnsi="Times New Roman"/>
          <w:lang w:val="cs-CZ"/>
        </w:rPr>
        <w:t xml:space="preserve">a evidence </w:t>
      </w:r>
      <w:r w:rsidRPr="00B86DF0">
        <w:rPr>
          <w:rFonts w:ascii="Times New Roman" w:hAnsi="Times New Roman"/>
          <w:lang w:val="cs-CZ"/>
        </w:rPr>
        <w:t>o plnění p</w:t>
      </w:r>
      <w:r w:rsidR="00407A7E" w:rsidRPr="00B86DF0">
        <w:rPr>
          <w:rFonts w:ascii="Times New Roman" w:hAnsi="Times New Roman"/>
          <w:lang w:val="cs-CZ"/>
        </w:rPr>
        <w:t xml:space="preserve">odle této smlouvy, </w:t>
      </w:r>
      <w:r w:rsidR="008874C7" w:rsidRPr="00B86DF0">
        <w:rPr>
          <w:rFonts w:ascii="Times New Roman" w:hAnsi="Times New Roman"/>
          <w:lang w:val="cs-CZ"/>
        </w:rPr>
        <w:t xml:space="preserve">zahrnující </w:t>
      </w:r>
      <w:r w:rsidR="00407A7E" w:rsidRPr="00B86DF0">
        <w:rPr>
          <w:rFonts w:ascii="Times New Roman" w:hAnsi="Times New Roman"/>
          <w:lang w:val="cs-CZ"/>
        </w:rPr>
        <w:t>zejména:</w:t>
      </w:r>
    </w:p>
    <w:p w14:paraId="4F549E18" w14:textId="2FC60238" w:rsidR="00F062B6" w:rsidRPr="00B86DF0" w:rsidRDefault="00D257A2" w:rsidP="00E604E9">
      <w:pPr>
        <w:pStyle w:val="Nadpis2"/>
        <w:keepNext w:val="0"/>
        <w:widowControl w:val="0"/>
        <w:numPr>
          <w:ilvl w:val="2"/>
          <w:numId w:val="2"/>
        </w:numPr>
        <w:tabs>
          <w:tab w:val="left" w:pos="1134"/>
        </w:tabs>
        <w:spacing w:line="240" w:lineRule="auto"/>
        <w:ind w:left="1134" w:hanging="425"/>
        <w:rPr>
          <w:rFonts w:ascii="Times New Roman" w:hAnsi="Times New Roman"/>
          <w:lang w:val="cs-CZ"/>
        </w:rPr>
      </w:pPr>
      <w:r w:rsidRPr="00B86DF0">
        <w:rPr>
          <w:rFonts w:ascii="Times New Roman" w:hAnsi="Times New Roman"/>
          <w:lang w:val="cs-CZ"/>
        </w:rPr>
        <w:t xml:space="preserve">údaje o pohybu Vozidel </w:t>
      </w:r>
      <w:r w:rsidR="00971014" w:rsidRPr="00B86DF0">
        <w:rPr>
          <w:rFonts w:ascii="Times New Roman" w:hAnsi="Times New Roman"/>
          <w:lang w:val="cs-CZ"/>
        </w:rPr>
        <w:t>ze S</w:t>
      </w:r>
      <w:r w:rsidR="00D652D0" w:rsidRPr="00B86DF0">
        <w:rPr>
          <w:rFonts w:ascii="Times New Roman" w:hAnsi="Times New Roman"/>
          <w:lang w:val="cs-CZ"/>
        </w:rPr>
        <w:t>ystému monitorování provozu</w:t>
      </w:r>
      <w:r w:rsidR="00971014" w:rsidRPr="00B86DF0">
        <w:rPr>
          <w:rFonts w:ascii="Times New Roman" w:hAnsi="Times New Roman"/>
          <w:lang w:val="cs-CZ"/>
        </w:rPr>
        <w:t xml:space="preserve"> </w:t>
      </w:r>
      <w:r w:rsidR="000E1AB5" w:rsidRPr="00B86DF0">
        <w:rPr>
          <w:rFonts w:ascii="Times New Roman" w:hAnsi="Times New Roman"/>
          <w:lang w:val="cs-CZ"/>
        </w:rPr>
        <w:t>V</w:t>
      </w:r>
      <w:r w:rsidR="00971014" w:rsidRPr="00B86DF0">
        <w:rPr>
          <w:rFonts w:ascii="Times New Roman" w:hAnsi="Times New Roman"/>
          <w:lang w:val="cs-CZ"/>
        </w:rPr>
        <w:t xml:space="preserve">ozidel </w:t>
      </w:r>
      <w:r w:rsidRPr="00B86DF0">
        <w:rPr>
          <w:rFonts w:ascii="Times New Roman" w:hAnsi="Times New Roman"/>
          <w:lang w:val="cs-CZ"/>
        </w:rPr>
        <w:t>při přepravě podle této smlouvy</w:t>
      </w:r>
      <w:r w:rsidR="00572B83" w:rsidRPr="00B86DF0">
        <w:rPr>
          <w:rFonts w:ascii="Times New Roman" w:hAnsi="Times New Roman"/>
          <w:lang w:val="cs-CZ"/>
        </w:rPr>
        <w:t>, a to i</w:t>
      </w:r>
      <w:r w:rsidR="00D652D0" w:rsidRPr="00B86DF0">
        <w:rPr>
          <w:rFonts w:ascii="Times New Roman" w:hAnsi="Times New Roman"/>
          <w:lang w:val="cs-CZ"/>
        </w:rPr>
        <w:t xml:space="preserve"> v případě zajišťování komerční přepravy;</w:t>
      </w:r>
    </w:p>
    <w:p w14:paraId="7C41D721" w14:textId="77777777" w:rsidR="002E2DB8" w:rsidRPr="00B86DF0" w:rsidRDefault="00407A7E" w:rsidP="002E2DB8">
      <w:pPr>
        <w:pStyle w:val="Nadpis2"/>
        <w:keepNext w:val="0"/>
        <w:widowControl w:val="0"/>
        <w:numPr>
          <w:ilvl w:val="2"/>
          <w:numId w:val="2"/>
        </w:numPr>
        <w:tabs>
          <w:tab w:val="left" w:pos="1134"/>
        </w:tabs>
        <w:spacing w:line="240" w:lineRule="auto"/>
        <w:ind w:left="1134" w:hanging="425"/>
        <w:rPr>
          <w:rFonts w:ascii="Times New Roman" w:hAnsi="Times New Roman"/>
          <w:lang w:val="cs-CZ"/>
        </w:rPr>
      </w:pPr>
      <w:r w:rsidRPr="00B86DF0">
        <w:rPr>
          <w:rFonts w:ascii="Times New Roman" w:hAnsi="Times New Roman"/>
          <w:lang w:val="cs-CZ"/>
        </w:rPr>
        <w:t>údaje o Klientech a Doprovodu Klientů</w:t>
      </w:r>
      <w:r w:rsidR="000E1AB5" w:rsidRPr="00B86DF0">
        <w:rPr>
          <w:rFonts w:ascii="Times New Roman" w:hAnsi="Times New Roman"/>
          <w:lang w:val="cs-CZ"/>
        </w:rPr>
        <w:t>;</w:t>
      </w:r>
    </w:p>
    <w:p w14:paraId="04E71A15" w14:textId="77777777" w:rsidR="002E2DB8" w:rsidRPr="00B86DF0" w:rsidRDefault="002E2DB8" w:rsidP="002E2DB8">
      <w:pPr>
        <w:pStyle w:val="Nadpis2"/>
        <w:keepNext w:val="0"/>
        <w:widowControl w:val="0"/>
        <w:numPr>
          <w:ilvl w:val="2"/>
          <w:numId w:val="2"/>
        </w:numPr>
        <w:tabs>
          <w:tab w:val="left" w:pos="1134"/>
        </w:tabs>
        <w:spacing w:line="240" w:lineRule="auto"/>
        <w:ind w:left="1134" w:hanging="425"/>
        <w:rPr>
          <w:rFonts w:ascii="Times New Roman" w:hAnsi="Times New Roman"/>
          <w:lang w:val="cs-CZ"/>
        </w:rPr>
      </w:pPr>
      <w:r w:rsidRPr="00B86DF0">
        <w:rPr>
          <w:rFonts w:ascii="Times New Roman" w:hAnsi="Times New Roman"/>
          <w:lang w:val="cs-CZ"/>
        </w:rPr>
        <w:t>údaje o uskutečněné přepravě, zejména o přesném místě a čase přistavení, odjezdu a příjezdu Vozidla, o skutečně ujeté vzdálenosti;</w:t>
      </w:r>
    </w:p>
    <w:p w14:paraId="30E04C4E" w14:textId="77777777" w:rsidR="00F062B6" w:rsidRPr="00B86DF0" w:rsidRDefault="00D257A2" w:rsidP="00E604E9">
      <w:pPr>
        <w:pStyle w:val="Nadpis2"/>
        <w:keepNext w:val="0"/>
        <w:widowControl w:val="0"/>
        <w:numPr>
          <w:ilvl w:val="2"/>
          <w:numId w:val="2"/>
        </w:numPr>
        <w:tabs>
          <w:tab w:val="left" w:pos="1134"/>
        </w:tabs>
        <w:spacing w:line="240" w:lineRule="auto"/>
        <w:ind w:left="1134" w:hanging="425"/>
        <w:rPr>
          <w:rFonts w:ascii="Times New Roman" w:hAnsi="Times New Roman"/>
          <w:lang w:val="cs-CZ"/>
        </w:rPr>
      </w:pPr>
      <w:r w:rsidRPr="00B86DF0">
        <w:rPr>
          <w:rFonts w:ascii="Times New Roman" w:hAnsi="Times New Roman"/>
          <w:lang w:val="cs-CZ"/>
        </w:rPr>
        <w:t>údaje o výši tržeb vybraných od Klientů a Doprovodu Klientů, včetně příslušných příjmových dokladů;</w:t>
      </w:r>
    </w:p>
    <w:p w14:paraId="27DC1A6A" w14:textId="3897D87B" w:rsidR="00D652D0" w:rsidRPr="00B86DF0" w:rsidRDefault="00D652D0" w:rsidP="00E604E9">
      <w:pPr>
        <w:pStyle w:val="Nadpis2"/>
        <w:keepNext w:val="0"/>
        <w:widowControl w:val="0"/>
        <w:numPr>
          <w:ilvl w:val="2"/>
          <w:numId w:val="2"/>
        </w:numPr>
        <w:tabs>
          <w:tab w:val="left" w:pos="1134"/>
        </w:tabs>
        <w:spacing w:line="240" w:lineRule="auto"/>
        <w:ind w:left="1134" w:hanging="425"/>
        <w:rPr>
          <w:rFonts w:ascii="Times New Roman" w:hAnsi="Times New Roman"/>
          <w:lang w:val="cs-CZ"/>
        </w:rPr>
      </w:pPr>
      <w:r w:rsidRPr="00B86DF0">
        <w:rPr>
          <w:rFonts w:ascii="Times New Roman" w:hAnsi="Times New Roman"/>
          <w:lang w:val="cs-CZ"/>
        </w:rPr>
        <w:t>údaje o nákladech zbytečné jízdy a uložených smluvních pokutách Klientům v případě objednané a nevyužité přepravy, přepravy, která nebyla Klientem zrušena v souladu s přílohou č. 2 této smlouvy</w:t>
      </w:r>
      <w:r w:rsidR="008646F9" w:rsidRPr="00B86DF0">
        <w:rPr>
          <w:rFonts w:ascii="Times New Roman" w:hAnsi="Times New Roman"/>
          <w:lang w:val="cs-CZ"/>
        </w:rPr>
        <w:t>;</w:t>
      </w:r>
    </w:p>
    <w:p w14:paraId="41EE1253" w14:textId="77777777" w:rsidR="00F062B6" w:rsidRPr="00B86DF0" w:rsidRDefault="008874C7" w:rsidP="00E604E9">
      <w:pPr>
        <w:pStyle w:val="Nadpis2"/>
        <w:keepNext w:val="0"/>
        <w:widowControl w:val="0"/>
        <w:numPr>
          <w:ilvl w:val="2"/>
          <w:numId w:val="2"/>
        </w:numPr>
        <w:tabs>
          <w:tab w:val="left" w:pos="1134"/>
        </w:tabs>
        <w:spacing w:line="240" w:lineRule="auto"/>
        <w:ind w:left="1134" w:hanging="425"/>
        <w:rPr>
          <w:rFonts w:ascii="Times New Roman" w:hAnsi="Times New Roman"/>
          <w:lang w:val="cs-CZ"/>
        </w:rPr>
      </w:pPr>
      <w:r w:rsidRPr="00B86DF0">
        <w:rPr>
          <w:rFonts w:ascii="Times New Roman" w:hAnsi="Times New Roman"/>
          <w:lang w:val="cs-CZ"/>
        </w:rPr>
        <w:t xml:space="preserve">další údaje nezbytné k prokázání plnění </w:t>
      </w:r>
      <w:r w:rsidR="00D257A2" w:rsidRPr="00B86DF0">
        <w:rPr>
          <w:rFonts w:ascii="Times New Roman" w:hAnsi="Times New Roman"/>
          <w:lang w:val="cs-CZ"/>
        </w:rPr>
        <w:t xml:space="preserve">a jeho rozsahu </w:t>
      </w:r>
      <w:r w:rsidRPr="00B86DF0">
        <w:rPr>
          <w:rFonts w:ascii="Times New Roman" w:hAnsi="Times New Roman"/>
          <w:lang w:val="cs-CZ"/>
        </w:rPr>
        <w:t>ze strany Poskytovatele</w:t>
      </w:r>
      <w:r w:rsidR="00520216" w:rsidRPr="00B86DF0">
        <w:rPr>
          <w:rFonts w:ascii="Times New Roman" w:hAnsi="Times New Roman"/>
          <w:lang w:val="cs-CZ"/>
        </w:rPr>
        <w:t xml:space="preserve"> Objednateli</w:t>
      </w:r>
      <w:r w:rsidRPr="00B86DF0">
        <w:rPr>
          <w:rFonts w:ascii="Times New Roman" w:hAnsi="Times New Roman"/>
          <w:lang w:val="cs-CZ"/>
        </w:rPr>
        <w:t>.</w:t>
      </w:r>
    </w:p>
    <w:p w14:paraId="6541CE5F" w14:textId="77777777" w:rsidR="004B57B4" w:rsidRPr="00B86DF0" w:rsidRDefault="00D257A2" w:rsidP="004B57B4">
      <w:pPr>
        <w:pStyle w:val="Nadpis2"/>
        <w:keepNext w:val="0"/>
        <w:widowControl w:val="0"/>
        <w:spacing w:line="240" w:lineRule="auto"/>
        <w:rPr>
          <w:rFonts w:ascii="Times New Roman" w:hAnsi="Times New Roman"/>
          <w:lang w:val="cs-CZ"/>
        </w:rPr>
      </w:pPr>
      <w:r w:rsidRPr="00B86DF0">
        <w:rPr>
          <w:rFonts w:ascii="Times New Roman" w:hAnsi="Times New Roman"/>
          <w:lang w:val="cs-CZ"/>
        </w:rPr>
        <w:t>Údaje ze záznamů a evidence podle odst</w:t>
      </w:r>
      <w:r w:rsidR="002E2DB8" w:rsidRPr="00B86DF0">
        <w:rPr>
          <w:rFonts w:ascii="Times New Roman" w:hAnsi="Times New Roman"/>
          <w:lang w:val="cs-CZ"/>
        </w:rPr>
        <w:t>avce</w:t>
      </w:r>
      <w:r w:rsidRPr="00B86DF0">
        <w:rPr>
          <w:rFonts w:ascii="Times New Roman" w:hAnsi="Times New Roman"/>
          <w:lang w:val="cs-CZ"/>
        </w:rPr>
        <w:t xml:space="preserve"> </w:t>
      </w:r>
      <w:r w:rsidR="006B4194" w:rsidRPr="00B86DF0">
        <w:rPr>
          <w:rFonts w:ascii="Times New Roman" w:hAnsi="Times New Roman"/>
          <w:lang w:val="cs-CZ"/>
        </w:rPr>
        <w:t>6</w:t>
      </w:r>
      <w:r w:rsidRPr="00B86DF0">
        <w:rPr>
          <w:rFonts w:ascii="Times New Roman" w:hAnsi="Times New Roman"/>
          <w:lang w:val="cs-CZ"/>
        </w:rPr>
        <w:t>.2 tohoto článku smlouvy</w:t>
      </w:r>
      <w:r w:rsidR="00B5638A" w:rsidRPr="00B86DF0">
        <w:rPr>
          <w:rFonts w:ascii="Times New Roman" w:hAnsi="Times New Roman"/>
          <w:lang w:val="cs-CZ"/>
        </w:rPr>
        <w:t>,</w:t>
      </w:r>
      <w:r w:rsidR="00520216" w:rsidRPr="00B86DF0">
        <w:rPr>
          <w:rFonts w:ascii="Times New Roman" w:hAnsi="Times New Roman"/>
          <w:lang w:val="cs-CZ"/>
        </w:rPr>
        <w:t xml:space="preserve"> jakož i doklady </w:t>
      </w:r>
      <w:r w:rsidR="00123B47" w:rsidRPr="00B86DF0">
        <w:rPr>
          <w:rFonts w:ascii="Times New Roman" w:hAnsi="Times New Roman"/>
          <w:lang w:val="cs-CZ"/>
        </w:rPr>
        <w:t xml:space="preserve">k prokázání těchto údajů </w:t>
      </w:r>
      <w:r w:rsidRPr="00B86DF0">
        <w:rPr>
          <w:rFonts w:ascii="Times New Roman" w:hAnsi="Times New Roman"/>
          <w:lang w:val="cs-CZ"/>
        </w:rPr>
        <w:t xml:space="preserve">je Poskytovatel povinen </w:t>
      </w:r>
      <w:r w:rsidR="00B5638A" w:rsidRPr="00B86DF0">
        <w:rPr>
          <w:rFonts w:ascii="Times New Roman" w:hAnsi="Times New Roman"/>
          <w:lang w:val="cs-CZ"/>
        </w:rPr>
        <w:t>uchovávat</w:t>
      </w:r>
      <w:r w:rsidRPr="00B86DF0">
        <w:rPr>
          <w:rFonts w:ascii="Times New Roman" w:hAnsi="Times New Roman"/>
          <w:lang w:val="cs-CZ"/>
        </w:rPr>
        <w:t xml:space="preserve"> po dobu </w:t>
      </w:r>
      <w:r w:rsidR="00520216" w:rsidRPr="00B86DF0">
        <w:rPr>
          <w:rFonts w:ascii="Times New Roman" w:hAnsi="Times New Roman"/>
          <w:lang w:val="cs-CZ"/>
        </w:rPr>
        <w:t xml:space="preserve">nejméně </w:t>
      </w:r>
      <w:r w:rsidR="00AF6066" w:rsidRPr="00B86DF0">
        <w:rPr>
          <w:rFonts w:ascii="Times New Roman" w:hAnsi="Times New Roman"/>
          <w:lang w:val="cs-CZ"/>
        </w:rPr>
        <w:t xml:space="preserve">pěti </w:t>
      </w:r>
      <w:r w:rsidR="00520216" w:rsidRPr="00B86DF0">
        <w:rPr>
          <w:rFonts w:ascii="Times New Roman" w:hAnsi="Times New Roman"/>
          <w:lang w:val="cs-CZ"/>
        </w:rPr>
        <w:t>let</w:t>
      </w:r>
      <w:r w:rsidR="006B75FE" w:rsidRPr="00B86DF0">
        <w:rPr>
          <w:rFonts w:ascii="Times New Roman" w:hAnsi="Times New Roman"/>
          <w:lang w:val="cs-CZ"/>
        </w:rPr>
        <w:t xml:space="preserve"> po uplynutí Doby plnění</w:t>
      </w:r>
      <w:r w:rsidR="00D9347A" w:rsidRPr="00B86DF0">
        <w:rPr>
          <w:rFonts w:ascii="Times New Roman" w:hAnsi="Times New Roman"/>
          <w:lang w:val="cs-CZ"/>
        </w:rPr>
        <w:t>,</w:t>
      </w:r>
      <w:r w:rsidR="007D3F28" w:rsidRPr="00B86DF0">
        <w:rPr>
          <w:rFonts w:ascii="Times New Roman" w:hAnsi="Times New Roman"/>
          <w:lang w:val="cs-CZ"/>
        </w:rPr>
        <w:t xml:space="preserve"> mimo případy dokladů, kdy je zákonem stanovena delší archivační doba.</w:t>
      </w:r>
    </w:p>
    <w:p w14:paraId="2896F2A5" w14:textId="3458B9EE" w:rsidR="004B57B4" w:rsidRPr="00B86DF0" w:rsidRDefault="00506C9F" w:rsidP="00E604E9">
      <w:pPr>
        <w:pStyle w:val="Nadpis2"/>
        <w:keepNext w:val="0"/>
        <w:widowControl w:val="0"/>
        <w:spacing w:line="240" w:lineRule="auto"/>
        <w:rPr>
          <w:rFonts w:ascii="Times New Roman" w:hAnsi="Times New Roman"/>
          <w:lang w:val="cs-CZ"/>
        </w:rPr>
      </w:pPr>
      <w:r w:rsidRPr="00B86DF0">
        <w:rPr>
          <w:rFonts w:ascii="Times New Roman" w:hAnsi="Times New Roman"/>
          <w:lang w:val="cs-CZ"/>
        </w:rPr>
        <w:lastRenderedPageBreak/>
        <w:t xml:space="preserve">Poskytovatel je povinen při </w:t>
      </w:r>
      <w:r w:rsidR="000C1913" w:rsidRPr="00B86DF0">
        <w:rPr>
          <w:rFonts w:ascii="Times New Roman" w:hAnsi="Times New Roman"/>
          <w:lang w:val="cs-CZ"/>
        </w:rPr>
        <w:t>poskytování přepravy</w:t>
      </w:r>
      <w:r w:rsidRPr="00B86DF0">
        <w:rPr>
          <w:rFonts w:ascii="Times New Roman" w:hAnsi="Times New Roman"/>
          <w:lang w:val="cs-CZ"/>
        </w:rPr>
        <w:t xml:space="preserve"> dle této smlouvy každé Vozidlo přihlásit do</w:t>
      </w:r>
      <w:r w:rsidR="002E2DB8" w:rsidRPr="00B86DF0">
        <w:rPr>
          <w:rFonts w:ascii="Times New Roman" w:hAnsi="Times New Roman"/>
          <w:lang w:val="cs-CZ"/>
        </w:rPr>
        <w:t xml:space="preserve"> Systému monitorování provozu Vozidel</w:t>
      </w:r>
      <w:r w:rsidRPr="00B86DF0">
        <w:rPr>
          <w:rFonts w:ascii="Times New Roman" w:hAnsi="Times New Roman"/>
          <w:lang w:val="cs-CZ"/>
        </w:rPr>
        <w:t xml:space="preserve">, jinak má Objednatel právo položku uvedenou </w:t>
      </w:r>
      <w:r w:rsidR="00FB7A98" w:rsidRPr="00B86DF0">
        <w:rPr>
          <w:rFonts w:ascii="Times New Roman" w:hAnsi="Times New Roman"/>
          <w:lang w:val="cs-CZ"/>
        </w:rPr>
        <w:t>v čl. IV</w:t>
      </w:r>
      <w:r w:rsidRPr="00B86DF0">
        <w:rPr>
          <w:rFonts w:ascii="Times New Roman" w:hAnsi="Times New Roman"/>
          <w:lang w:val="cs-CZ"/>
        </w:rPr>
        <w:t xml:space="preserve"> odst. 4.</w:t>
      </w:r>
      <w:r w:rsidR="00F802C3" w:rsidRPr="00B86DF0">
        <w:rPr>
          <w:rFonts w:ascii="Times New Roman" w:hAnsi="Times New Roman"/>
          <w:lang w:val="cs-CZ"/>
        </w:rPr>
        <w:t>7</w:t>
      </w:r>
      <w:r w:rsidRPr="00B86DF0">
        <w:rPr>
          <w:rFonts w:ascii="Times New Roman" w:hAnsi="Times New Roman"/>
          <w:lang w:val="cs-CZ"/>
        </w:rPr>
        <w:t xml:space="preserve"> písm. a)</w:t>
      </w:r>
      <w:r w:rsidR="000C1913" w:rsidRPr="00B86DF0">
        <w:rPr>
          <w:rFonts w:ascii="Times New Roman" w:hAnsi="Times New Roman"/>
          <w:lang w:val="cs-CZ"/>
        </w:rPr>
        <w:t xml:space="preserve"> přiměřeně zkrátit</w:t>
      </w:r>
      <w:r w:rsidR="00FD755B" w:rsidRPr="00B86DF0">
        <w:rPr>
          <w:rFonts w:ascii="Times New Roman" w:hAnsi="Times New Roman"/>
          <w:lang w:val="cs-CZ"/>
        </w:rPr>
        <w:t xml:space="preserve"> o výkony vykázané na nesledované </w:t>
      </w:r>
      <w:r w:rsidR="00BE6D21" w:rsidRPr="00B86DF0">
        <w:rPr>
          <w:rFonts w:ascii="Times New Roman" w:hAnsi="Times New Roman"/>
          <w:lang w:val="cs-CZ"/>
        </w:rPr>
        <w:t>V</w:t>
      </w:r>
      <w:r w:rsidR="00FD755B" w:rsidRPr="00B86DF0">
        <w:rPr>
          <w:rFonts w:ascii="Times New Roman" w:hAnsi="Times New Roman"/>
          <w:lang w:val="cs-CZ"/>
        </w:rPr>
        <w:t>ozidlo</w:t>
      </w:r>
      <w:r w:rsidRPr="00B86DF0">
        <w:rPr>
          <w:rFonts w:ascii="Times New Roman" w:hAnsi="Times New Roman"/>
          <w:lang w:val="cs-CZ"/>
        </w:rPr>
        <w:t xml:space="preserve">; to neplatí v případě poruchy či výpadku </w:t>
      </w:r>
      <w:r w:rsidR="002E2DB8" w:rsidRPr="00B86DF0">
        <w:rPr>
          <w:rFonts w:ascii="Times New Roman" w:hAnsi="Times New Roman"/>
          <w:lang w:val="cs-CZ"/>
        </w:rPr>
        <w:t xml:space="preserve">Systému monitorování provozu Vozidel </w:t>
      </w:r>
      <w:r w:rsidRPr="00B86DF0">
        <w:rPr>
          <w:rFonts w:ascii="Times New Roman" w:hAnsi="Times New Roman"/>
          <w:lang w:val="cs-CZ"/>
        </w:rPr>
        <w:t>nebo v případě, kdy Poskytovatel uskutečněné vý</w:t>
      </w:r>
      <w:r w:rsidR="00031300" w:rsidRPr="00B86DF0">
        <w:rPr>
          <w:rFonts w:ascii="Times New Roman" w:hAnsi="Times New Roman"/>
          <w:lang w:val="cs-CZ"/>
        </w:rPr>
        <w:t xml:space="preserve">kony přepravy </w:t>
      </w:r>
      <w:r w:rsidR="000C1913" w:rsidRPr="00B86DF0">
        <w:rPr>
          <w:rFonts w:ascii="Times New Roman" w:hAnsi="Times New Roman"/>
          <w:lang w:val="cs-CZ"/>
        </w:rPr>
        <w:t xml:space="preserve">Objednateli </w:t>
      </w:r>
      <w:r w:rsidR="00031300" w:rsidRPr="00B86DF0">
        <w:rPr>
          <w:rFonts w:ascii="Times New Roman" w:hAnsi="Times New Roman"/>
          <w:lang w:val="cs-CZ"/>
        </w:rPr>
        <w:t xml:space="preserve">hodnověrně </w:t>
      </w:r>
      <w:r w:rsidR="000C1913" w:rsidRPr="00B86DF0">
        <w:rPr>
          <w:rFonts w:ascii="Times New Roman" w:hAnsi="Times New Roman"/>
          <w:lang w:val="cs-CZ"/>
        </w:rPr>
        <w:t>doloží</w:t>
      </w:r>
      <w:r w:rsidRPr="00B86DF0">
        <w:rPr>
          <w:rFonts w:ascii="Times New Roman" w:hAnsi="Times New Roman"/>
          <w:lang w:val="cs-CZ"/>
        </w:rPr>
        <w:t xml:space="preserve"> jiným způsobem.</w:t>
      </w:r>
      <w:r w:rsidR="00FB28E3" w:rsidRPr="00B86DF0">
        <w:rPr>
          <w:rFonts w:ascii="Times New Roman" w:hAnsi="Times New Roman"/>
          <w:lang w:val="cs-CZ"/>
        </w:rPr>
        <w:t xml:space="preserve"> Výpadek </w:t>
      </w:r>
      <w:r w:rsidR="002E2DB8" w:rsidRPr="00B86DF0">
        <w:rPr>
          <w:rFonts w:ascii="Times New Roman" w:hAnsi="Times New Roman"/>
          <w:lang w:val="cs-CZ"/>
        </w:rPr>
        <w:t xml:space="preserve">Systému monitorování provozu Vozidel </w:t>
      </w:r>
      <w:r w:rsidR="00BB050F" w:rsidRPr="00B86DF0">
        <w:rPr>
          <w:rFonts w:ascii="Times New Roman" w:hAnsi="Times New Roman"/>
          <w:lang w:val="cs-CZ"/>
        </w:rPr>
        <w:t>začátek a konec je Poskytovatel povinen neprodleně hlásit na dispecink@ropid.cz.</w:t>
      </w:r>
    </w:p>
    <w:p w14:paraId="41E77F81" w14:textId="77777777" w:rsidR="00F47776" w:rsidRPr="00B86DF0" w:rsidRDefault="004745A4" w:rsidP="00E604E9">
      <w:pPr>
        <w:pStyle w:val="Nadpis2"/>
        <w:keepNext w:val="0"/>
        <w:widowControl w:val="0"/>
        <w:spacing w:line="240" w:lineRule="auto"/>
        <w:rPr>
          <w:rFonts w:ascii="Times New Roman" w:hAnsi="Times New Roman"/>
          <w:lang w:val="cs-CZ"/>
        </w:rPr>
      </w:pPr>
      <w:r w:rsidRPr="00B86DF0">
        <w:rPr>
          <w:rFonts w:ascii="Times New Roman" w:hAnsi="Times New Roman"/>
          <w:lang w:val="cs-CZ"/>
        </w:rPr>
        <w:t>Poskytovatel je povinen n</w:t>
      </w:r>
      <w:r w:rsidR="00F47776" w:rsidRPr="00B86DF0">
        <w:rPr>
          <w:rFonts w:ascii="Times New Roman" w:hAnsi="Times New Roman"/>
          <w:lang w:val="cs-CZ"/>
        </w:rPr>
        <w:t>a svých webových st</w:t>
      </w:r>
      <w:r w:rsidR="00BB2863" w:rsidRPr="00B86DF0">
        <w:rPr>
          <w:rFonts w:ascii="Times New Roman" w:hAnsi="Times New Roman"/>
          <w:lang w:val="cs-CZ"/>
        </w:rPr>
        <w:t>r</w:t>
      </w:r>
      <w:r w:rsidR="00F47776" w:rsidRPr="00B86DF0">
        <w:rPr>
          <w:rFonts w:ascii="Times New Roman" w:hAnsi="Times New Roman"/>
          <w:lang w:val="cs-CZ"/>
        </w:rPr>
        <w:t>ánkách uvádět</w:t>
      </w:r>
      <w:r w:rsidR="00FD755B" w:rsidRPr="00B86DF0">
        <w:rPr>
          <w:rFonts w:ascii="Times New Roman" w:hAnsi="Times New Roman"/>
          <w:lang w:val="cs-CZ"/>
        </w:rPr>
        <w:t>,</w:t>
      </w:r>
      <w:r w:rsidR="00F47776" w:rsidRPr="00B86DF0">
        <w:rPr>
          <w:rFonts w:ascii="Times New Roman" w:hAnsi="Times New Roman"/>
          <w:lang w:val="cs-CZ"/>
        </w:rPr>
        <w:t xml:space="preserve"> že služby poskytované dle této smlouv</w:t>
      </w:r>
      <w:r w:rsidR="00FD38B6" w:rsidRPr="00B86DF0">
        <w:rPr>
          <w:rFonts w:ascii="Times New Roman" w:hAnsi="Times New Roman"/>
          <w:lang w:val="cs-CZ"/>
        </w:rPr>
        <w:t>y</w:t>
      </w:r>
      <w:r w:rsidR="00F47776" w:rsidRPr="00B86DF0">
        <w:rPr>
          <w:rFonts w:ascii="Times New Roman" w:hAnsi="Times New Roman"/>
          <w:lang w:val="cs-CZ"/>
        </w:rPr>
        <w:t xml:space="preserve"> jsou finančně zajištěny z rozpočtu </w:t>
      </w:r>
      <w:r w:rsidRPr="00B86DF0">
        <w:rPr>
          <w:rFonts w:ascii="Times New Roman" w:hAnsi="Times New Roman"/>
          <w:lang w:val="cs-CZ"/>
        </w:rPr>
        <w:t>hlavního města Prahy</w:t>
      </w:r>
      <w:r w:rsidR="00F47776" w:rsidRPr="00B86DF0">
        <w:rPr>
          <w:rFonts w:ascii="Times New Roman" w:hAnsi="Times New Roman"/>
          <w:lang w:val="cs-CZ"/>
        </w:rPr>
        <w:t xml:space="preserve">. Formu propagace </w:t>
      </w:r>
      <w:r w:rsidR="00FB11CA" w:rsidRPr="00B86DF0">
        <w:rPr>
          <w:rFonts w:ascii="Times New Roman" w:hAnsi="Times New Roman"/>
          <w:lang w:val="cs-CZ"/>
        </w:rPr>
        <w:t xml:space="preserve">služby </w:t>
      </w:r>
      <w:r w:rsidR="00F47776" w:rsidRPr="00B86DF0">
        <w:rPr>
          <w:rFonts w:ascii="Times New Roman" w:hAnsi="Times New Roman"/>
          <w:lang w:val="cs-CZ"/>
        </w:rPr>
        <w:t>schvaluje Objednatel</w:t>
      </w:r>
      <w:r w:rsidR="00BB050F" w:rsidRPr="00B86DF0">
        <w:rPr>
          <w:rFonts w:ascii="Times New Roman" w:hAnsi="Times New Roman"/>
          <w:lang w:val="cs-CZ"/>
        </w:rPr>
        <w:t>.</w:t>
      </w:r>
      <w:r w:rsidR="00F47776" w:rsidRPr="00B86DF0">
        <w:rPr>
          <w:rFonts w:ascii="Times New Roman" w:hAnsi="Times New Roman"/>
          <w:lang w:val="cs-CZ"/>
        </w:rPr>
        <w:t xml:space="preserve"> </w:t>
      </w:r>
    </w:p>
    <w:p w14:paraId="3CC5E66F" w14:textId="60D62A7F" w:rsidR="0061233F" w:rsidRPr="00B86DF0" w:rsidRDefault="00D54358" w:rsidP="0061233F">
      <w:pPr>
        <w:pStyle w:val="Nadpis2"/>
        <w:keepNext w:val="0"/>
        <w:widowControl w:val="0"/>
        <w:spacing w:line="240" w:lineRule="auto"/>
        <w:rPr>
          <w:rFonts w:ascii="Times New Roman" w:hAnsi="Times New Roman"/>
          <w:lang w:val="cs-CZ"/>
        </w:rPr>
      </w:pPr>
      <w:r w:rsidRPr="00B86DF0">
        <w:rPr>
          <w:rFonts w:ascii="Times New Roman" w:hAnsi="Times New Roman"/>
          <w:lang w:val="cs-CZ"/>
        </w:rPr>
        <w:t>V případě využívání Vozidel ze strany Poskytovatele i pro komerční jízdy, je Poskytovatel povinen předat Objednateli ceník těchto služeb a každou jeho změnu.</w:t>
      </w:r>
    </w:p>
    <w:p w14:paraId="24FE7A64" w14:textId="77777777" w:rsidR="009061A0" w:rsidRPr="00B86DF0" w:rsidRDefault="009061A0" w:rsidP="00D81FB9">
      <w:pPr>
        <w:pStyle w:val="Nadpis1"/>
        <w:keepNext w:val="0"/>
        <w:widowControl w:val="0"/>
        <w:spacing w:before="480"/>
        <w:jc w:val="left"/>
        <w:rPr>
          <w:rFonts w:ascii="Times New Roman" w:hAnsi="Times New Roman"/>
          <w:lang w:val="cs-CZ"/>
        </w:rPr>
      </w:pPr>
    </w:p>
    <w:p w14:paraId="51AA252B" w14:textId="77777777" w:rsidR="00A850CB" w:rsidRPr="00B86DF0" w:rsidRDefault="002A41C8" w:rsidP="005703A9">
      <w:pPr>
        <w:pStyle w:val="Nadpis1"/>
        <w:keepNext w:val="0"/>
        <w:widowControl w:val="0"/>
        <w:numPr>
          <w:ilvl w:val="0"/>
          <w:numId w:val="0"/>
        </w:numPr>
        <w:rPr>
          <w:rFonts w:ascii="Times New Roman" w:hAnsi="Times New Roman"/>
          <w:lang w:val="cs-CZ"/>
        </w:rPr>
      </w:pPr>
      <w:r w:rsidRPr="00B86DF0">
        <w:rPr>
          <w:rFonts w:ascii="Times New Roman" w:hAnsi="Times New Roman"/>
          <w:lang w:val="cs-CZ"/>
        </w:rPr>
        <w:t>Další práva a povinnosti Objednatele</w:t>
      </w:r>
    </w:p>
    <w:p w14:paraId="0760D078" w14:textId="32C33A68" w:rsidR="0016766F" w:rsidRPr="00B86DF0" w:rsidRDefault="0016766F" w:rsidP="005703A9">
      <w:pPr>
        <w:pStyle w:val="Nadpis2"/>
        <w:keepNext w:val="0"/>
        <w:widowControl w:val="0"/>
        <w:spacing w:line="240" w:lineRule="auto"/>
        <w:rPr>
          <w:rFonts w:ascii="Times New Roman" w:hAnsi="Times New Roman"/>
          <w:lang w:val="cs-CZ"/>
        </w:rPr>
      </w:pPr>
      <w:r w:rsidRPr="00B86DF0">
        <w:rPr>
          <w:rFonts w:ascii="Times New Roman" w:hAnsi="Times New Roman"/>
          <w:lang w:val="cs-CZ"/>
        </w:rPr>
        <w:t xml:space="preserve">Objednatel </w:t>
      </w:r>
      <w:r w:rsidR="00123B47" w:rsidRPr="00B86DF0">
        <w:rPr>
          <w:rFonts w:ascii="Times New Roman" w:hAnsi="Times New Roman"/>
          <w:lang w:val="cs-CZ"/>
        </w:rPr>
        <w:t xml:space="preserve">kontroluje a </w:t>
      </w:r>
      <w:r w:rsidR="00B5638A" w:rsidRPr="00B86DF0">
        <w:rPr>
          <w:rFonts w:ascii="Times New Roman" w:hAnsi="Times New Roman"/>
          <w:lang w:val="cs-CZ"/>
        </w:rPr>
        <w:t>vyhodnocuje</w:t>
      </w:r>
      <w:r w:rsidRPr="00B86DF0">
        <w:rPr>
          <w:rFonts w:ascii="Times New Roman" w:hAnsi="Times New Roman"/>
          <w:lang w:val="cs-CZ"/>
        </w:rPr>
        <w:t xml:space="preserve"> </w:t>
      </w:r>
      <w:r w:rsidR="00B5638A" w:rsidRPr="00B86DF0">
        <w:rPr>
          <w:rFonts w:ascii="Times New Roman" w:hAnsi="Times New Roman"/>
          <w:lang w:val="cs-CZ"/>
        </w:rPr>
        <w:t xml:space="preserve">plnění </w:t>
      </w:r>
      <w:r w:rsidRPr="00B86DF0">
        <w:rPr>
          <w:rFonts w:ascii="Times New Roman" w:hAnsi="Times New Roman"/>
          <w:lang w:val="cs-CZ"/>
        </w:rPr>
        <w:t>podle této smlouvy</w:t>
      </w:r>
      <w:r w:rsidR="00123B47" w:rsidRPr="00B86DF0">
        <w:rPr>
          <w:rFonts w:ascii="Times New Roman" w:hAnsi="Times New Roman"/>
          <w:lang w:val="cs-CZ"/>
        </w:rPr>
        <w:t xml:space="preserve"> zejména</w:t>
      </w:r>
      <w:r w:rsidR="00B5638A" w:rsidRPr="00B86DF0">
        <w:rPr>
          <w:rFonts w:ascii="Times New Roman" w:hAnsi="Times New Roman"/>
          <w:lang w:val="cs-CZ"/>
        </w:rPr>
        <w:t xml:space="preserve"> na základě údajů ze záznamů a evidence podle </w:t>
      </w:r>
      <w:r w:rsidR="00FB7A98" w:rsidRPr="00B86DF0">
        <w:rPr>
          <w:rFonts w:ascii="Times New Roman" w:hAnsi="Times New Roman"/>
          <w:lang w:val="cs-CZ"/>
        </w:rPr>
        <w:t xml:space="preserve">čl. VI odst. </w:t>
      </w:r>
      <w:r w:rsidR="008D070C" w:rsidRPr="00B86DF0">
        <w:rPr>
          <w:rFonts w:ascii="Times New Roman" w:hAnsi="Times New Roman"/>
          <w:lang w:val="cs-CZ"/>
        </w:rPr>
        <w:t>6</w:t>
      </w:r>
      <w:r w:rsidR="00FB7A98" w:rsidRPr="00B86DF0">
        <w:rPr>
          <w:rFonts w:ascii="Times New Roman" w:hAnsi="Times New Roman"/>
          <w:lang w:val="cs-CZ"/>
        </w:rPr>
        <w:t>.2</w:t>
      </w:r>
      <w:r w:rsidR="007B5379" w:rsidRPr="00B86DF0">
        <w:rPr>
          <w:rFonts w:ascii="Times New Roman" w:hAnsi="Times New Roman"/>
          <w:lang w:val="cs-CZ"/>
        </w:rPr>
        <w:t xml:space="preserve"> a Měsíční</w:t>
      </w:r>
      <w:r w:rsidR="00313F06" w:rsidRPr="00B86DF0">
        <w:rPr>
          <w:rFonts w:ascii="Times New Roman" w:hAnsi="Times New Roman"/>
          <w:lang w:val="cs-CZ"/>
        </w:rPr>
        <w:t>ch</w:t>
      </w:r>
      <w:r w:rsidR="007B5379" w:rsidRPr="00B86DF0">
        <w:rPr>
          <w:rFonts w:ascii="Times New Roman" w:hAnsi="Times New Roman"/>
          <w:lang w:val="cs-CZ"/>
        </w:rPr>
        <w:t xml:space="preserve"> výkaz</w:t>
      </w:r>
      <w:r w:rsidR="00313F06" w:rsidRPr="00B86DF0">
        <w:rPr>
          <w:rFonts w:ascii="Times New Roman" w:hAnsi="Times New Roman"/>
          <w:lang w:val="cs-CZ"/>
        </w:rPr>
        <w:t>ů</w:t>
      </w:r>
      <w:r w:rsidR="007B5379" w:rsidRPr="00B86DF0">
        <w:rPr>
          <w:rFonts w:ascii="Times New Roman" w:hAnsi="Times New Roman"/>
          <w:lang w:val="cs-CZ"/>
        </w:rPr>
        <w:t xml:space="preserve"> </w:t>
      </w:r>
      <w:r w:rsidR="002E2DB8" w:rsidRPr="00B86DF0">
        <w:rPr>
          <w:rFonts w:ascii="Times New Roman" w:hAnsi="Times New Roman"/>
          <w:lang w:val="cs-CZ"/>
        </w:rPr>
        <w:t xml:space="preserve">dle </w:t>
      </w:r>
      <w:r w:rsidR="008D070C" w:rsidRPr="00B86DF0">
        <w:rPr>
          <w:rFonts w:ascii="Times New Roman" w:hAnsi="Times New Roman"/>
          <w:lang w:val="cs-CZ"/>
        </w:rPr>
        <w:t>p</w:t>
      </w:r>
      <w:r w:rsidR="00231AB1" w:rsidRPr="00B86DF0">
        <w:rPr>
          <w:rFonts w:ascii="Times New Roman" w:hAnsi="Times New Roman"/>
          <w:lang w:val="cs-CZ"/>
        </w:rPr>
        <w:t>řílo</w:t>
      </w:r>
      <w:r w:rsidR="002E2DB8" w:rsidRPr="00B86DF0">
        <w:rPr>
          <w:rFonts w:ascii="Times New Roman" w:hAnsi="Times New Roman"/>
          <w:lang w:val="cs-CZ"/>
        </w:rPr>
        <w:t>hy</w:t>
      </w:r>
      <w:r w:rsidR="00231AB1" w:rsidRPr="00B86DF0">
        <w:rPr>
          <w:rFonts w:ascii="Times New Roman" w:hAnsi="Times New Roman"/>
          <w:lang w:val="cs-CZ"/>
        </w:rPr>
        <w:t xml:space="preserve"> č. 5 </w:t>
      </w:r>
      <w:r w:rsidR="00B5638A" w:rsidRPr="00B86DF0">
        <w:rPr>
          <w:rFonts w:ascii="Times New Roman" w:hAnsi="Times New Roman"/>
          <w:lang w:val="cs-CZ"/>
        </w:rPr>
        <w:t>této smlouvy, jakož i dokladů</w:t>
      </w:r>
      <w:r w:rsidR="00123B47" w:rsidRPr="00B86DF0">
        <w:rPr>
          <w:rFonts w:ascii="Times New Roman" w:hAnsi="Times New Roman"/>
          <w:lang w:val="cs-CZ"/>
        </w:rPr>
        <w:t xml:space="preserve"> k prokázání těchto</w:t>
      </w:r>
      <w:r w:rsidR="00B5638A" w:rsidRPr="00B86DF0">
        <w:rPr>
          <w:rFonts w:ascii="Times New Roman" w:hAnsi="Times New Roman"/>
          <w:lang w:val="cs-CZ"/>
        </w:rPr>
        <w:t xml:space="preserve"> údaj</w:t>
      </w:r>
      <w:r w:rsidR="00933F08" w:rsidRPr="00B86DF0">
        <w:rPr>
          <w:rFonts w:ascii="Times New Roman" w:hAnsi="Times New Roman"/>
          <w:lang w:val="cs-CZ"/>
        </w:rPr>
        <w:t>ů, a na </w:t>
      </w:r>
      <w:r w:rsidR="00123B47" w:rsidRPr="00B86DF0">
        <w:rPr>
          <w:rFonts w:ascii="Times New Roman" w:hAnsi="Times New Roman"/>
          <w:lang w:val="cs-CZ"/>
        </w:rPr>
        <w:t>základě Objednatelem provedených kontrol a zjištění.</w:t>
      </w:r>
    </w:p>
    <w:p w14:paraId="282A4A03" w14:textId="77777777" w:rsidR="00354D84" w:rsidRPr="00B86DF0" w:rsidRDefault="00354D84" w:rsidP="005703A9">
      <w:pPr>
        <w:pStyle w:val="Nadpis2"/>
        <w:keepNext w:val="0"/>
        <w:widowControl w:val="0"/>
        <w:spacing w:line="240" w:lineRule="auto"/>
        <w:rPr>
          <w:rFonts w:ascii="Times New Roman" w:hAnsi="Times New Roman"/>
          <w:lang w:val="cs-CZ"/>
        </w:rPr>
      </w:pPr>
      <w:r w:rsidRPr="00B86DF0">
        <w:rPr>
          <w:rFonts w:ascii="Times New Roman" w:hAnsi="Times New Roman"/>
          <w:lang w:val="cs-CZ"/>
        </w:rPr>
        <w:t xml:space="preserve">Objednatel je oprávněn kdykoli sledovat a zaznamenávat polohu a pohyb kteréhokoli Vozidla </w:t>
      </w:r>
      <w:r w:rsidR="00DD235B" w:rsidRPr="00B86DF0">
        <w:rPr>
          <w:rFonts w:ascii="Times New Roman" w:hAnsi="Times New Roman"/>
          <w:lang w:val="cs-CZ"/>
        </w:rPr>
        <w:t xml:space="preserve">provozovaného </w:t>
      </w:r>
      <w:r w:rsidRPr="00B86DF0">
        <w:rPr>
          <w:rFonts w:ascii="Times New Roman" w:hAnsi="Times New Roman"/>
          <w:lang w:val="cs-CZ"/>
        </w:rPr>
        <w:t xml:space="preserve">dle této smlouvy prostřednictvím </w:t>
      </w:r>
      <w:r w:rsidR="00DD764D" w:rsidRPr="00B86DF0">
        <w:rPr>
          <w:rFonts w:ascii="Times New Roman" w:hAnsi="Times New Roman"/>
          <w:lang w:val="cs-CZ"/>
        </w:rPr>
        <w:t>Systému monitorování provozu Vozidel</w:t>
      </w:r>
      <w:r w:rsidR="00FD755B" w:rsidRPr="00B86DF0">
        <w:rPr>
          <w:rFonts w:ascii="Times New Roman" w:hAnsi="Times New Roman"/>
          <w:lang w:val="cs-CZ"/>
        </w:rPr>
        <w:t xml:space="preserve">, a </w:t>
      </w:r>
      <w:r w:rsidRPr="00B86DF0">
        <w:rPr>
          <w:rFonts w:ascii="Times New Roman" w:hAnsi="Times New Roman"/>
          <w:lang w:val="cs-CZ"/>
        </w:rPr>
        <w:t>tyto záznamy o poloze a pohybu Vozidel využívat pro účely kontroly vykazovaných výkonů přepravy, k projednávání stížností nebo jiných provozn</w:t>
      </w:r>
      <w:r w:rsidR="00933F08" w:rsidRPr="00B86DF0">
        <w:rPr>
          <w:rFonts w:ascii="Times New Roman" w:hAnsi="Times New Roman"/>
          <w:lang w:val="cs-CZ"/>
        </w:rPr>
        <w:t>ích záležitostí v souvislosti s </w:t>
      </w:r>
      <w:r w:rsidRPr="00B86DF0">
        <w:rPr>
          <w:rFonts w:ascii="Times New Roman" w:hAnsi="Times New Roman"/>
          <w:lang w:val="cs-CZ"/>
        </w:rPr>
        <w:t>touto smlouvou.</w:t>
      </w:r>
    </w:p>
    <w:p w14:paraId="79661453" w14:textId="77777777" w:rsidR="00AC6693" w:rsidRPr="00B86DF0" w:rsidRDefault="00AC6693" w:rsidP="005703A9">
      <w:pPr>
        <w:pStyle w:val="Nadpis2"/>
        <w:keepNext w:val="0"/>
        <w:widowControl w:val="0"/>
        <w:spacing w:line="240" w:lineRule="auto"/>
        <w:rPr>
          <w:rFonts w:ascii="Times New Roman" w:hAnsi="Times New Roman"/>
          <w:lang w:val="cs-CZ"/>
        </w:rPr>
      </w:pPr>
      <w:r w:rsidRPr="00B86DF0">
        <w:rPr>
          <w:rFonts w:ascii="Times New Roman" w:hAnsi="Times New Roman"/>
          <w:lang w:val="cs-CZ"/>
        </w:rPr>
        <w:t xml:space="preserve">Kontrola </w:t>
      </w:r>
      <w:r w:rsidR="00123B47" w:rsidRPr="00B86DF0">
        <w:rPr>
          <w:rFonts w:ascii="Times New Roman" w:hAnsi="Times New Roman"/>
          <w:lang w:val="cs-CZ"/>
        </w:rPr>
        <w:t xml:space="preserve">a vyhodnocení plnění podle této smlouvy </w:t>
      </w:r>
      <w:r w:rsidRPr="00B86DF0">
        <w:rPr>
          <w:rFonts w:ascii="Times New Roman" w:hAnsi="Times New Roman"/>
          <w:lang w:val="cs-CZ"/>
        </w:rPr>
        <w:t>dopravních výkonů a kontrola plnění ustanovení smlouvy a jejích přílo</w:t>
      </w:r>
      <w:r w:rsidR="00123B47" w:rsidRPr="00B86DF0">
        <w:rPr>
          <w:rFonts w:ascii="Times New Roman" w:hAnsi="Times New Roman"/>
          <w:lang w:val="cs-CZ"/>
        </w:rPr>
        <w:t>h je prováděna osobami pověřenými Objednatelem.</w:t>
      </w:r>
    </w:p>
    <w:p w14:paraId="5C26C00B" w14:textId="77777777" w:rsidR="00A850CB" w:rsidRPr="00B86DF0" w:rsidRDefault="00AC6693" w:rsidP="005703A9">
      <w:pPr>
        <w:pStyle w:val="Nadpis2"/>
        <w:keepNext w:val="0"/>
        <w:widowControl w:val="0"/>
        <w:spacing w:line="240" w:lineRule="auto"/>
        <w:rPr>
          <w:rFonts w:ascii="Times New Roman" w:hAnsi="Times New Roman"/>
          <w:lang w:val="cs-CZ"/>
        </w:rPr>
      </w:pPr>
      <w:r w:rsidRPr="00B86DF0">
        <w:rPr>
          <w:rFonts w:ascii="Times New Roman" w:hAnsi="Times New Roman"/>
          <w:lang w:val="cs-CZ"/>
        </w:rPr>
        <w:t xml:space="preserve">Poskytovatel je povinen </w:t>
      </w:r>
      <w:r w:rsidR="00123B47" w:rsidRPr="00B86DF0">
        <w:rPr>
          <w:rFonts w:ascii="Times New Roman" w:hAnsi="Times New Roman"/>
          <w:lang w:val="cs-CZ"/>
        </w:rPr>
        <w:t xml:space="preserve">strpět provádění kontrol Objednatelem </w:t>
      </w:r>
      <w:r w:rsidRPr="00B86DF0">
        <w:rPr>
          <w:rFonts w:ascii="Times New Roman" w:hAnsi="Times New Roman"/>
          <w:lang w:val="cs-CZ"/>
        </w:rPr>
        <w:t>pověřeným</w:t>
      </w:r>
      <w:r w:rsidR="00123B47" w:rsidRPr="00B86DF0">
        <w:rPr>
          <w:rFonts w:ascii="Times New Roman" w:hAnsi="Times New Roman"/>
          <w:lang w:val="cs-CZ"/>
        </w:rPr>
        <w:t>i</w:t>
      </w:r>
      <w:r w:rsidRPr="00B86DF0">
        <w:rPr>
          <w:rFonts w:ascii="Times New Roman" w:hAnsi="Times New Roman"/>
          <w:lang w:val="cs-CZ"/>
        </w:rPr>
        <w:t xml:space="preserve"> </w:t>
      </w:r>
      <w:r w:rsidR="00123B47" w:rsidRPr="00B86DF0">
        <w:rPr>
          <w:rFonts w:ascii="Times New Roman" w:hAnsi="Times New Roman"/>
          <w:lang w:val="cs-CZ"/>
        </w:rPr>
        <w:t xml:space="preserve">osobami. </w:t>
      </w:r>
      <w:r w:rsidR="009A41DF" w:rsidRPr="00B86DF0">
        <w:rPr>
          <w:rFonts w:ascii="Times New Roman" w:hAnsi="Times New Roman"/>
          <w:lang w:val="cs-CZ"/>
        </w:rPr>
        <w:t xml:space="preserve">Poskytovatel je povinen při kontrole </w:t>
      </w:r>
      <w:r w:rsidR="000B69F7" w:rsidRPr="00B86DF0">
        <w:rPr>
          <w:rFonts w:ascii="Times New Roman" w:hAnsi="Times New Roman"/>
          <w:lang w:val="cs-CZ"/>
        </w:rPr>
        <w:t xml:space="preserve">jím poskytovaného </w:t>
      </w:r>
      <w:r w:rsidR="009A41DF" w:rsidRPr="00B86DF0">
        <w:rPr>
          <w:rFonts w:ascii="Times New Roman" w:hAnsi="Times New Roman"/>
          <w:lang w:val="cs-CZ"/>
        </w:rPr>
        <w:t xml:space="preserve">plnění </w:t>
      </w:r>
      <w:r w:rsidR="000B69F7" w:rsidRPr="00B86DF0">
        <w:rPr>
          <w:rFonts w:ascii="Times New Roman" w:hAnsi="Times New Roman"/>
          <w:lang w:val="cs-CZ"/>
        </w:rPr>
        <w:t xml:space="preserve">umožnit osobám pověřeným </w:t>
      </w:r>
      <w:r w:rsidR="009A41DF" w:rsidRPr="00B86DF0">
        <w:rPr>
          <w:rFonts w:ascii="Times New Roman" w:hAnsi="Times New Roman"/>
          <w:lang w:val="cs-CZ"/>
        </w:rPr>
        <w:t xml:space="preserve">Objednatelem </w:t>
      </w:r>
      <w:r w:rsidR="000B69F7" w:rsidRPr="00B86DF0">
        <w:rPr>
          <w:rFonts w:ascii="Times New Roman" w:hAnsi="Times New Roman"/>
          <w:lang w:val="cs-CZ"/>
        </w:rPr>
        <w:t>provést kontrolu a poskytnout jim součinnost</w:t>
      </w:r>
      <w:r w:rsidR="009371C2" w:rsidRPr="00B86DF0">
        <w:rPr>
          <w:rFonts w:ascii="Times New Roman" w:hAnsi="Times New Roman"/>
          <w:lang w:val="cs-CZ"/>
        </w:rPr>
        <w:t xml:space="preserve"> jimi</w:t>
      </w:r>
      <w:r w:rsidR="000B69F7" w:rsidRPr="00B86DF0">
        <w:rPr>
          <w:rFonts w:ascii="Times New Roman" w:hAnsi="Times New Roman"/>
          <w:lang w:val="cs-CZ"/>
        </w:rPr>
        <w:t xml:space="preserve"> </w:t>
      </w:r>
      <w:r w:rsidR="009371C2" w:rsidRPr="00B86DF0">
        <w:rPr>
          <w:rFonts w:ascii="Times New Roman" w:hAnsi="Times New Roman"/>
          <w:lang w:val="cs-CZ"/>
        </w:rPr>
        <w:t>požadovanou. Z</w:t>
      </w:r>
      <w:r w:rsidR="000B69F7" w:rsidRPr="00B86DF0">
        <w:rPr>
          <w:rFonts w:ascii="Times New Roman" w:hAnsi="Times New Roman"/>
          <w:lang w:val="cs-CZ"/>
        </w:rPr>
        <w:t xml:space="preserve">ejména je povinen seznámit všechny své </w:t>
      </w:r>
      <w:r w:rsidR="009371C2" w:rsidRPr="00B86DF0">
        <w:rPr>
          <w:rFonts w:ascii="Times New Roman" w:hAnsi="Times New Roman"/>
          <w:lang w:val="cs-CZ"/>
        </w:rPr>
        <w:t xml:space="preserve">dotčené </w:t>
      </w:r>
      <w:r w:rsidR="000B69F7" w:rsidRPr="00B86DF0">
        <w:rPr>
          <w:rFonts w:ascii="Times New Roman" w:hAnsi="Times New Roman"/>
          <w:lang w:val="cs-CZ"/>
        </w:rPr>
        <w:t xml:space="preserve">zaměstnance </w:t>
      </w:r>
      <w:r w:rsidR="00A5670B" w:rsidRPr="00B86DF0">
        <w:rPr>
          <w:rFonts w:ascii="Times New Roman" w:hAnsi="Times New Roman"/>
          <w:lang w:val="cs-CZ"/>
        </w:rPr>
        <w:t xml:space="preserve">(popř. další dotčené osoby) </w:t>
      </w:r>
      <w:r w:rsidR="000B69F7" w:rsidRPr="00B86DF0">
        <w:rPr>
          <w:rFonts w:ascii="Times New Roman" w:hAnsi="Times New Roman"/>
          <w:lang w:val="cs-CZ"/>
        </w:rPr>
        <w:t xml:space="preserve">dle této smlouvy s právy a povinnostmi </w:t>
      </w:r>
      <w:r w:rsidR="00123B47" w:rsidRPr="00B86DF0">
        <w:rPr>
          <w:rFonts w:ascii="Times New Roman" w:hAnsi="Times New Roman"/>
          <w:lang w:val="cs-CZ"/>
        </w:rPr>
        <w:t xml:space="preserve">Objednatelem pověřených osob ke kontrole </w:t>
      </w:r>
      <w:r w:rsidR="000B69F7" w:rsidRPr="00B86DF0">
        <w:rPr>
          <w:rFonts w:ascii="Times New Roman" w:hAnsi="Times New Roman"/>
          <w:lang w:val="cs-CZ"/>
        </w:rPr>
        <w:t xml:space="preserve">a s povinností umožnit těmto </w:t>
      </w:r>
      <w:r w:rsidR="00123B47" w:rsidRPr="00B86DF0">
        <w:rPr>
          <w:rFonts w:ascii="Times New Roman" w:hAnsi="Times New Roman"/>
          <w:lang w:val="cs-CZ"/>
        </w:rPr>
        <w:t xml:space="preserve">osobám </w:t>
      </w:r>
      <w:r w:rsidR="000B69F7" w:rsidRPr="00B86DF0">
        <w:rPr>
          <w:rFonts w:ascii="Times New Roman" w:hAnsi="Times New Roman"/>
          <w:lang w:val="cs-CZ"/>
        </w:rPr>
        <w:t xml:space="preserve">provádět kontroly a na jejich vyzvání </w:t>
      </w:r>
      <w:r w:rsidR="009371C2" w:rsidRPr="00B86DF0">
        <w:rPr>
          <w:rFonts w:ascii="Times New Roman" w:hAnsi="Times New Roman"/>
          <w:lang w:val="cs-CZ"/>
        </w:rPr>
        <w:t xml:space="preserve">jim </w:t>
      </w:r>
      <w:r w:rsidR="000B69F7" w:rsidRPr="00B86DF0">
        <w:rPr>
          <w:rFonts w:ascii="Times New Roman" w:hAnsi="Times New Roman"/>
          <w:lang w:val="cs-CZ"/>
        </w:rPr>
        <w:t xml:space="preserve">předložit příslušné doklady. </w:t>
      </w:r>
    </w:p>
    <w:p w14:paraId="55A244A1" w14:textId="77777777" w:rsidR="0016766F" w:rsidRPr="00B86DF0" w:rsidRDefault="0016766F" w:rsidP="005703A9">
      <w:pPr>
        <w:pStyle w:val="Nadpis1"/>
        <w:keepNext w:val="0"/>
        <w:widowControl w:val="0"/>
        <w:ind w:left="0" w:firstLine="0"/>
        <w:rPr>
          <w:rFonts w:ascii="Times New Roman" w:hAnsi="Times New Roman"/>
          <w:lang w:val="cs-CZ"/>
        </w:rPr>
      </w:pPr>
      <w:r w:rsidRPr="00B86DF0">
        <w:rPr>
          <w:rFonts w:ascii="Times New Roman" w:hAnsi="Times New Roman"/>
          <w:lang w:val="cs-CZ"/>
        </w:rPr>
        <w:br/>
        <w:t xml:space="preserve">Úprava </w:t>
      </w:r>
      <w:r w:rsidR="00031939" w:rsidRPr="00B86DF0">
        <w:rPr>
          <w:rFonts w:ascii="Times New Roman" w:hAnsi="Times New Roman"/>
          <w:lang w:val="cs-CZ"/>
        </w:rPr>
        <w:t xml:space="preserve">obsahu nebo </w:t>
      </w:r>
      <w:r w:rsidRPr="00B86DF0">
        <w:rPr>
          <w:rFonts w:ascii="Times New Roman" w:hAnsi="Times New Roman"/>
          <w:lang w:val="cs-CZ"/>
        </w:rPr>
        <w:t xml:space="preserve">rozsahu plnění </w:t>
      </w:r>
    </w:p>
    <w:p w14:paraId="4D2FBE23" w14:textId="16381E9B" w:rsidR="0016766F" w:rsidRPr="00B86DF0" w:rsidRDefault="0016766F" w:rsidP="005703A9">
      <w:pPr>
        <w:pStyle w:val="Nadpis2"/>
        <w:keepNext w:val="0"/>
        <w:widowControl w:val="0"/>
        <w:spacing w:line="240" w:lineRule="auto"/>
        <w:rPr>
          <w:rFonts w:ascii="Times New Roman" w:hAnsi="Times New Roman"/>
          <w:lang w:val="cs-CZ"/>
        </w:rPr>
      </w:pPr>
      <w:r w:rsidRPr="00B86DF0">
        <w:rPr>
          <w:rFonts w:ascii="Times New Roman" w:hAnsi="Times New Roman"/>
          <w:lang w:val="cs-CZ"/>
        </w:rPr>
        <w:t>Smluvní strany se dohodly, že Objednatel má právo jednostranně rozšířit či zúžit rozsah plnění Poskytovatele dle této smlouvy</w:t>
      </w:r>
      <w:r w:rsidR="00210CC1" w:rsidRPr="00B86DF0">
        <w:rPr>
          <w:rFonts w:ascii="Times New Roman" w:hAnsi="Times New Roman"/>
          <w:lang w:val="cs-CZ"/>
        </w:rPr>
        <w:t xml:space="preserve"> úpravou </w:t>
      </w:r>
      <w:r w:rsidR="0075499D" w:rsidRPr="00B86DF0">
        <w:rPr>
          <w:rFonts w:ascii="Times New Roman" w:hAnsi="Times New Roman"/>
          <w:lang w:val="cs-CZ"/>
        </w:rPr>
        <w:t>části a)</w:t>
      </w:r>
      <w:r w:rsidR="00423BC7" w:rsidRPr="00B86DF0">
        <w:rPr>
          <w:rFonts w:ascii="Times New Roman" w:hAnsi="Times New Roman"/>
          <w:lang w:val="cs-CZ"/>
        </w:rPr>
        <w:t xml:space="preserve"> </w:t>
      </w:r>
      <w:r w:rsidR="0075499D" w:rsidRPr="00B86DF0">
        <w:rPr>
          <w:rFonts w:ascii="Times New Roman" w:hAnsi="Times New Roman"/>
          <w:lang w:val="cs-CZ"/>
        </w:rPr>
        <w:t xml:space="preserve">a části b) </w:t>
      </w:r>
      <w:r w:rsidR="00E23575" w:rsidRPr="00B86DF0">
        <w:rPr>
          <w:rFonts w:ascii="Times New Roman" w:hAnsi="Times New Roman"/>
          <w:lang w:val="cs-CZ"/>
        </w:rPr>
        <w:t>p</w:t>
      </w:r>
      <w:r w:rsidR="00210CC1" w:rsidRPr="00B86DF0">
        <w:rPr>
          <w:rFonts w:ascii="Times New Roman" w:hAnsi="Times New Roman"/>
          <w:lang w:val="cs-CZ"/>
        </w:rPr>
        <w:t xml:space="preserve">řílohy č. 1 </w:t>
      </w:r>
      <w:r w:rsidR="00E23575" w:rsidRPr="00B86DF0">
        <w:rPr>
          <w:rFonts w:ascii="Times New Roman" w:hAnsi="Times New Roman"/>
          <w:lang w:val="cs-CZ"/>
        </w:rPr>
        <w:t>této smlouvy</w:t>
      </w:r>
      <w:r w:rsidR="00423BC7" w:rsidRPr="00B86DF0">
        <w:rPr>
          <w:rFonts w:ascii="Times New Roman" w:hAnsi="Times New Roman"/>
          <w:lang w:val="cs-CZ"/>
        </w:rPr>
        <w:t>, tj.</w:t>
      </w:r>
      <w:r w:rsidR="00A36789" w:rsidRPr="00B86DF0">
        <w:rPr>
          <w:rFonts w:ascii="Times New Roman" w:hAnsi="Times New Roman"/>
          <w:lang w:val="cs-CZ"/>
        </w:rPr>
        <w:t xml:space="preserve"> </w:t>
      </w:r>
      <w:r w:rsidR="00210CC1" w:rsidRPr="00B86DF0">
        <w:rPr>
          <w:rFonts w:ascii="Times New Roman" w:hAnsi="Times New Roman"/>
          <w:lang w:val="cs-CZ"/>
        </w:rPr>
        <w:t>–</w:t>
      </w:r>
      <w:r w:rsidR="0075499D" w:rsidRPr="00B86DF0">
        <w:rPr>
          <w:rFonts w:ascii="Times New Roman" w:hAnsi="Times New Roman"/>
          <w:lang w:val="cs-CZ"/>
        </w:rPr>
        <w:t xml:space="preserve"> v části a</w:t>
      </w:r>
      <w:r w:rsidR="00423BC7" w:rsidRPr="00B86DF0">
        <w:rPr>
          <w:rFonts w:ascii="Times New Roman" w:hAnsi="Times New Roman"/>
          <w:lang w:val="cs-CZ"/>
        </w:rPr>
        <w:t xml:space="preserve">) uvedené přílohy </w:t>
      </w:r>
      <w:r w:rsidR="00D3457E" w:rsidRPr="00B86DF0">
        <w:rPr>
          <w:rFonts w:ascii="Times New Roman" w:hAnsi="Times New Roman"/>
          <w:lang w:val="cs-CZ"/>
        </w:rPr>
        <w:t xml:space="preserve">navýšit nebo snížit počet vozidel a to až na počet uvedený v příloze 1 v části a) této smlouvy za provozní den, </w:t>
      </w:r>
      <w:r w:rsidR="0075499D" w:rsidRPr="00B86DF0">
        <w:rPr>
          <w:rFonts w:ascii="Times New Roman" w:hAnsi="Times New Roman"/>
          <w:lang w:val="cs-CZ"/>
        </w:rPr>
        <w:t>a v části b) změnou počtu vozidel v provozu a v pohotovostním režimu a také provést změnu časových pásem jednotlivých provozních dnů</w:t>
      </w:r>
      <w:r w:rsidR="00D3457E" w:rsidRPr="00B86DF0">
        <w:rPr>
          <w:rFonts w:ascii="Times New Roman" w:hAnsi="Times New Roman"/>
          <w:lang w:val="cs-CZ"/>
        </w:rPr>
        <w:t xml:space="preserve">, </w:t>
      </w:r>
      <w:r w:rsidR="00F242F6" w:rsidRPr="00B86DF0">
        <w:rPr>
          <w:rFonts w:ascii="Times New Roman" w:hAnsi="Times New Roman"/>
          <w:lang w:val="cs-CZ"/>
        </w:rPr>
        <w:t xml:space="preserve">popřípadě rozšířit </w:t>
      </w:r>
      <w:r w:rsidR="00762CE4" w:rsidRPr="00B86DF0">
        <w:rPr>
          <w:rFonts w:ascii="Times New Roman" w:hAnsi="Times New Roman"/>
          <w:lang w:val="cs-CZ"/>
        </w:rPr>
        <w:t xml:space="preserve">či zúžit </w:t>
      </w:r>
      <w:r w:rsidR="00F242F6" w:rsidRPr="00B86DF0">
        <w:rPr>
          <w:rFonts w:ascii="Times New Roman" w:hAnsi="Times New Roman"/>
          <w:lang w:val="cs-CZ"/>
        </w:rPr>
        <w:t>i územní oblast zajišťovaných služeb uvedenou v příloze č. 9 této smlouvy</w:t>
      </w:r>
      <w:r w:rsidR="00762CE4" w:rsidRPr="00B86DF0">
        <w:rPr>
          <w:rFonts w:ascii="Times New Roman" w:hAnsi="Times New Roman"/>
          <w:lang w:val="cs-CZ"/>
        </w:rPr>
        <w:t>,</w:t>
      </w:r>
      <w:r w:rsidR="00933F08" w:rsidRPr="00B86DF0">
        <w:rPr>
          <w:rFonts w:ascii="Times New Roman" w:hAnsi="Times New Roman"/>
          <w:lang w:val="cs-CZ"/>
        </w:rPr>
        <w:t xml:space="preserve"> to vše za </w:t>
      </w:r>
      <w:r w:rsidR="00762CE4" w:rsidRPr="00B86DF0">
        <w:rPr>
          <w:rFonts w:ascii="Times New Roman" w:hAnsi="Times New Roman"/>
          <w:lang w:val="cs-CZ"/>
        </w:rPr>
        <w:t>podmínek tohoto článku</w:t>
      </w:r>
      <w:r w:rsidRPr="00B86DF0">
        <w:rPr>
          <w:rFonts w:ascii="Times New Roman" w:hAnsi="Times New Roman"/>
          <w:lang w:val="cs-CZ"/>
        </w:rPr>
        <w:t>.</w:t>
      </w:r>
      <w:r w:rsidR="00423BC7" w:rsidRPr="00B86DF0">
        <w:rPr>
          <w:rFonts w:ascii="Times New Roman" w:hAnsi="Times New Roman"/>
          <w:lang w:val="cs-CZ"/>
        </w:rPr>
        <w:t xml:space="preserve"> </w:t>
      </w:r>
      <w:r w:rsidR="00044FA7" w:rsidRPr="00B86DF0">
        <w:rPr>
          <w:rFonts w:ascii="Times New Roman" w:hAnsi="Times New Roman"/>
          <w:lang w:val="cs-CZ"/>
        </w:rPr>
        <w:t xml:space="preserve">Tyto změny budou pro účely této smlouvy považovány za vyhrazenou změnu ve smyslu § 100 odst. 1 zákona č. 134/2016 Sb., o zadávání veřejných zakázek, ve znění pozdějších předpisů. </w:t>
      </w:r>
      <w:r w:rsidR="00423BC7" w:rsidRPr="00B86DF0">
        <w:rPr>
          <w:rFonts w:ascii="Times New Roman" w:hAnsi="Times New Roman"/>
          <w:lang w:val="cs-CZ"/>
        </w:rPr>
        <w:t>Podmínky úhrady změn jsou uvedeny v</w:t>
      </w:r>
      <w:r w:rsidR="008646F9" w:rsidRPr="00B86DF0">
        <w:rPr>
          <w:rFonts w:ascii="Times New Roman" w:hAnsi="Times New Roman"/>
          <w:lang w:val="cs-CZ"/>
        </w:rPr>
        <w:t> </w:t>
      </w:r>
      <w:r w:rsidR="00423BC7" w:rsidRPr="00B86DF0">
        <w:rPr>
          <w:rFonts w:ascii="Times New Roman" w:hAnsi="Times New Roman"/>
          <w:lang w:val="cs-CZ"/>
        </w:rPr>
        <w:t>článku</w:t>
      </w:r>
      <w:r w:rsidR="008646F9" w:rsidRPr="00B86DF0">
        <w:rPr>
          <w:rFonts w:ascii="Times New Roman" w:hAnsi="Times New Roman"/>
          <w:lang w:val="cs-CZ"/>
        </w:rPr>
        <w:t xml:space="preserve"> IV</w:t>
      </w:r>
      <w:r w:rsidR="00423BC7" w:rsidRPr="00B86DF0">
        <w:rPr>
          <w:rFonts w:ascii="Times New Roman" w:hAnsi="Times New Roman"/>
          <w:lang w:val="cs-CZ"/>
        </w:rPr>
        <w:t xml:space="preserve"> této smlouvy. V příloze </w:t>
      </w:r>
      <w:r w:rsidR="007025AA" w:rsidRPr="00B86DF0">
        <w:rPr>
          <w:rFonts w:ascii="Times New Roman" w:hAnsi="Times New Roman"/>
          <w:lang w:val="cs-CZ"/>
        </w:rPr>
        <w:t xml:space="preserve">č. </w:t>
      </w:r>
      <w:r w:rsidR="00423BC7" w:rsidRPr="00B86DF0">
        <w:rPr>
          <w:rFonts w:ascii="Times New Roman" w:hAnsi="Times New Roman"/>
          <w:lang w:val="cs-CZ"/>
        </w:rPr>
        <w:t>1 této smlouvy jsou uvedeny konkrétní odstavce vztahujíc</w:t>
      </w:r>
      <w:r w:rsidR="003E645D" w:rsidRPr="00B86DF0">
        <w:rPr>
          <w:rFonts w:ascii="Times New Roman" w:hAnsi="Times New Roman"/>
          <w:lang w:val="cs-CZ"/>
        </w:rPr>
        <w:t>í</w:t>
      </w:r>
      <w:r w:rsidR="00423BC7" w:rsidRPr="00B86DF0">
        <w:rPr>
          <w:rFonts w:ascii="Times New Roman" w:hAnsi="Times New Roman"/>
          <w:lang w:val="cs-CZ"/>
        </w:rPr>
        <w:t xml:space="preserve"> se ke konkrétním změnám plnění této smlouvy.</w:t>
      </w:r>
    </w:p>
    <w:p w14:paraId="3B9E22E6" w14:textId="4F6C3DB5" w:rsidR="0021433D" w:rsidRPr="00B86DF0" w:rsidRDefault="000A7E98" w:rsidP="005232F9">
      <w:pPr>
        <w:pStyle w:val="Nadpis2"/>
        <w:keepNext w:val="0"/>
        <w:widowControl w:val="0"/>
        <w:spacing w:line="240" w:lineRule="auto"/>
        <w:ind w:left="624" w:hanging="624"/>
        <w:rPr>
          <w:rFonts w:ascii="Times New Roman" w:hAnsi="Times New Roman"/>
          <w:lang w:val="cs-CZ"/>
        </w:rPr>
      </w:pPr>
      <w:r w:rsidRPr="00B86DF0">
        <w:rPr>
          <w:rFonts w:ascii="Times New Roman" w:hAnsi="Times New Roman"/>
          <w:lang w:val="cs-CZ"/>
        </w:rPr>
        <w:t>Objednatel je oprávněn</w:t>
      </w:r>
      <w:r w:rsidR="00FA7B3E" w:rsidRPr="00B86DF0">
        <w:rPr>
          <w:rFonts w:ascii="Times New Roman" w:hAnsi="Times New Roman"/>
          <w:lang w:val="cs-CZ"/>
        </w:rPr>
        <w:t xml:space="preserve"> v průběhu Doby plnění</w:t>
      </w:r>
      <w:r w:rsidRPr="00B86DF0">
        <w:rPr>
          <w:rFonts w:ascii="Times New Roman" w:hAnsi="Times New Roman"/>
          <w:lang w:val="cs-CZ"/>
        </w:rPr>
        <w:t xml:space="preserve"> </w:t>
      </w:r>
      <w:r w:rsidR="00864FAB" w:rsidRPr="00B86DF0">
        <w:rPr>
          <w:rFonts w:ascii="Times New Roman" w:hAnsi="Times New Roman"/>
          <w:lang w:val="cs-CZ"/>
        </w:rPr>
        <w:t xml:space="preserve">dát písemný pokyn </w:t>
      </w:r>
      <w:r w:rsidRPr="00B86DF0">
        <w:rPr>
          <w:rFonts w:ascii="Times New Roman" w:hAnsi="Times New Roman"/>
          <w:lang w:val="cs-CZ"/>
        </w:rPr>
        <w:t>Poskytovateli, aby navýšil či snížil počet Vozidel</w:t>
      </w:r>
      <w:r w:rsidR="00FA7B3E" w:rsidRPr="00B86DF0">
        <w:rPr>
          <w:rFonts w:ascii="Times New Roman" w:hAnsi="Times New Roman"/>
          <w:lang w:val="cs-CZ"/>
        </w:rPr>
        <w:t xml:space="preserve"> zajišťujících přepravu</w:t>
      </w:r>
      <w:r w:rsidRPr="00B86DF0">
        <w:rPr>
          <w:rFonts w:ascii="Times New Roman" w:hAnsi="Times New Roman"/>
          <w:lang w:val="cs-CZ"/>
        </w:rPr>
        <w:t xml:space="preserve"> uvedený</w:t>
      </w:r>
      <w:r w:rsidR="002158AF" w:rsidRPr="00B86DF0">
        <w:rPr>
          <w:rFonts w:ascii="Times New Roman" w:hAnsi="Times New Roman"/>
          <w:lang w:val="cs-CZ"/>
        </w:rPr>
        <w:t xml:space="preserve"> v</w:t>
      </w:r>
      <w:r w:rsidRPr="00B86DF0">
        <w:rPr>
          <w:rFonts w:ascii="Times New Roman" w:hAnsi="Times New Roman"/>
          <w:lang w:val="cs-CZ"/>
        </w:rPr>
        <w:t xml:space="preserve"> </w:t>
      </w:r>
      <w:r w:rsidR="008646F9" w:rsidRPr="00B86DF0">
        <w:rPr>
          <w:rFonts w:ascii="Times New Roman" w:hAnsi="Times New Roman"/>
          <w:lang w:val="cs-CZ"/>
        </w:rPr>
        <w:t>p</w:t>
      </w:r>
      <w:r w:rsidR="006B5EBC" w:rsidRPr="00B86DF0">
        <w:rPr>
          <w:rFonts w:ascii="Times New Roman" w:hAnsi="Times New Roman"/>
          <w:lang w:val="cs-CZ"/>
        </w:rPr>
        <w:t xml:space="preserve">říloze č. 1 </w:t>
      </w:r>
      <w:r w:rsidRPr="00B86DF0">
        <w:rPr>
          <w:rFonts w:ascii="Times New Roman" w:hAnsi="Times New Roman"/>
          <w:lang w:val="cs-CZ"/>
        </w:rPr>
        <w:t>této smlouvy</w:t>
      </w:r>
      <w:r w:rsidR="004706D5" w:rsidRPr="00B86DF0">
        <w:rPr>
          <w:rFonts w:ascii="Times New Roman" w:hAnsi="Times New Roman"/>
          <w:lang w:val="cs-CZ"/>
        </w:rPr>
        <w:t xml:space="preserve">, </w:t>
      </w:r>
      <w:r w:rsidR="00864FAB" w:rsidRPr="00B86DF0">
        <w:rPr>
          <w:rFonts w:ascii="Times New Roman" w:hAnsi="Times New Roman"/>
          <w:lang w:val="cs-CZ"/>
        </w:rPr>
        <w:lastRenderedPageBreak/>
        <w:t xml:space="preserve">a to celkově </w:t>
      </w:r>
      <w:r w:rsidR="006B5EBC" w:rsidRPr="00B86DF0">
        <w:rPr>
          <w:rFonts w:ascii="Times New Roman" w:hAnsi="Times New Roman"/>
          <w:lang w:val="cs-CZ"/>
        </w:rPr>
        <w:t xml:space="preserve">v počtu uvedeném v této příloze. </w:t>
      </w:r>
      <w:r w:rsidR="00FA7B3E" w:rsidRPr="00B86DF0">
        <w:rPr>
          <w:rFonts w:ascii="Times New Roman" w:hAnsi="Times New Roman"/>
          <w:lang w:val="cs-CZ"/>
        </w:rPr>
        <w:t>Pro vyloučení pochybností</w:t>
      </w:r>
      <w:r w:rsidR="00941A62" w:rsidRPr="00B86DF0">
        <w:rPr>
          <w:rFonts w:ascii="Times New Roman" w:hAnsi="Times New Roman"/>
          <w:lang w:val="cs-CZ"/>
        </w:rPr>
        <w:t xml:space="preserve"> se uvádí, že</w:t>
      </w:r>
      <w:r w:rsidR="00FA7B3E" w:rsidRPr="00B86DF0">
        <w:rPr>
          <w:rFonts w:ascii="Times New Roman" w:hAnsi="Times New Roman"/>
          <w:lang w:val="cs-CZ"/>
        </w:rPr>
        <w:t xml:space="preserve"> Objednatel </w:t>
      </w:r>
      <w:r w:rsidR="00941A62" w:rsidRPr="00B86DF0">
        <w:rPr>
          <w:rFonts w:ascii="Times New Roman" w:hAnsi="Times New Roman"/>
          <w:lang w:val="cs-CZ"/>
        </w:rPr>
        <w:t xml:space="preserve">má </w:t>
      </w:r>
      <w:r w:rsidR="00FA7B3E" w:rsidRPr="00B86DF0">
        <w:rPr>
          <w:rFonts w:ascii="Times New Roman" w:hAnsi="Times New Roman"/>
          <w:lang w:val="cs-CZ"/>
        </w:rPr>
        <w:t xml:space="preserve">právo dát Poskytovateli pokyn </w:t>
      </w:r>
      <w:r w:rsidR="00941A62" w:rsidRPr="00B86DF0">
        <w:rPr>
          <w:rFonts w:ascii="Times New Roman" w:hAnsi="Times New Roman"/>
          <w:lang w:val="cs-CZ"/>
        </w:rPr>
        <w:t xml:space="preserve">v průběhu Doby plnění </w:t>
      </w:r>
      <w:r w:rsidR="00FA7B3E" w:rsidRPr="00B86DF0">
        <w:rPr>
          <w:rFonts w:ascii="Times New Roman" w:hAnsi="Times New Roman"/>
          <w:lang w:val="cs-CZ"/>
        </w:rPr>
        <w:t>dle předchozí věty i opakovaně</w:t>
      </w:r>
      <w:r w:rsidR="001573D6" w:rsidRPr="00B86DF0">
        <w:rPr>
          <w:rFonts w:ascii="Times New Roman" w:hAnsi="Times New Roman"/>
          <w:lang w:val="cs-CZ"/>
        </w:rPr>
        <w:t>, avšak výsledný absolutní počet Vozidel nesmí překročit odchylku od výchozího stavu uvedenou v </w:t>
      </w:r>
      <w:r w:rsidR="0061233F" w:rsidRPr="00B86DF0">
        <w:rPr>
          <w:rFonts w:ascii="Times New Roman" w:hAnsi="Times New Roman"/>
          <w:lang w:val="cs-CZ"/>
        </w:rPr>
        <w:t>p</w:t>
      </w:r>
      <w:r w:rsidR="006B5EBC" w:rsidRPr="00B86DF0">
        <w:rPr>
          <w:rFonts w:ascii="Times New Roman" w:hAnsi="Times New Roman"/>
          <w:lang w:val="cs-CZ"/>
        </w:rPr>
        <w:t>říloze č. 1 část a)</w:t>
      </w:r>
      <w:r w:rsidR="00FA7B3E" w:rsidRPr="00B86DF0">
        <w:rPr>
          <w:rFonts w:ascii="Times New Roman" w:hAnsi="Times New Roman"/>
          <w:lang w:val="cs-CZ"/>
        </w:rPr>
        <w:t>.</w:t>
      </w:r>
      <w:r w:rsidR="001658FA" w:rsidRPr="00B86DF0">
        <w:rPr>
          <w:rFonts w:ascii="Times New Roman" w:hAnsi="Times New Roman"/>
          <w:lang w:val="cs-CZ"/>
        </w:rPr>
        <w:t xml:space="preserve"> </w:t>
      </w:r>
      <w:r w:rsidR="0062639C" w:rsidRPr="00B86DF0">
        <w:rPr>
          <w:rFonts w:ascii="Times New Roman" w:hAnsi="Times New Roman"/>
          <w:lang w:val="cs-CZ"/>
        </w:rPr>
        <w:t>Objednatel</w:t>
      </w:r>
      <w:r w:rsidR="001658FA" w:rsidRPr="00B86DF0">
        <w:rPr>
          <w:rFonts w:ascii="Times New Roman" w:hAnsi="Times New Roman"/>
          <w:lang w:val="cs-CZ"/>
        </w:rPr>
        <w:t xml:space="preserve"> v písemném pokynu uvede, o kolik požaduje navýšit či snížit počet Vozidel</w:t>
      </w:r>
      <w:r w:rsidR="005232F9" w:rsidRPr="00B86DF0">
        <w:rPr>
          <w:rFonts w:ascii="Times New Roman" w:hAnsi="Times New Roman"/>
          <w:lang w:val="cs-CZ"/>
        </w:rPr>
        <w:t>; Objednatel současně při změně počtu Vozidel stanoví rozsah provozu doplněním tabulky v části b) přílohy č. 1.</w:t>
      </w:r>
      <w:r w:rsidR="00606C25" w:rsidRPr="00B86DF0">
        <w:rPr>
          <w:rFonts w:ascii="Times New Roman" w:hAnsi="Times New Roman"/>
          <w:lang w:val="cs-CZ"/>
        </w:rPr>
        <w:t xml:space="preserve"> </w:t>
      </w:r>
      <w:r w:rsidR="001658FA" w:rsidRPr="00B86DF0">
        <w:rPr>
          <w:rFonts w:ascii="Times New Roman" w:hAnsi="Times New Roman"/>
          <w:lang w:val="cs-CZ"/>
        </w:rPr>
        <w:t xml:space="preserve">Poskytovatel pak není v rozsahu navýšení či snížení počtu Vozidel dle písemného pokynu Objednatele vázán </w:t>
      </w:r>
      <w:r w:rsidR="006D560D" w:rsidRPr="00B86DF0">
        <w:rPr>
          <w:rFonts w:ascii="Times New Roman" w:hAnsi="Times New Roman"/>
          <w:lang w:val="cs-CZ"/>
        </w:rPr>
        <w:t xml:space="preserve">původní tabulkou v části a) přílohy č. 1 této </w:t>
      </w:r>
      <w:r w:rsidR="001658FA" w:rsidRPr="00B86DF0">
        <w:rPr>
          <w:rFonts w:ascii="Times New Roman" w:hAnsi="Times New Roman"/>
          <w:lang w:val="cs-CZ"/>
        </w:rPr>
        <w:t>smlouvy.</w:t>
      </w:r>
    </w:p>
    <w:p w14:paraId="3CADB7C2" w14:textId="77777777" w:rsidR="0016766F" w:rsidRPr="00B86DF0" w:rsidRDefault="00864FAB" w:rsidP="00E25531">
      <w:pPr>
        <w:pStyle w:val="Nadpis2"/>
        <w:keepNext w:val="0"/>
        <w:widowControl w:val="0"/>
        <w:spacing w:line="240" w:lineRule="auto"/>
        <w:rPr>
          <w:rFonts w:ascii="Times New Roman" w:hAnsi="Times New Roman"/>
          <w:lang w:val="cs-CZ"/>
        </w:rPr>
      </w:pPr>
      <w:r w:rsidRPr="00B86DF0">
        <w:rPr>
          <w:rFonts w:ascii="Times New Roman" w:hAnsi="Times New Roman"/>
          <w:lang w:val="cs-CZ"/>
        </w:rPr>
        <w:t>Poskytovatel</w:t>
      </w:r>
      <w:r w:rsidR="00403A87" w:rsidRPr="00B86DF0">
        <w:rPr>
          <w:rFonts w:ascii="Times New Roman" w:hAnsi="Times New Roman"/>
          <w:lang w:val="cs-CZ"/>
        </w:rPr>
        <w:t xml:space="preserve"> je</w:t>
      </w:r>
      <w:r w:rsidRPr="00B86DF0">
        <w:rPr>
          <w:rFonts w:ascii="Times New Roman" w:hAnsi="Times New Roman"/>
          <w:lang w:val="cs-CZ"/>
        </w:rPr>
        <w:t xml:space="preserve"> povinen písemnému pokynu </w:t>
      </w:r>
      <w:r w:rsidR="00941A62" w:rsidRPr="00B86DF0">
        <w:rPr>
          <w:rFonts w:ascii="Times New Roman" w:hAnsi="Times New Roman"/>
          <w:lang w:val="cs-CZ"/>
        </w:rPr>
        <w:t xml:space="preserve">Objednatele </w:t>
      </w:r>
      <w:r w:rsidRPr="00B86DF0">
        <w:rPr>
          <w:rFonts w:ascii="Times New Roman" w:hAnsi="Times New Roman"/>
          <w:lang w:val="cs-CZ"/>
        </w:rPr>
        <w:t xml:space="preserve">dle </w:t>
      </w:r>
      <w:r w:rsidR="00FB7A98" w:rsidRPr="00B86DF0">
        <w:rPr>
          <w:rFonts w:ascii="Times New Roman" w:hAnsi="Times New Roman"/>
          <w:lang w:val="cs-CZ"/>
        </w:rPr>
        <w:t xml:space="preserve">odst. </w:t>
      </w:r>
      <w:r w:rsidR="00F57A94" w:rsidRPr="00B86DF0">
        <w:rPr>
          <w:rFonts w:ascii="Times New Roman" w:hAnsi="Times New Roman"/>
          <w:lang w:val="cs-CZ"/>
        </w:rPr>
        <w:t>8</w:t>
      </w:r>
      <w:r w:rsidR="00FB7A98" w:rsidRPr="00B86DF0">
        <w:rPr>
          <w:rFonts w:ascii="Times New Roman" w:hAnsi="Times New Roman"/>
          <w:lang w:val="cs-CZ"/>
        </w:rPr>
        <w:t>.2</w:t>
      </w:r>
      <w:r w:rsidRPr="00B86DF0">
        <w:rPr>
          <w:rFonts w:ascii="Times New Roman" w:hAnsi="Times New Roman"/>
          <w:lang w:val="cs-CZ"/>
        </w:rPr>
        <w:t xml:space="preserve"> </w:t>
      </w:r>
      <w:r w:rsidR="00D02EEB" w:rsidRPr="00B86DF0">
        <w:rPr>
          <w:rFonts w:ascii="Times New Roman" w:hAnsi="Times New Roman"/>
          <w:lang w:val="cs-CZ"/>
        </w:rPr>
        <w:t xml:space="preserve">tohoto článku </w:t>
      </w:r>
      <w:r w:rsidRPr="00B86DF0">
        <w:rPr>
          <w:rFonts w:ascii="Times New Roman" w:hAnsi="Times New Roman"/>
          <w:lang w:val="cs-CZ"/>
        </w:rPr>
        <w:t>vyhovět</w:t>
      </w:r>
      <w:r w:rsidR="00E57799" w:rsidRPr="00B86DF0">
        <w:rPr>
          <w:rFonts w:ascii="Times New Roman" w:hAnsi="Times New Roman"/>
          <w:lang w:val="cs-CZ"/>
        </w:rPr>
        <w:t xml:space="preserve"> a zajistit přepravu dle této smlouvy v navýšeném či sníženém počtu Vozidel v souladu s tímto pokynem</w:t>
      </w:r>
      <w:r w:rsidRPr="00B86DF0">
        <w:rPr>
          <w:rFonts w:ascii="Times New Roman" w:hAnsi="Times New Roman"/>
          <w:lang w:val="cs-CZ"/>
        </w:rPr>
        <w:t xml:space="preserve">, a to nejpozději </w:t>
      </w:r>
      <w:r w:rsidR="00E57799" w:rsidRPr="00B86DF0">
        <w:rPr>
          <w:rFonts w:ascii="Times New Roman" w:hAnsi="Times New Roman"/>
          <w:lang w:val="cs-CZ"/>
        </w:rPr>
        <w:t xml:space="preserve">od počátku </w:t>
      </w:r>
      <w:r w:rsidR="00697A83" w:rsidRPr="00B86DF0">
        <w:rPr>
          <w:rFonts w:ascii="Times New Roman" w:hAnsi="Times New Roman"/>
          <w:lang w:val="cs-CZ"/>
        </w:rPr>
        <w:t>sedmého</w:t>
      </w:r>
      <w:r w:rsidR="00A36304" w:rsidRPr="00B86DF0">
        <w:rPr>
          <w:rFonts w:ascii="Times New Roman" w:hAnsi="Times New Roman"/>
          <w:lang w:val="cs-CZ"/>
        </w:rPr>
        <w:t xml:space="preserve"> </w:t>
      </w:r>
      <w:r w:rsidR="00E57799" w:rsidRPr="00B86DF0">
        <w:rPr>
          <w:rFonts w:ascii="Times New Roman" w:hAnsi="Times New Roman"/>
          <w:lang w:val="cs-CZ"/>
        </w:rPr>
        <w:t xml:space="preserve">kalendářního měsíce následujícího po měsíci, v němž Poskytovatel tento pokyn obdržel. </w:t>
      </w:r>
    </w:p>
    <w:p w14:paraId="6F6F5E06" w14:textId="06881C61" w:rsidR="00A850CB" w:rsidRPr="00B86DF0" w:rsidRDefault="00FC32A4" w:rsidP="005703A9">
      <w:pPr>
        <w:pStyle w:val="Nadpis2"/>
        <w:keepNext w:val="0"/>
        <w:widowControl w:val="0"/>
        <w:spacing w:line="240" w:lineRule="auto"/>
        <w:rPr>
          <w:rFonts w:ascii="Times New Roman" w:hAnsi="Times New Roman"/>
          <w:lang w:val="cs-CZ"/>
        </w:rPr>
      </w:pPr>
      <w:r w:rsidRPr="00B86DF0">
        <w:rPr>
          <w:rFonts w:ascii="Times New Roman" w:hAnsi="Times New Roman"/>
          <w:lang w:val="cs-CZ"/>
        </w:rPr>
        <w:t>Velikost obsluhovaného území uvedeného v příloze č. 9 může být změněna pouze na základě dohody Smluvních stran.</w:t>
      </w:r>
    </w:p>
    <w:p w14:paraId="1E76F023" w14:textId="2EB55DA0" w:rsidR="00671771" w:rsidRPr="00B86DF0" w:rsidRDefault="00671771" w:rsidP="005703A9">
      <w:pPr>
        <w:pStyle w:val="Nadpis2"/>
        <w:keepNext w:val="0"/>
        <w:widowControl w:val="0"/>
        <w:spacing w:line="240" w:lineRule="auto"/>
        <w:rPr>
          <w:rFonts w:ascii="Times New Roman" w:hAnsi="Times New Roman"/>
          <w:lang w:val="cs-CZ"/>
        </w:rPr>
      </w:pPr>
      <w:r w:rsidRPr="00B86DF0">
        <w:rPr>
          <w:rFonts w:ascii="Times New Roman" w:hAnsi="Times New Roman"/>
          <w:lang w:val="cs-CZ"/>
        </w:rPr>
        <w:t xml:space="preserve">V případě </w:t>
      </w:r>
      <w:r w:rsidR="004979C2" w:rsidRPr="00B86DF0">
        <w:rPr>
          <w:rFonts w:ascii="Times New Roman" w:hAnsi="Times New Roman"/>
          <w:lang w:val="cs-CZ"/>
        </w:rPr>
        <w:t>navýš</w:t>
      </w:r>
      <w:r w:rsidRPr="00B86DF0">
        <w:rPr>
          <w:rFonts w:ascii="Times New Roman" w:hAnsi="Times New Roman"/>
          <w:lang w:val="cs-CZ"/>
        </w:rPr>
        <w:t>ení či</w:t>
      </w:r>
      <w:r w:rsidR="00D16F0C" w:rsidRPr="00B86DF0">
        <w:rPr>
          <w:rFonts w:ascii="Times New Roman" w:hAnsi="Times New Roman"/>
          <w:lang w:val="cs-CZ"/>
        </w:rPr>
        <w:t xml:space="preserve"> snížení počtu </w:t>
      </w:r>
      <w:r w:rsidR="0003390F" w:rsidRPr="00B86DF0">
        <w:rPr>
          <w:rFonts w:ascii="Times New Roman" w:hAnsi="Times New Roman"/>
          <w:lang w:val="cs-CZ"/>
        </w:rPr>
        <w:t>V</w:t>
      </w:r>
      <w:r w:rsidR="00D16F0C" w:rsidRPr="00B86DF0">
        <w:rPr>
          <w:rFonts w:ascii="Times New Roman" w:hAnsi="Times New Roman"/>
          <w:lang w:val="cs-CZ"/>
        </w:rPr>
        <w:t>ozidel a tím vyvolané</w:t>
      </w:r>
      <w:r w:rsidR="00FB6434" w:rsidRPr="00B86DF0">
        <w:rPr>
          <w:rFonts w:ascii="Times New Roman" w:hAnsi="Times New Roman"/>
          <w:lang w:val="cs-CZ"/>
        </w:rPr>
        <w:t xml:space="preserve"> změny</w:t>
      </w:r>
      <w:r w:rsidR="00D16F0C" w:rsidRPr="00B86DF0">
        <w:rPr>
          <w:rFonts w:ascii="Times New Roman" w:hAnsi="Times New Roman"/>
          <w:lang w:val="cs-CZ"/>
        </w:rPr>
        <w:t xml:space="preserve"> </w:t>
      </w:r>
      <w:r w:rsidRPr="00B86DF0">
        <w:rPr>
          <w:rFonts w:ascii="Times New Roman" w:hAnsi="Times New Roman"/>
          <w:lang w:val="cs-CZ"/>
        </w:rPr>
        <w:t>rozsahu plnění Poskytovatele dle této smlouvy</w:t>
      </w:r>
      <w:r w:rsidR="00E20651" w:rsidRPr="00B86DF0">
        <w:rPr>
          <w:rFonts w:ascii="Times New Roman" w:hAnsi="Times New Roman"/>
          <w:lang w:val="cs-CZ"/>
        </w:rPr>
        <w:t xml:space="preserve"> bude upraven výpočet měsíční úhrady za výkony přepravy</w:t>
      </w:r>
      <w:r w:rsidR="00D16F0C" w:rsidRPr="00B86DF0">
        <w:rPr>
          <w:rFonts w:ascii="Times New Roman" w:hAnsi="Times New Roman"/>
          <w:lang w:val="cs-CZ"/>
        </w:rPr>
        <w:t xml:space="preserve"> v souladu s následujícími odstavci</w:t>
      </w:r>
      <w:r w:rsidR="007161D9" w:rsidRPr="00B86DF0">
        <w:rPr>
          <w:rFonts w:ascii="Times New Roman" w:hAnsi="Times New Roman"/>
          <w:lang w:val="cs-CZ"/>
        </w:rPr>
        <w:t>.</w:t>
      </w:r>
    </w:p>
    <w:p w14:paraId="53E72E2E" w14:textId="06A47051" w:rsidR="00174212" w:rsidRPr="00B86DF0" w:rsidRDefault="00E20651" w:rsidP="005703A9">
      <w:pPr>
        <w:pStyle w:val="Nadpis2"/>
        <w:keepNext w:val="0"/>
        <w:widowControl w:val="0"/>
        <w:spacing w:line="240" w:lineRule="auto"/>
        <w:rPr>
          <w:rFonts w:ascii="Times New Roman" w:hAnsi="Times New Roman"/>
          <w:lang w:val="cs-CZ"/>
        </w:rPr>
      </w:pPr>
      <w:r w:rsidRPr="00B86DF0">
        <w:rPr>
          <w:rFonts w:ascii="Times New Roman" w:hAnsi="Times New Roman"/>
          <w:lang w:val="cs-CZ"/>
        </w:rPr>
        <w:t xml:space="preserve">V případě </w:t>
      </w:r>
      <w:r w:rsidR="004979C2" w:rsidRPr="00B86DF0">
        <w:rPr>
          <w:rFonts w:ascii="Times New Roman" w:hAnsi="Times New Roman"/>
          <w:lang w:val="cs-CZ"/>
        </w:rPr>
        <w:t>navýš</w:t>
      </w:r>
      <w:r w:rsidRPr="00B86DF0">
        <w:rPr>
          <w:rFonts w:ascii="Times New Roman" w:hAnsi="Times New Roman"/>
          <w:lang w:val="cs-CZ"/>
        </w:rPr>
        <w:t xml:space="preserve">ení počtu </w:t>
      </w:r>
      <w:r w:rsidR="00B57EDC" w:rsidRPr="00B86DF0">
        <w:rPr>
          <w:rFonts w:ascii="Times New Roman" w:hAnsi="Times New Roman"/>
          <w:lang w:val="cs-CZ"/>
        </w:rPr>
        <w:t>V</w:t>
      </w:r>
      <w:r w:rsidRPr="00B86DF0">
        <w:rPr>
          <w:rFonts w:ascii="Times New Roman" w:hAnsi="Times New Roman"/>
          <w:lang w:val="cs-CZ"/>
        </w:rPr>
        <w:t>ozidel určených k plnění dle</w:t>
      </w:r>
      <w:r w:rsidR="00174212" w:rsidRPr="00B86DF0">
        <w:rPr>
          <w:rFonts w:ascii="Times New Roman" w:hAnsi="Times New Roman"/>
          <w:lang w:val="cs-CZ"/>
        </w:rPr>
        <w:t xml:space="preserve"> této smlouvy</w:t>
      </w:r>
      <w:r w:rsidRPr="00B86DF0">
        <w:rPr>
          <w:rFonts w:ascii="Times New Roman" w:hAnsi="Times New Roman"/>
          <w:lang w:val="cs-CZ"/>
        </w:rPr>
        <w:t xml:space="preserve"> </w:t>
      </w:r>
      <w:r w:rsidR="00174212" w:rsidRPr="00B86DF0">
        <w:rPr>
          <w:rFonts w:ascii="Times New Roman" w:hAnsi="Times New Roman"/>
          <w:lang w:val="cs-CZ"/>
        </w:rPr>
        <w:t xml:space="preserve">se úhrada </w:t>
      </w:r>
      <w:r w:rsidR="0003390F" w:rsidRPr="00B86DF0">
        <w:rPr>
          <w:rFonts w:ascii="Times New Roman" w:hAnsi="Times New Roman"/>
          <w:lang w:val="cs-CZ"/>
        </w:rPr>
        <w:t>P</w:t>
      </w:r>
      <w:r w:rsidR="00174212" w:rsidRPr="00B86DF0">
        <w:rPr>
          <w:rFonts w:ascii="Times New Roman" w:hAnsi="Times New Roman"/>
          <w:lang w:val="cs-CZ"/>
        </w:rPr>
        <w:t xml:space="preserve">oskytovateli zvýší </w:t>
      </w:r>
      <w:r w:rsidRPr="00B86DF0">
        <w:rPr>
          <w:rFonts w:ascii="Times New Roman" w:hAnsi="Times New Roman"/>
          <w:lang w:val="cs-CZ"/>
        </w:rPr>
        <w:t xml:space="preserve">o podíl </w:t>
      </w:r>
      <w:r w:rsidR="00BC7F0B" w:rsidRPr="00B86DF0">
        <w:rPr>
          <w:rFonts w:ascii="Times New Roman" w:hAnsi="Times New Roman"/>
          <w:lang w:val="cs-CZ"/>
        </w:rPr>
        <w:t xml:space="preserve">změny </w:t>
      </w:r>
      <w:r w:rsidRPr="00B86DF0">
        <w:rPr>
          <w:rFonts w:ascii="Times New Roman" w:hAnsi="Times New Roman"/>
          <w:lang w:val="cs-CZ"/>
        </w:rPr>
        <w:t>fixních nákladů</w:t>
      </w:r>
      <w:r w:rsidR="005D3F56" w:rsidRPr="00B86DF0">
        <w:rPr>
          <w:rFonts w:ascii="Times New Roman" w:hAnsi="Times New Roman"/>
          <w:lang w:val="cs-CZ"/>
        </w:rPr>
        <w:t xml:space="preserve"> </w:t>
      </w:r>
      <w:r w:rsidR="00BC7F0B" w:rsidRPr="00B86DF0">
        <w:rPr>
          <w:rFonts w:ascii="Times New Roman" w:hAnsi="Times New Roman"/>
          <w:lang w:val="cs-CZ"/>
        </w:rPr>
        <w:t xml:space="preserve">definovaných v čl. </w:t>
      </w:r>
      <w:r w:rsidR="00660FBA" w:rsidRPr="00B86DF0">
        <w:rPr>
          <w:rFonts w:ascii="Times New Roman" w:hAnsi="Times New Roman"/>
          <w:lang w:val="cs-CZ"/>
        </w:rPr>
        <w:t xml:space="preserve">IV odst. </w:t>
      </w:r>
      <w:r w:rsidR="00BC7F0B" w:rsidRPr="00B86DF0">
        <w:rPr>
          <w:rFonts w:ascii="Times New Roman" w:hAnsi="Times New Roman"/>
          <w:lang w:val="cs-CZ"/>
        </w:rPr>
        <w:t>4.13.1</w:t>
      </w:r>
      <w:r w:rsidR="008E4365" w:rsidRPr="00B86DF0">
        <w:rPr>
          <w:rFonts w:ascii="Times New Roman" w:hAnsi="Times New Roman"/>
          <w:lang w:val="cs-CZ"/>
        </w:rPr>
        <w:t>,</w:t>
      </w:r>
      <w:r w:rsidR="00E42CEB" w:rsidRPr="00B86DF0">
        <w:rPr>
          <w:rFonts w:ascii="Times New Roman" w:hAnsi="Times New Roman"/>
          <w:lang w:val="cs-CZ"/>
        </w:rPr>
        <w:t xml:space="preserve"> </w:t>
      </w:r>
      <w:r w:rsidR="00D02EEB" w:rsidRPr="00B86DF0">
        <w:rPr>
          <w:rFonts w:ascii="Times New Roman" w:hAnsi="Times New Roman"/>
          <w:lang w:val="cs-CZ"/>
        </w:rPr>
        <w:t xml:space="preserve">tímto </w:t>
      </w:r>
      <w:r w:rsidR="00E42CEB" w:rsidRPr="00B86DF0">
        <w:rPr>
          <w:rFonts w:ascii="Times New Roman" w:hAnsi="Times New Roman"/>
          <w:lang w:val="cs-CZ"/>
        </w:rPr>
        <w:t>vyvolané</w:t>
      </w:r>
      <w:r w:rsidR="008E4365" w:rsidRPr="00B86DF0">
        <w:rPr>
          <w:rFonts w:ascii="Times New Roman" w:hAnsi="Times New Roman"/>
          <w:lang w:val="cs-CZ"/>
        </w:rPr>
        <w:t>,</w:t>
      </w:r>
      <w:r w:rsidR="00E42CEB" w:rsidRPr="00B86DF0">
        <w:rPr>
          <w:rFonts w:ascii="Times New Roman" w:hAnsi="Times New Roman"/>
          <w:lang w:val="cs-CZ"/>
        </w:rPr>
        <w:t xml:space="preserve"> </w:t>
      </w:r>
      <w:r w:rsidRPr="00B86DF0">
        <w:rPr>
          <w:rFonts w:ascii="Times New Roman" w:hAnsi="Times New Roman"/>
          <w:lang w:val="cs-CZ"/>
        </w:rPr>
        <w:t xml:space="preserve">nově objednaného </w:t>
      </w:r>
      <w:r w:rsidR="00831340" w:rsidRPr="00B86DF0">
        <w:rPr>
          <w:rFonts w:ascii="Times New Roman" w:hAnsi="Times New Roman"/>
          <w:lang w:val="cs-CZ"/>
        </w:rPr>
        <w:t>V</w:t>
      </w:r>
      <w:r w:rsidRPr="00B86DF0">
        <w:rPr>
          <w:rFonts w:ascii="Times New Roman" w:hAnsi="Times New Roman"/>
          <w:lang w:val="cs-CZ"/>
        </w:rPr>
        <w:t>ozidla</w:t>
      </w:r>
      <w:r w:rsidR="00174212" w:rsidRPr="00B86DF0">
        <w:rPr>
          <w:rFonts w:ascii="Times New Roman" w:hAnsi="Times New Roman"/>
          <w:lang w:val="cs-CZ"/>
        </w:rPr>
        <w:t xml:space="preserve">. Výši </w:t>
      </w:r>
      <w:r w:rsidR="00084342" w:rsidRPr="00B86DF0">
        <w:rPr>
          <w:rFonts w:ascii="Times New Roman" w:hAnsi="Times New Roman"/>
          <w:lang w:val="cs-CZ"/>
        </w:rPr>
        <w:t xml:space="preserve">uznatelných </w:t>
      </w:r>
      <w:r w:rsidR="00174212" w:rsidRPr="00B86DF0">
        <w:rPr>
          <w:rFonts w:ascii="Times New Roman" w:hAnsi="Times New Roman"/>
          <w:lang w:val="cs-CZ"/>
        </w:rPr>
        <w:t xml:space="preserve">fixních nákladů za rozšíření počtu </w:t>
      </w:r>
      <w:r w:rsidR="0003390F" w:rsidRPr="00B86DF0">
        <w:rPr>
          <w:rFonts w:ascii="Times New Roman" w:hAnsi="Times New Roman"/>
          <w:lang w:val="cs-CZ"/>
        </w:rPr>
        <w:t>V</w:t>
      </w:r>
      <w:r w:rsidR="00174212" w:rsidRPr="00B86DF0">
        <w:rPr>
          <w:rFonts w:ascii="Times New Roman" w:hAnsi="Times New Roman"/>
          <w:lang w:val="cs-CZ"/>
        </w:rPr>
        <w:t xml:space="preserve">ozidel určených k plnění dle této smlouvy je </w:t>
      </w:r>
      <w:r w:rsidR="00620357" w:rsidRPr="00B86DF0">
        <w:rPr>
          <w:rFonts w:ascii="Times New Roman" w:hAnsi="Times New Roman"/>
          <w:lang w:val="cs-CZ"/>
        </w:rPr>
        <w:t>P</w:t>
      </w:r>
      <w:r w:rsidR="00174212" w:rsidRPr="00B86DF0">
        <w:rPr>
          <w:rFonts w:ascii="Times New Roman" w:hAnsi="Times New Roman"/>
          <w:lang w:val="cs-CZ"/>
        </w:rPr>
        <w:t xml:space="preserve">oskytovatel </w:t>
      </w:r>
      <w:r w:rsidR="00620357" w:rsidRPr="00B86DF0">
        <w:rPr>
          <w:rFonts w:ascii="Times New Roman" w:hAnsi="Times New Roman"/>
          <w:lang w:val="cs-CZ"/>
        </w:rPr>
        <w:t>povinen O</w:t>
      </w:r>
      <w:r w:rsidR="00174212" w:rsidRPr="00B86DF0">
        <w:rPr>
          <w:rFonts w:ascii="Times New Roman" w:hAnsi="Times New Roman"/>
          <w:lang w:val="cs-CZ"/>
        </w:rPr>
        <w:t xml:space="preserve">bjednateli </w:t>
      </w:r>
      <w:r w:rsidR="00620357" w:rsidRPr="00B86DF0">
        <w:rPr>
          <w:rFonts w:ascii="Times New Roman" w:hAnsi="Times New Roman"/>
          <w:lang w:val="cs-CZ"/>
        </w:rPr>
        <w:t>d</w:t>
      </w:r>
      <w:r w:rsidR="00174212" w:rsidRPr="00B86DF0">
        <w:rPr>
          <w:rFonts w:ascii="Times New Roman" w:hAnsi="Times New Roman"/>
          <w:lang w:val="cs-CZ"/>
        </w:rPr>
        <w:t>oložit.</w:t>
      </w:r>
      <w:r w:rsidR="005F1C5A" w:rsidRPr="00B86DF0">
        <w:rPr>
          <w:rFonts w:ascii="Times New Roman" w:hAnsi="Times New Roman"/>
          <w:lang w:val="cs-CZ"/>
        </w:rPr>
        <w:t xml:space="preserve"> O</w:t>
      </w:r>
      <w:r w:rsidR="00F454A1" w:rsidRPr="00B86DF0">
        <w:rPr>
          <w:rFonts w:ascii="Times New Roman" w:hAnsi="Times New Roman"/>
          <w:lang w:val="cs-CZ"/>
        </w:rPr>
        <w:t xml:space="preserve"> dojednané fixní ceně dodatečně navýšeného </w:t>
      </w:r>
      <w:r w:rsidR="00831340" w:rsidRPr="00B86DF0">
        <w:rPr>
          <w:rFonts w:ascii="Times New Roman" w:hAnsi="Times New Roman"/>
          <w:lang w:val="cs-CZ"/>
        </w:rPr>
        <w:t>V</w:t>
      </w:r>
      <w:r w:rsidR="005F1C5A" w:rsidRPr="00B86DF0">
        <w:rPr>
          <w:rFonts w:ascii="Times New Roman" w:hAnsi="Times New Roman"/>
          <w:lang w:val="cs-CZ"/>
        </w:rPr>
        <w:t>ozidla</w:t>
      </w:r>
      <w:r w:rsidR="00F454A1" w:rsidRPr="00B86DF0">
        <w:rPr>
          <w:rFonts w:ascii="Times New Roman" w:hAnsi="Times New Roman"/>
          <w:lang w:val="cs-CZ"/>
        </w:rPr>
        <w:t>/</w:t>
      </w:r>
      <w:r w:rsidR="0003390F" w:rsidRPr="00B86DF0">
        <w:rPr>
          <w:rFonts w:ascii="Times New Roman" w:hAnsi="Times New Roman"/>
          <w:lang w:val="cs-CZ"/>
        </w:rPr>
        <w:t>V</w:t>
      </w:r>
      <w:r w:rsidR="00F454A1" w:rsidRPr="00B86DF0">
        <w:rPr>
          <w:rFonts w:ascii="Times New Roman" w:hAnsi="Times New Roman"/>
          <w:lang w:val="cs-CZ"/>
        </w:rPr>
        <w:t>ozidel</w:t>
      </w:r>
      <w:r w:rsidR="005F1C5A" w:rsidRPr="00B86DF0">
        <w:rPr>
          <w:rFonts w:ascii="Times New Roman" w:hAnsi="Times New Roman"/>
          <w:lang w:val="cs-CZ"/>
        </w:rPr>
        <w:t xml:space="preserve"> </w:t>
      </w:r>
      <w:r w:rsidR="00831340" w:rsidRPr="00B86DF0">
        <w:rPr>
          <w:rFonts w:ascii="Times New Roman" w:hAnsi="Times New Roman"/>
          <w:lang w:val="cs-CZ"/>
        </w:rPr>
        <w:t xml:space="preserve">navýšených </w:t>
      </w:r>
      <w:r w:rsidR="005F1C5A" w:rsidRPr="00B86DF0">
        <w:rPr>
          <w:rFonts w:ascii="Times New Roman" w:hAnsi="Times New Roman"/>
          <w:lang w:val="cs-CZ"/>
        </w:rPr>
        <w:t>za příslušné období sepíší smluvní strany písemný protokol.</w:t>
      </w:r>
      <w:r w:rsidR="00174212" w:rsidRPr="00B86DF0">
        <w:rPr>
          <w:rFonts w:ascii="Times New Roman" w:hAnsi="Times New Roman"/>
          <w:lang w:val="cs-CZ"/>
        </w:rPr>
        <w:t xml:space="preserve"> </w:t>
      </w:r>
      <w:r w:rsidR="009E2B8D" w:rsidRPr="00B86DF0">
        <w:rPr>
          <w:rFonts w:ascii="Times New Roman" w:hAnsi="Times New Roman"/>
          <w:lang w:val="cs-CZ"/>
        </w:rPr>
        <w:t xml:space="preserve">Ujeté objemy výkonů navýšenými </w:t>
      </w:r>
      <w:r w:rsidR="00831340" w:rsidRPr="00B86DF0">
        <w:rPr>
          <w:rFonts w:ascii="Times New Roman" w:hAnsi="Times New Roman"/>
          <w:lang w:val="cs-CZ"/>
        </w:rPr>
        <w:t>V</w:t>
      </w:r>
      <w:r w:rsidR="009E2B8D" w:rsidRPr="00B86DF0">
        <w:rPr>
          <w:rFonts w:ascii="Times New Roman" w:hAnsi="Times New Roman"/>
          <w:lang w:val="cs-CZ"/>
        </w:rPr>
        <w:t>ozidly/</w:t>
      </w:r>
      <w:r w:rsidR="00831340" w:rsidRPr="00B86DF0">
        <w:rPr>
          <w:rFonts w:ascii="Times New Roman" w:hAnsi="Times New Roman"/>
          <w:lang w:val="cs-CZ"/>
        </w:rPr>
        <w:t xml:space="preserve"> V</w:t>
      </w:r>
      <w:r w:rsidR="009E2B8D" w:rsidRPr="00B86DF0">
        <w:rPr>
          <w:rFonts w:ascii="Times New Roman" w:hAnsi="Times New Roman"/>
          <w:lang w:val="cs-CZ"/>
        </w:rPr>
        <w:t xml:space="preserve">ozidlem se v Měsíčním výkazu vynásobí </w:t>
      </w:r>
      <w:r w:rsidR="00137DA3" w:rsidRPr="00B86DF0">
        <w:rPr>
          <w:rFonts w:ascii="Times New Roman" w:hAnsi="Times New Roman"/>
          <w:lang w:val="cs-CZ"/>
        </w:rPr>
        <w:t>Nabídkovou cen</w:t>
      </w:r>
      <w:r w:rsidR="001F2323" w:rsidRPr="00B86DF0">
        <w:rPr>
          <w:rFonts w:ascii="Times New Roman" w:hAnsi="Times New Roman"/>
          <w:lang w:val="cs-CZ"/>
        </w:rPr>
        <w:t xml:space="preserve">ou </w:t>
      </w:r>
      <w:r w:rsidR="00137DA3" w:rsidRPr="00B86DF0">
        <w:rPr>
          <w:rFonts w:ascii="Times New Roman" w:hAnsi="Times New Roman"/>
          <w:lang w:val="cs-CZ"/>
        </w:rPr>
        <w:t xml:space="preserve">– variabilní náklady za každý ujetý km dle této smlouvy nově zařazeným </w:t>
      </w:r>
      <w:r w:rsidR="00831340" w:rsidRPr="00B86DF0">
        <w:rPr>
          <w:rFonts w:ascii="Times New Roman" w:hAnsi="Times New Roman"/>
          <w:lang w:val="cs-CZ"/>
        </w:rPr>
        <w:t>V</w:t>
      </w:r>
      <w:r w:rsidR="00137DA3" w:rsidRPr="00B86DF0">
        <w:rPr>
          <w:rFonts w:ascii="Times New Roman" w:hAnsi="Times New Roman"/>
          <w:lang w:val="cs-CZ"/>
        </w:rPr>
        <w:t>ozidlem/</w:t>
      </w:r>
      <w:r w:rsidR="00831340" w:rsidRPr="00B86DF0">
        <w:rPr>
          <w:rFonts w:ascii="Times New Roman" w:hAnsi="Times New Roman"/>
          <w:lang w:val="cs-CZ"/>
        </w:rPr>
        <w:t>V</w:t>
      </w:r>
      <w:r w:rsidR="00137DA3" w:rsidRPr="00B86DF0">
        <w:rPr>
          <w:rFonts w:ascii="Times New Roman" w:hAnsi="Times New Roman"/>
          <w:lang w:val="cs-CZ"/>
        </w:rPr>
        <w:t>ozidly.</w:t>
      </w:r>
      <w:r w:rsidR="007D43CB" w:rsidRPr="00B86DF0">
        <w:rPr>
          <w:rFonts w:ascii="Times New Roman" w:hAnsi="Times New Roman"/>
          <w:lang w:val="cs-CZ"/>
        </w:rPr>
        <w:t xml:space="preserve"> Plánovaný roční objem km se zvýší o </w:t>
      </w:r>
      <w:r w:rsidR="00456CF4" w:rsidRPr="00B86DF0">
        <w:rPr>
          <w:rFonts w:ascii="Times New Roman" w:hAnsi="Times New Roman"/>
          <w:lang w:val="cs-CZ"/>
        </w:rPr>
        <w:t xml:space="preserve">RPSUMkm (dle řádku 18 v příloze č. 3 této smlouvy) </w:t>
      </w:r>
      <w:r w:rsidR="007D43CB" w:rsidRPr="00B86DF0">
        <w:rPr>
          <w:rFonts w:ascii="Times New Roman" w:hAnsi="Times New Roman"/>
          <w:lang w:val="cs-CZ"/>
        </w:rPr>
        <w:t xml:space="preserve">za každé nově zařazené </w:t>
      </w:r>
      <w:r w:rsidR="00831340" w:rsidRPr="00B86DF0">
        <w:rPr>
          <w:rFonts w:ascii="Times New Roman" w:hAnsi="Times New Roman"/>
          <w:lang w:val="cs-CZ"/>
        </w:rPr>
        <w:t>V</w:t>
      </w:r>
      <w:r w:rsidR="007D43CB" w:rsidRPr="00B86DF0">
        <w:rPr>
          <w:rFonts w:ascii="Times New Roman" w:hAnsi="Times New Roman"/>
          <w:lang w:val="cs-CZ"/>
        </w:rPr>
        <w:t xml:space="preserve">ozidlo. V případě zařazení </w:t>
      </w:r>
      <w:r w:rsidR="00831340" w:rsidRPr="00B86DF0">
        <w:rPr>
          <w:rFonts w:ascii="Times New Roman" w:hAnsi="Times New Roman"/>
          <w:lang w:val="cs-CZ"/>
        </w:rPr>
        <w:t>V</w:t>
      </w:r>
      <w:r w:rsidR="007D43CB" w:rsidRPr="00B86DF0">
        <w:rPr>
          <w:rFonts w:ascii="Times New Roman" w:hAnsi="Times New Roman"/>
          <w:lang w:val="cs-CZ"/>
        </w:rPr>
        <w:t xml:space="preserve">ozidla do provozu v průběhu roku bude plánovaný roční objem km zvýšen o přepočtený podíl objemu km </w:t>
      </w:r>
      <w:r w:rsidR="00620357" w:rsidRPr="00B86DF0">
        <w:rPr>
          <w:rFonts w:ascii="Times New Roman" w:hAnsi="Times New Roman"/>
          <w:lang w:val="cs-CZ"/>
        </w:rPr>
        <w:t xml:space="preserve">odpovídající době provozu </w:t>
      </w:r>
      <w:r w:rsidR="00831340" w:rsidRPr="00B86DF0">
        <w:rPr>
          <w:rFonts w:ascii="Times New Roman" w:hAnsi="Times New Roman"/>
          <w:lang w:val="cs-CZ"/>
        </w:rPr>
        <w:t>V</w:t>
      </w:r>
      <w:r w:rsidR="00620357" w:rsidRPr="00B86DF0">
        <w:rPr>
          <w:rFonts w:ascii="Times New Roman" w:hAnsi="Times New Roman"/>
          <w:lang w:val="cs-CZ"/>
        </w:rPr>
        <w:t xml:space="preserve">ozidla </w:t>
      </w:r>
      <w:r w:rsidR="0003390F" w:rsidRPr="00B86DF0">
        <w:rPr>
          <w:rFonts w:ascii="Times New Roman" w:hAnsi="Times New Roman"/>
          <w:lang w:val="cs-CZ"/>
        </w:rPr>
        <w:t>v</w:t>
      </w:r>
      <w:r w:rsidR="00620357" w:rsidRPr="00B86DF0">
        <w:rPr>
          <w:rFonts w:ascii="Times New Roman" w:hAnsi="Times New Roman"/>
          <w:lang w:val="cs-CZ"/>
        </w:rPr>
        <w:t> konkrétním</w:t>
      </w:r>
      <w:r w:rsidR="00776F3A" w:rsidRPr="00B86DF0">
        <w:rPr>
          <w:rFonts w:ascii="Times New Roman" w:hAnsi="Times New Roman"/>
          <w:lang w:val="cs-CZ"/>
        </w:rPr>
        <w:t xml:space="preserve"> </w:t>
      </w:r>
      <w:r w:rsidR="00620357" w:rsidRPr="00B86DF0">
        <w:rPr>
          <w:rFonts w:ascii="Times New Roman" w:hAnsi="Times New Roman"/>
          <w:lang w:val="cs-CZ"/>
        </w:rPr>
        <w:t>roce</w:t>
      </w:r>
      <w:r w:rsidR="00E244A5" w:rsidRPr="00B86DF0">
        <w:rPr>
          <w:rFonts w:ascii="Times New Roman" w:hAnsi="Times New Roman"/>
          <w:lang w:val="cs-CZ"/>
        </w:rPr>
        <w:t>.</w:t>
      </w:r>
      <w:r w:rsidR="00620357" w:rsidRPr="00B86DF0">
        <w:rPr>
          <w:rFonts w:ascii="Times New Roman" w:hAnsi="Times New Roman"/>
          <w:lang w:val="cs-CZ"/>
        </w:rPr>
        <w:t xml:space="preserve"> V dalších letech bude plánovaný roční objem km vyšší o </w:t>
      </w:r>
      <w:r w:rsidR="00456CF4" w:rsidRPr="00B86DF0">
        <w:rPr>
          <w:rFonts w:ascii="Times New Roman" w:hAnsi="Times New Roman"/>
          <w:lang w:val="cs-CZ"/>
        </w:rPr>
        <w:t>RPSUMkm (dle řádku 18 v příloze č. 3 této smlouvy)</w:t>
      </w:r>
      <w:r w:rsidR="00B86DF0">
        <w:rPr>
          <w:rFonts w:ascii="Times New Roman" w:hAnsi="Times New Roman"/>
          <w:lang w:val="cs-CZ"/>
        </w:rPr>
        <w:t xml:space="preserve"> </w:t>
      </w:r>
      <w:r w:rsidR="00620357" w:rsidRPr="00B86DF0">
        <w:rPr>
          <w:rFonts w:ascii="Times New Roman" w:hAnsi="Times New Roman"/>
          <w:lang w:val="cs-CZ"/>
        </w:rPr>
        <w:t xml:space="preserve">za každé nově zařazené </w:t>
      </w:r>
      <w:r w:rsidR="00831340" w:rsidRPr="00B86DF0">
        <w:rPr>
          <w:rFonts w:ascii="Times New Roman" w:hAnsi="Times New Roman"/>
          <w:lang w:val="cs-CZ"/>
        </w:rPr>
        <w:t>V</w:t>
      </w:r>
      <w:r w:rsidR="00620357" w:rsidRPr="00B86DF0">
        <w:rPr>
          <w:rFonts w:ascii="Times New Roman" w:hAnsi="Times New Roman"/>
          <w:lang w:val="cs-CZ"/>
        </w:rPr>
        <w:t>ozidlo.</w:t>
      </w:r>
    </w:p>
    <w:p w14:paraId="66E36EC7" w14:textId="36FF2B76" w:rsidR="00F5571D" w:rsidRPr="00B86DF0" w:rsidRDefault="00D16F0C" w:rsidP="00E4264F">
      <w:pPr>
        <w:pStyle w:val="Nadpis2"/>
        <w:keepNext w:val="0"/>
        <w:widowControl w:val="0"/>
        <w:spacing w:line="240" w:lineRule="auto"/>
        <w:rPr>
          <w:rFonts w:ascii="Times New Roman" w:hAnsi="Times New Roman"/>
          <w:lang w:val="cs-CZ"/>
        </w:rPr>
      </w:pPr>
      <w:r w:rsidRPr="00B86DF0">
        <w:rPr>
          <w:rFonts w:ascii="Times New Roman" w:hAnsi="Times New Roman"/>
          <w:lang w:val="cs-CZ"/>
        </w:rPr>
        <w:t xml:space="preserve">V případě snížení počtu </w:t>
      </w:r>
      <w:r w:rsidR="00831340" w:rsidRPr="00B86DF0">
        <w:rPr>
          <w:rFonts w:ascii="Times New Roman" w:hAnsi="Times New Roman"/>
          <w:lang w:val="cs-CZ"/>
        </w:rPr>
        <w:t>V</w:t>
      </w:r>
      <w:r w:rsidRPr="00B86DF0">
        <w:rPr>
          <w:rFonts w:ascii="Times New Roman" w:hAnsi="Times New Roman"/>
          <w:lang w:val="cs-CZ"/>
        </w:rPr>
        <w:t xml:space="preserve">ozidel určených k plnění dle této smlouvy se úhrada </w:t>
      </w:r>
      <w:r w:rsidR="00DB6026" w:rsidRPr="00B86DF0">
        <w:rPr>
          <w:rFonts w:ascii="Times New Roman" w:hAnsi="Times New Roman"/>
          <w:lang w:val="cs-CZ"/>
        </w:rPr>
        <w:t>P</w:t>
      </w:r>
      <w:r w:rsidRPr="00B86DF0">
        <w:rPr>
          <w:rFonts w:ascii="Times New Roman" w:hAnsi="Times New Roman"/>
          <w:lang w:val="cs-CZ"/>
        </w:rPr>
        <w:t xml:space="preserve">oskytovateli </w:t>
      </w:r>
      <w:r w:rsidR="004979C2" w:rsidRPr="00B86DF0">
        <w:rPr>
          <w:rFonts w:ascii="Times New Roman" w:hAnsi="Times New Roman"/>
          <w:lang w:val="cs-CZ"/>
        </w:rPr>
        <w:t xml:space="preserve">sníží </w:t>
      </w:r>
      <w:r w:rsidRPr="00B86DF0">
        <w:rPr>
          <w:rFonts w:ascii="Times New Roman" w:hAnsi="Times New Roman"/>
          <w:lang w:val="cs-CZ"/>
        </w:rPr>
        <w:t xml:space="preserve">o podíl fixních nákladů </w:t>
      </w:r>
      <w:r w:rsidR="00660FBA" w:rsidRPr="00B86DF0">
        <w:rPr>
          <w:rFonts w:ascii="Times New Roman" w:hAnsi="Times New Roman"/>
          <w:lang w:val="cs-CZ"/>
        </w:rPr>
        <w:t>stanovený postupem dle čl. IV odst. 4.16.1</w:t>
      </w:r>
      <w:r w:rsidR="00A40DF8" w:rsidRPr="00B86DF0">
        <w:rPr>
          <w:rFonts w:ascii="Times New Roman" w:hAnsi="Times New Roman"/>
          <w:lang w:val="cs-CZ"/>
        </w:rPr>
        <w:t xml:space="preserve">, tímto vyvolaných </w:t>
      </w:r>
      <w:r w:rsidR="00084342" w:rsidRPr="00B86DF0">
        <w:rPr>
          <w:rFonts w:ascii="Times New Roman" w:hAnsi="Times New Roman"/>
          <w:lang w:val="cs-CZ"/>
        </w:rPr>
        <w:t>za odpisy</w:t>
      </w:r>
      <w:r w:rsidR="00E42CEB" w:rsidRPr="00B86DF0">
        <w:rPr>
          <w:rFonts w:ascii="Times New Roman" w:hAnsi="Times New Roman"/>
          <w:lang w:val="cs-CZ"/>
        </w:rPr>
        <w:t xml:space="preserve">, silniční daň, případně další </w:t>
      </w:r>
      <w:r w:rsidR="00D02EEB" w:rsidRPr="00B86DF0">
        <w:rPr>
          <w:rFonts w:ascii="Times New Roman" w:hAnsi="Times New Roman"/>
          <w:lang w:val="cs-CZ"/>
        </w:rPr>
        <w:t xml:space="preserve">tímto vyvolané změny </w:t>
      </w:r>
      <w:r w:rsidR="00E42CEB" w:rsidRPr="00B86DF0">
        <w:rPr>
          <w:rFonts w:ascii="Times New Roman" w:hAnsi="Times New Roman"/>
          <w:lang w:val="cs-CZ"/>
        </w:rPr>
        <w:t>fixní položky nákladů</w:t>
      </w:r>
      <w:r w:rsidR="00084342" w:rsidRPr="00B86DF0">
        <w:rPr>
          <w:rFonts w:ascii="Times New Roman" w:hAnsi="Times New Roman"/>
          <w:lang w:val="cs-CZ"/>
        </w:rPr>
        <w:t xml:space="preserve"> </w:t>
      </w:r>
      <w:r w:rsidR="004979C2" w:rsidRPr="00B86DF0">
        <w:rPr>
          <w:rFonts w:ascii="Times New Roman" w:hAnsi="Times New Roman"/>
          <w:lang w:val="cs-CZ"/>
        </w:rPr>
        <w:t>od</w:t>
      </w:r>
      <w:r w:rsidRPr="00B86DF0">
        <w:rPr>
          <w:rFonts w:ascii="Times New Roman" w:hAnsi="Times New Roman"/>
          <w:lang w:val="cs-CZ"/>
        </w:rPr>
        <w:t xml:space="preserve">objednaného </w:t>
      </w:r>
      <w:r w:rsidR="00831340" w:rsidRPr="00B86DF0">
        <w:rPr>
          <w:rFonts w:ascii="Times New Roman" w:hAnsi="Times New Roman"/>
          <w:lang w:val="cs-CZ"/>
        </w:rPr>
        <w:t>V</w:t>
      </w:r>
      <w:r w:rsidRPr="00B86DF0">
        <w:rPr>
          <w:rFonts w:ascii="Times New Roman" w:hAnsi="Times New Roman"/>
          <w:lang w:val="cs-CZ"/>
        </w:rPr>
        <w:t>ozidla</w:t>
      </w:r>
      <w:r w:rsidR="00C77670" w:rsidRPr="00B86DF0">
        <w:rPr>
          <w:rFonts w:ascii="Times New Roman" w:hAnsi="Times New Roman"/>
          <w:lang w:val="cs-CZ"/>
        </w:rPr>
        <w:t>/Vozidel</w:t>
      </w:r>
      <w:r w:rsidR="00A40DF8" w:rsidRPr="00B86DF0">
        <w:rPr>
          <w:rFonts w:ascii="Times New Roman" w:hAnsi="Times New Roman"/>
          <w:lang w:val="cs-CZ"/>
        </w:rPr>
        <w:t>.</w:t>
      </w:r>
      <w:r w:rsidR="004979C2" w:rsidRPr="00B86DF0">
        <w:rPr>
          <w:rFonts w:ascii="Times New Roman" w:hAnsi="Times New Roman"/>
          <w:lang w:val="cs-CZ"/>
        </w:rPr>
        <w:t xml:space="preserve"> </w:t>
      </w:r>
      <w:r w:rsidR="00D24E7B" w:rsidRPr="00B86DF0">
        <w:rPr>
          <w:rFonts w:ascii="Times New Roman" w:hAnsi="Times New Roman"/>
          <w:lang w:val="cs-CZ"/>
        </w:rPr>
        <w:t>O</w:t>
      </w:r>
      <w:r w:rsidR="00933F08" w:rsidRPr="00B86DF0">
        <w:rPr>
          <w:rFonts w:ascii="Times New Roman" w:hAnsi="Times New Roman"/>
          <w:lang w:val="cs-CZ"/>
        </w:rPr>
        <w:t xml:space="preserve"> dojednané fixní ceně snížené o </w:t>
      </w:r>
      <w:r w:rsidR="00D24E7B" w:rsidRPr="00B86DF0">
        <w:rPr>
          <w:rFonts w:ascii="Times New Roman" w:hAnsi="Times New Roman"/>
          <w:lang w:val="cs-CZ"/>
        </w:rPr>
        <w:t xml:space="preserve">náklady na vyřazené </w:t>
      </w:r>
      <w:r w:rsidR="00831340" w:rsidRPr="00B86DF0">
        <w:rPr>
          <w:rFonts w:ascii="Times New Roman" w:hAnsi="Times New Roman"/>
          <w:lang w:val="cs-CZ"/>
        </w:rPr>
        <w:t>V</w:t>
      </w:r>
      <w:r w:rsidR="00D24E7B" w:rsidRPr="00B86DF0">
        <w:rPr>
          <w:rFonts w:ascii="Times New Roman" w:hAnsi="Times New Roman"/>
          <w:lang w:val="cs-CZ"/>
        </w:rPr>
        <w:t>ozidlo/</w:t>
      </w:r>
      <w:r w:rsidR="00831340" w:rsidRPr="00B86DF0">
        <w:rPr>
          <w:rFonts w:ascii="Times New Roman" w:hAnsi="Times New Roman"/>
          <w:lang w:val="cs-CZ"/>
        </w:rPr>
        <w:t xml:space="preserve">Vozidla </w:t>
      </w:r>
      <w:r w:rsidR="00D24E7B" w:rsidRPr="00B86DF0">
        <w:rPr>
          <w:rFonts w:ascii="Times New Roman" w:hAnsi="Times New Roman"/>
          <w:lang w:val="cs-CZ"/>
        </w:rPr>
        <w:t xml:space="preserve">a za příslušné období sepíší smluvní strany písemný protokol. </w:t>
      </w:r>
      <w:r w:rsidRPr="00B86DF0">
        <w:rPr>
          <w:rFonts w:ascii="Times New Roman" w:hAnsi="Times New Roman"/>
          <w:lang w:val="cs-CZ"/>
        </w:rPr>
        <w:t xml:space="preserve">Plánovaný roční objem km se </w:t>
      </w:r>
      <w:r w:rsidR="00E244A5" w:rsidRPr="00B86DF0">
        <w:rPr>
          <w:rFonts w:ascii="Times New Roman" w:hAnsi="Times New Roman"/>
          <w:lang w:val="cs-CZ"/>
        </w:rPr>
        <w:t xml:space="preserve">sníží </w:t>
      </w:r>
      <w:r w:rsidRPr="00B86DF0">
        <w:rPr>
          <w:rFonts w:ascii="Times New Roman" w:hAnsi="Times New Roman"/>
          <w:lang w:val="cs-CZ"/>
        </w:rPr>
        <w:t xml:space="preserve">o </w:t>
      </w:r>
      <w:r w:rsidR="00456CF4" w:rsidRPr="00B86DF0">
        <w:rPr>
          <w:rFonts w:ascii="Times New Roman" w:hAnsi="Times New Roman"/>
          <w:lang w:val="cs-CZ"/>
        </w:rPr>
        <w:t xml:space="preserve">RPSUMkm (dle řádku 18 v příloze č. 3 této smlouvy) </w:t>
      </w:r>
      <w:r w:rsidRPr="00B86DF0">
        <w:rPr>
          <w:rFonts w:ascii="Times New Roman" w:hAnsi="Times New Roman"/>
          <w:lang w:val="cs-CZ"/>
        </w:rPr>
        <w:t xml:space="preserve">za každé </w:t>
      </w:r>
      <w:r w:rsidR="00E244A5" w:rsidRPr="00B86DF0">
        <w:rPr>
          <w:rFonts w:ascii="Times New Roman" w:hAnsi="Times New Roman"/>
          <w:lang w:val="cs-CZ"/>
        </w:rPr>
        <w:t>vy</w:t>
      </w:r>
      <w:r w:rsidRPr="00B86DF0">
        <w:rPr>
          <w:rFonts w:ascii="Times New Roman" w:hAnsi="Times New Roman"/>
          <w:lang w:val="cs-CZ"/>
        </w:rPr>
        <w:t>řazené vozidlo. V</w:t>
      </w:r>
      <w:r w:rsidR="00831340" w:rsidRPr="00B86DF0">
        <w:rPr>
          <w:rFonts w:ascii="Times New Roman" w:hAnsi="Times New Roman"/>
          <w:lang w:val="cs-CZ"/>
        </w:rPr>
        <w:t xml:space="preserve"> </w:t>
      </w:r>
      <w:r w:rsidRPr="00B86DF0">
        <w:rPr>
          <w:rFonts w:ascii="Times New Roman" w:hAnsi="Times New Roman"/>
          <w:lang w:val="cs-CZ"/>
        </w:rPr>
        <w:t xml:space="preserve">případě </w:t>
      </w:r>
      <w:r w:rsidR="00E244A5" w:rsidRPr="00B86DF0">
        <w:rPr>
          <w:rFonts w:ascii="Times New Roman" w:hAnsi="Times New Roman"/>
          <w:lang w:val="cs-CZ"/>
        </w:rPr>
        <w:t>vy</w:t>
      </w:r>
      <w:r w:rsidRPr="00B86DF0">
        <w:rPr>
          <w:rFonts w:ascii="Times New Roman" w:hAnsi="Times New Roman"/>
          <w:lang w:val="cs-CZ"/>
        </w:rPr>
        <w:t xml:space="preserve">řazení </w:t>
      </w:r>
      <w:r w:rsidR="00831340" w:rsidRPr="00B86DF0">
        <w:rPr>
          <w:rFonts w:ascii="Times New Roman" w:hAnsi="Times New Roman"/>
          <w:lang w:val="cs-CZ"/>
        </w:rPr>
        <w:t>V</w:t>
      </w:r>
      <w:r w:rsidRPr="00B86DF0">
        <w:rPr>
          <w:rFonts w:ascii="Times New Roman" w:hAnsi="Times New Roman"/>
          <w:lang w:val="cs-CZ"/>
        </w:rPr>
        <w:t xml:space="preserve">ozidla </w:t>
      </w:r>
      <w:r w:rsidR="00E244A5" w:rsidRPr="00B86DF0">
        <w:rPr>
          <w:rFonts w:ascii="Times New Roman" w:hAnsi="Times New Roman"/>
          <w:lang w:val="cs-CZ"/>
        </w:rPr>
        <w:t xml:space="preserve">z </w:t>
      </w:r>
      <w:r w:rsidRPr="00B86DF0">
        <w:rPr>
          <w:rFonts w:ascii="Times New Roman" w:hAnsi="Times New Roman"/>
          <w:lang w:val="cs-CZ"/>
        </w:rPr>
        <w:t xml:space="preserve">provozu v průběhu roku bude plánovaný roční objem km </w:t>
      </w:r>
      <w:r w:rsidR="00E244A5" w:rsidRPr="00B86DF0">
        <w:rPr>
          <w:rFonts w:ascii="Times New Roman" w:hAnsi="Times New Roman"/>
          <w:lang w:val="cs-CZ"/>
        </w:rPr>
        <w:t xml:space="preserve">snížen </w:t>
      </w:r>
      <w:r w:rsidRPr="00B86DF0">
        <w:rPr>
          <w:rFonts w:ascii="Times New Roman" w:hAnsi="Times New Roman"/>
          <w:lang w:val="cs-CZ"/>
        </w:rPr>
        <w:t xml:space="preserve">o přepočtený podíl objemu km odpovídající době provozu </w:t>
      </w:r>
      <w:r w:rsidR="00831340" w:rsidRPr="00B86DF0">
        <w:rPr>
          <w:rFonts w:ascii="Times New Roman" w:hAnsi="Times New Roman"/>
          <w:lang w:val="cs-CZ"/>
        </w:rPr>
        <w:t>V</w:t>
      </w:r>
      <w:r w:rsidRPr="00B86DF0">
        <w:rPr>
          <w:rFonts w:ascii="Times New Roman" w:hAnsi="Times New Roman"/>
          <w:lang w:val="cs-CZ"/>
        </w:rPr>
        <w:t>ozidla</w:t>
      </w:r>
      <w:r w:rsidR="00A644D8" w:rsidRPr="00B86DF0">
        <w:rPr>
          <w:rFonts w:ascii="Times New Roman" w:hAnsi="Times New Roman"/>
          <w:lang w:val="cs-CZ"/>
        </w:rPr>
        <w:t xml:space="preserve"> v</w:t>
      </w:r>
      <w:r w:rsidR="00933F08" w:rsidRPr="00B86DF0">
        <w:rPr>
          <w:rFonts w:ascii="Times New Roman" w:hAnsi="Times New Roman"/>
          <w:lang w:val="cs-CZ"/>
        </w:rPr>
        <w:t> </w:t>
      </w:r>
      <w:r w:rsidRPr="00B86DF0">
        <w:rPr>
          <w:rFonts w:ascii="Times New Roman" w:hAnsi="Times New Roman"/>
          <w:lang w:val="cs-CZ"/>
        </w:rPr>
        <w:t>konkrétním roce</w:t>
      </w:r>
      <w:r w:rsidR="00310B63" w:rsidRPr="00B86DF0">
        <w:rPr>
          <w:rFonts w:ascii="Times New Roman" w:hAnsi="Times New Roman"/>
          <w:lang w:val="cs-CZ"/>
        </w:rPr>
        <w:t>,</w:t>
      </w:r>
      <w:r w:rsidR="00E244A5" w:rsidRPr="00B86DF0">
        <w:rPr>
          <w:rFonts w:ascii="Times New Roman" w:hAnsi="Times New Roman"/>
          <w:lang w:val="cs-CZ"/>
        </w:rPr>
        <w:t xml:space="preserve"> po kterou již nebude v provozu.</w:t>
      </w:r>
      <w:r w:rsidRPr="00B86DF0">
        <w:rPr>
          <w:rFonts w:ascii="Times New Roman" w:hAnsi="Times New Roman"/>
          <w:lang w:val="cs-CZ"/>
        </w:rPr>
        <w:t xml:space="preserve"> V dalších letech bude plánovaný roční objem km </w:t>
      </w:r>
      <w:r w:rsidR="003C7072" w:rsidRPr="00B86DF0">
        <w:rPr>
          <w:rFonts w:ascii="Times New Roman" w:hAnsi="Times New Roman"/>
          <w:lang w:val="cs-CZ"/>
        </w:rPr>
        <w:t>niž</w:t>
      </w:r>
      <w:r w:rsidRPr="00B86DF0">
        <w:rPr>
          <w:rFonts w:ascii="Times New Roman" w:hAnsi="Times New Roman"/>
          <w:lang w:val="cs-CZ"/>
        </w:rPr>
        <w:t xml:space="preserve">ší o </w:t>
      </w:r>
      <w:r w:rsidR="00456CF4" w:rsidRPr="00B86DF0">
        <w:rPr>
          <w:rFonts w:ascii="Times New Roman" w:hAnsi="Times New Roman"/>
          <w:lang w:val="cs-CZ"/>
        </w:rPr>
        <w:t xml:space="preserve">RPSUMkm (dle řádku 18 v příloze č. 3 této smlouvy) </w:t>
      </w:r>
      <w:r w:rsidRPr="00B86DF0">
        <w:rPr>
          <w:rFonts w:ascii="Times New Roman" w:hAnsi="Times New Roman"/>
          <w:lang w:val="cs-CZ"/>
        </w:rPr>
        <w:t xml:space="preserve">za každé </w:t>
      </w:r>
      <w:r w:rsidR="003C7072" w:rsidRPr="00B86DF0">
        <w:rPr>
          <w:rFonts w:ascii="Times New Roman" w:hAnsi="Times New Roman"/>
          <w:lang w:val="cs-CZ"/>
        </w:rPr>
        <w:t>vy</w:t>
      </w:r>
      <w:r w:rsidRPr="00B86DF0">
        <w:rPr>
          <w:rFonts w:ascii="Times New Roman" w:hAnsi="Times New Roman"/>
          <w:lang w:val="cs-CZ"/>
        </w:rPr>
        <w:t xml:space="preserve">řazené </w:t>
      </w:r>
      <w:r w:rsidR="00831340" w:rsidRPr="00B86DF0">
        <w:rPr>
          <w:rFonts w:ascii="Times New Roman" w:hAnsi="Times New Roman"/>
          <w:lang w:val="cs-CZ"/>
        </w:rPr>
        <w:t>V</w:t>
      </w:r>
      <w:r w:rsidRPr="00B86DF0">
        <w:rPr>
          <w:rFonts w:ascii="Times New Roman" w:hAnsi="Times New Roman"/>
          <w:lang w:val="cs-CZ"/>
        </w:rPr>
        <w:t>ozidlo.</w:t>
      </w:r>
    </w:p>
    <w:p w14:paraId="3E1DC0DA" w14:textId="588E4461" w:rsidR="00E4264F" w:rsidRPr="00B86DF0" w:rsidRDefault="00E4264F" w:rsidP="00E4264F">
      <w:pPr>
        <w:pStyle w:val="Nadpis2"/>
        <w:keepNext w:val="0"/>
        <w:widowControl w:val="0"/>
        <w:spacing w:line="240" w:lineRule="auto"/>
        <w:rPr>
          <w:rFonts w:ascii="Times New Roman" w:hAnsi="Times New Roman"/>
          <w:lang w:val="cs-CZ"/>
        </w:rPr>
      </w:pPr>
      <w:r w:rsidRPr="00B86DF0">
        <w:rPr>
          <w:rFonts w:ascii="Times New Roman" w:hAnsi="Times New Roman"/>
          <w:lang w:val="cs-CZ"/>
        </w:rPr>
        <w:t>Objednatel je též oprávněn změnit počty vozidel v</w:t>
      </w:r>
      <w:r w:rsidR="00DF27B1" w:rsidRPr="00B86DF0">
        <w:rPr>
          <w:rFonts w:ascii="Times New Roman" w:hAnsi="Times New Roman"/>
          <w:lang w:val="cs-CZ"/>
        </w:rPr>
        <w:t> </w:t>
      </w:r>
      <w:r w:rsidRPr="00B86DF0">
        <w:rPr>
          <w:rFonts w:ascii="Times New Roman" w:hAnsi="Times New Roman"/>
          <w:lang w:val="cs-CZ"/>
        </w:rPr>
        <w:t>provozu</w:t>
      </w:r>
      <w:r w:rsidR="00DF27B1" w:rsidRPr="00B86DF0">
        <w:rPr>
          <w:rFonts w:ascii="Times New Roman" w:hAnsi="Times New Roman"/>
          <w:lang w:val="cs-CZ"/>
        </w:rPr>
        <w:t xml:space="preserve"> </w:t>
      </w:r>
      <w:r w:rsidR="0023161A" w:rsidRPr="00B86DF0">
        <w:rPr>
          <w:rFonts w:ascii="Times New Roman" w:hAnsi="Times New Roman"/>
          <w:lang w:val="cs-CZ"/>
        </w:rPr>
        <w:t>(včetně</w:t>
      </w:r>
      <w:r w:rsidR="00DF27B1" w:rsidRPr="00B86DF0">
        <w:rPr>
          <w:rFonts w:ascii="Times New Roman" w:hAnsi="Times New Roman"/>
          <w:lang w:val="cs-CZ"/>
        </w:rPr>
        <w:t xml:space="preserve"> časov</w:t>
      </w:r>
      <w:r w:rsidR="0023161A" w:rsidRPr="00B86DF0">
        <w:rPr>
          <w:rFonts w:ascii="Times New Roman" w:hAnsi="Times New Roman"/>
          <w:lang w:val="cs-CZ"/>
        </w:rPr>
        <w:t>ých</w:t>
      </w:r>
      <w:r w:rsidR="00DF27B1" w:rsidRPr="00B86DF0">
        <w:rPr>
          <w:rFonts w:ascii="Times New Roman" w:hAnsi="Times New Roman"/>
          <w:lang w:val="cs-CZ"/>
        </w:rPr>
        <w:t xml:space="preserve"> interval</w:t>
      </w:r>
      <w:r w:rsidR="0023161A" w:rsidRPr="00B86DF0">
        <w:rPr>
          <w:rFonts w:ascii="Times New Roman" w:hAnsi="Times New Roman"/>
          <w:lang w:val="cs-CZ"/>
        </w:rPr>
        <w:t>ů, v nichž mají být provozována)</w:t>
      </w:r>
      <w:r w:rsidR="00DF27B1" w:rsidRPr="00B86DF0">
        <w:rPr>
          <w:rFonts w:ascii="Times New Roman" w:hAnsi="Times New Roman"/>
          <w:lang w:val="cs-CZ"/>
        </w:rPr>
        <w:t xml:space="preserve"> </w:t>
      </w:r>
      <w:r w:rsidRPr="00B86DF0">
        <w:rPr>
          <w:rFonts w:ascii="Times New Roman" w:hAnsi="Times New Roman"/>
          <w:lang w:val="cs-CZ"/>
        </w:rPr>
        <w:t xml:space="preserve">a v pohotovostním režimu dle </w:t>
      </w:r>
      <w:r w:rsidR="000663B9" w:rsidRPr="00B86DF0">
        <w:rPr>
          <w:rFonts w:ascii="Times New Roman" w:hAnsi="Times New Roman"/>
          <w:lang w:val="cs-CZ"/>
        </w:rPr>
        <w:t xml:space="preserve">části b) </w:t>
      </w:r>
      <w:r w:rsidR="0018412F" w:rsidRPr="00B86DF0">
        <w:rPr>
          <w:rFonts w:ascii="Times New Roman" w:hAnsi="Times New Roman"/>
          <w:lang w:val="cs-CZ"/>
        </w:rPr>
        <w:t>p</w:t>
      </w:r>
      <w:r w:rsidRPr="00B86DF0">
        <w:rPr>
          <w:rFonts w:ascii="Times New Roman" w:hAnsi="Times New Roman"/>
          <w:lang w:val="cs-CZ"/>
        </w:rPr>
        <w:t>řílohy č. 1</w:t>
      </w:r>
      <w:r w:rsidR="0018412F" w:rsidRPr="00B86DF0">
        <w:rPr>
          <w:rFonts w:ascii="Times New Roman" w:hAnsi="Times New Roman"/>
          <w:lang w:val="cs-CZ"/>
        </w:rPr>
        <w:t xml:space="preserve"> této smlouvy</w:t>
      </w:r>
      <w:r w:rsidRPr="00B86DF0">
        <w:rPr>
          <w:rFonts w:ascii="Times New Roman" w:hAnsi="Times New Roman"/>
          <w:lang w:val="cs-CZ"/>
        </w:rPr>
        <w:t xml:space="preserve">. Poskytovatel je na základě doložení využívání vozidel </w:t>
      </w:r>
      <w:r w:rsidR="00A23B0A" w:rsidRPr="00B86DF0">
        <w:rPr>
          <w:rFonts w:ascii="Times New Roman" w:hAnsi="Times New Roman"/>
          <w:lang w:val="cs-CZ"/>
        </w:rPr>
        <w:t xml:space="preserve">oprávněn </w:t>
      </w:r>
      <w:r w:rsidRPr="00B86DF0">
        <w:rPr>
          <w:rFonts w:ascii="Times New Roman" w:hAnsi="Times New Roman"/>
          <w:lang w:val="cs-CZ"/>
        </w:rPr>
        <w:t>požádat Objednat</w:t>
      </w:r>
      <w:r w:rsidR="00E9177E" w:rsidRPr="00B86DF0">
        <w:rPr>
          <w:rFonts w:ascii="Times New Roman" w:hAnsi="Times New Roman"/>
          <w:lang w:val="cs-CZ"/>
        </w:rPr>
        <w:t>ele o změnu uvedeného ujednání p</w:t>
      </w:r>
      <w:r w:rsidRPr="00B86DF0">
        <w:rPr>
          <w:rFonts w:ascii="Times New Roman" w:hAnsi="Times New Roman"/>
          <w:lang w:val="cs-CZ"/>
        </w:rPr>
        <w:t>řílohy č. 1</w:t>
      </w:r>
      <w:r w:rsidR="00E9177E" w:rsidRPr="00B86DF0">
        <w:rPr>
          <w:rFonts w:ascii="Times New Roman" w:hAnsi="Times New Roman"/>
          <w:lang w:val="cs-CZ"/>
        </w:rPr>
        <w:t xml:space="preserve"> této smlouvy</w:t>
      </w:r>
      <w:r w:rsidRPr="00B86DF0">
        <w:rPr>
          <w:rFonts w:ascii="Times New Roman" w:hAnsi="Times New Roman"/>
          <w:lang w:val="cs-CZ"/>
        </w:rPr>
        <w:t>. V případě, že by došlo z tohoto důvodu ke změně personálních nákladů (např. z důvodu pokrytí vyššího počtu řidičů) v oblasti mezd řidičů vozidel</w:t>
      </w:r>
      <w:r w:rsidR="00923DB0" w:rsidRPr="00B86DF0">
        <w:rPr>
          <w:rFonts w:ascii="Times New Roman" w:hAnsi="Times New Roman"/>
          <w:lang w:val="cs-CZ"/>
        </w:rPr>
        <w:t>,</w:t>
      </w:r>
      <w:r w:rsidRPr="00B86DF0">
        <w:rPr>
          <w:rFonts w:ascii="Times New Roman" w:hAnsi="Times New Roman"/>
          <w:lang w:val="cs-CZ"/>
        </w:rPr>
        <w:t xml:space="preserve"> má </w:t>
      </w:r>
      <w:r w:rsidR="00923DB0" w:rsidRPr="00B86DF0">
        <w:rPr>
          <w:rFonts w:ascii="Times New Roman" w:hAnsi="Times New Roman"/>
          <w:lang w:val="cs-CZ"/>
        </w:rPr>
        <w:t>P</w:t>
      </w:r>
      <w:r w:rsidRPr="00B86DF0">
        <w:rPr>
          <w:rFonts w:ascii="Times New Roman" w:hAnsi="Times New Roman"/>
          <w:lang w:val="cs-CZ"/>
        </w:rPr>
        <w:t>oskytovatel právo na úhradu</w:t>
      </w:r>
      <w:r w:rsidR="00933F08" w:rsidRPr="00B86DF0">
        <w:rPr>
          <w:rFonts w:ascii="Times New Roman" w:hAnsi="Times New Roman"/>
          <w:lang w:val="cs-CZ"/>
        </w:rPr>
        <w:t xml:space="preserve"> doložených nákladů spojených s </w:t>
      </w:r>
      <w:r w:rsidRPr="00B86DF0">
        <w:rPr>
          <w:rFonts w:ascii="Times New Roman" w:hAnsi="Times New Roman"/>
          <w:lang w:val="cs-CZ"/>
        </w:rPr>
        <w:t xml:space="preserve">uvedenou změnou v případě řádného prokázaní nepředvídatelných nákladů, vzniklých na straně Poskytovatele a na základě písemného požadavku Objednatele. Za písemný požadavek je v tomto případě </w:t>
      </w:r>
      <w:r w:rsidR="00DF27B1" w:rsidRPr="00B86DF0">
        <w:rPr>
          <w:rFonts w:ascii="Times New Roman" w:hAnsi="Times New Roman"/>
          <w:lang w:val="cs-CZ"/>
        </w:rPr>
        <w:t xml:space="preserve">považována </w:t>
      </w:r>
      <w:r w:rsidRPr="00B86DF0">
        <w:rPr>
          <w:rFonts w:ascii="Times New Roman" w:hAnsi="Times New Roman"/>
          <w:lang w:val="cs-CZ"/>
        </w:rPr>
        <w:t xml:space="preserve">změna </w:t>
      </w:r>
      <w:r w:rsidR="000663B9" w:rsidRPr="00B86DF0">
        <w:rPr>
          <w:rFonts w:ascii="Times New Roman" w:hAnsi="Times New Roman"/>
          <w:lang w:val="cs-CZ"/>
        </w:rPr>
        <w:t xml:space="preserve">části b) </w:t>
      </w:r>
      <w:r w:rsidR="00AB3A9D" w:rsidRPr="00B86DF0">
        <w:rPr>
          <w:rFonts w:ascii="Times New Roman" w:hAnsi="Times New Roman"/>
          <w:lang w:val="cs-CZ"/>
        </w:rPr>
        <w:t>p</w:t>
      </w:r>
      <w:r w:rsidRPr="00B86DF0">
        <w:rPr>
          <w:rFonts w:ascii="Times New Roman" w:hAnsi="Times New Roman"/>
          <w:lang w:val="cs-CZ"/>
        </w:rPr>
        <w:t>řílohy č. 1</w:t>
      </w:r>
      <w:r w:rsidR="00AB3A9D" w:rsidRPr="00B86DF0">
        <w:rPr>
          <w:rFonts w:ascii="Times New Roman" w:hAnsi="Times New Roman"/>
          <w:lang w:val="cs-CZ"/>
        </w:rPr>
        <w:t xml:space="preserve"> této smlouvy</w:t>
      </w:r>
      <w:r w:rsidRPr="00B86DF0">
        <w:rPr>
          <w:rFonts w:ascii="Times New Roman" w:hAnsi="Times New Roman"/>
          <w:lang w:val="cs-CZ"/>
        </w:rPr>
        <w:t xml:space="preserve"> upravená dodatkem k této </w:t>
      </w:r>
      <w:r w:rsidR="00B12B3D" w:rsidRPr="00B86DF0">
        <w:rPr>
          <w:rFonts w:ascii="Times New Roman" w:hAnsi="Times New Roman"/>
          <w:lang w:val="cs-CZ"/>
        </w:rPr>
        <w:t>s</w:t>
      </w:r>
      <w:r w:rsidRPr="00B86DF0">
        <w:rPr>
          <w:rFonts w:ascii="Times New Roman" w:hAnsi="Times New Roman"/>
          <w:lang w:val="cs-CZ"/>
        </w:rPr>
        <w:t>mlouvě.</w:t>
      </w:r>
      <w:r w:rsidR="00A40DF8" w:rsidRPr="00B86DF0">
        <w:rPr>
          <w:rFonts w:ascii="Times New Roman" w:hAnsi="Times New Roman"/>
          <w:lang w:val="cs-CZ"/>
        </w:rPr>
        <w:t xml:space="preserve"> Tyto náklady budou přepočteny na </w:t>
      </w:r>
      <w:r w:rsidR="00A40DF8" w:rsidRPr="00B86DF0">
        <w:rPr>
          <w:rFonts w:ascii="Times New Roman" w:hAnsi="Times New Roman"/>
          <w:lang w:val="cs-CZ"/>
        </w:rPr>
        <w:lastRenderedPageBreak/>
        <w:t>1 km plánovaného výkonu a o tuto částku bude upravena příslušná položka v příloze č. 3</w:t>
      </w:r>
      <w:r w:rsidR="008A37DB" w:rsidRPr="00B86DF0">
        <w:rPr>
          <w:rFonts w:ascii="Times New Roman" w:hAnsi="Times New Roman"/>
          <w:lang w:val="cs-CZ"/>
        </w:rPr>
        <w:t xml:space="preserve"> této smlouvy</w:t>
      </w:r>
      <w:r w:rsidR="00A40DF8" w:rsidRPr="00B86DF0">
        <w:rPr>
          <w:rFonts w:ascii="Times New Roman" w:hAnsi="Times New Roman"/>
          <w:lang w:val="cs-CZ"/>
        </w:rPr>
        <w:t>.</w:t>
      </w:r>
    </w:p>
    <w:p w14:paraId="64E2241D" w14:textId="77777777" w:rsidR="001C052F" w:rsidRPr="00B86DF0" w:rsidRDefault="001C052F" w:rsidP="00D81FB9">
      <w:pPr>
        <w:pStyle w:val="Nadpis2"/>
        <w:keepNext w:val="0"/>
        <w:widowControl w:val="0"/>
        <w:numPr>
          <w:ilvl w:val="0"/>
          <w:numId w:val="0"/>
        </w:numPr>
        <w:spacing w:line="240" w:lineRule="auto"/>
        <w:ind w:left="623"/>
        <w:rPr>
          <w:rFonts w:ascii="Times New Roman" w:hAnsi="Times New Roman"/>
          <w:lang w:val="cs-CZ"/>
        </w:rPr>
      </w:pPr>
    </w:p>
    <w:p w14:paraId="167C4F01" w14:textId="77777777" w:rsidR="008763C6" w:rsidRPr="00B86DF0" w:rsidRDefault="008763C6" w:rsidP="00D81FB9">
      <w:pPr>
        <w:pStyle w:val="Nadpis1"/>
        <w:keepNext w:val="0"/>
        <w:widowControl w:val="0"/>
        <w:jc w:val="left"/>
        <w:rPr>
          <w:rFonts w:ascii="Times New Roman" w:hAnsi="Times New Roman"/>
          <w:lang w:val="cs-CZ"/>
        </w:rPr>
      </w:pPr>
    </w:p>
    <w:p w14:paraId="39EF8ABE" w14:textId="77777777" w:rsidR="008763C6" w:rsidRPr="00B86DF0" w:rsidRDefault="00F94922" w:rsidP="008763C6">
      <w:pPr>
        <w:pStyle w:val="Nadpis1"/>
        <w:keepNext w:val="0"/>
        <w:widowControl w:val="0"/>
        <w:numPr>
          <w:ilvl w:val="0"/>
          <w:numId w:val="0"/>
        </w:numPr>
        <w:rPr>
          <w:rFonts w:ascii="Times New Roman" w:hAnsi="Times New Roman"/>
          <w:lang w:val="cs-CZ"/>
        </w:rPr>
      </w:pPr>
      <w:r w:rsidRPr="00B86DF0">
        <w:rPr>
          <w:rFonts w:ascii="Times New Roman" w:hAnsi="Times New Roman"/>
          <w:lang w:val="cs-CZ"/>
        </w:rPr>
        <w:t>Zpracování</w:t>
      </w:r>
      <w:r w:rsidR="008763C6" w:rsidRPr="00B86DF0">
        <w:rPr>
          <w:rFonts w:ascii="Times New Roman" w:hAnsi="Times New Roman"/>
          <w:lang w:val="cs-CZ"/>
        </w:rPr>
        <w:t xml:space="preserve"> osobních údajů</w:t>
      </w:r>
    </w:p>
    <w:p w14:paraId="35AA6966" w14:textId="77777777" w:rsidR="00E110C6" w:rsidRPr="00B86DF0" w:rsidRDefault="00F94922" w:rsidP="00E110C6">
      <w:pPr>
        <w:pStyle w:val="Nadpis2"/>
        <w:keepNext w:val="0"/>
        <w:widowControl w:val="0"/>
        <w:spacing w:line="240" w:lineRule="auto"/>
        <w:rPr>
          <w:rFonts w:ascii="Times New Roman" w:hAnsi="Times New Roman"/>
          <w:lang w:val="cs-CZ"/>
        </w:rPr>
      </w:pPr>
      <w:r w:rsidRPr="00B86DF0">
        <w:rPr>
          <w:rFonts w:ascii="Times New Roman" w:hAnsi="Times New Roman"/>
          <w:lang w:val="cs-CZ"/>
        </w:rPr>
        <w:t>Při plnění úkolů podle této smlouvy bude Poskytovatel zpracovávat osobní údaje Klientů, případně též jiných fyzických osob.</w:t>
      </w:r>
    </w:p>
    <w:p w14:paraId="7C1701FA" w14:textId="097E172D" w:rsidR="006261C9" w:rsidRPr="00B86DF0" w:rsidRDefault="00F94922" w:rsidP="00C456F0">
      <w:pPr>
        <w:pStyle w:val="Nadpis2"/>
        <w:keepNext w:val="0"/>
        <w:widowControl w:val="0"/>
        <w:spacing w:line="240" w:lineRule="auto"/>
        <w:rPr>
          <w:rFonts w:ascii="Times New Roman" w:hAnsi="Times New Roman"/>
          <w:lang w:val="cs-CZ"/>
        </w:rPr>
      </w:pPr>
      <w:r w:rsidRPr="00B86DF0">
        <w:rPr>
          <w:rFonts w:ascii="Times New Roman" w:hAnsi="Times New Roman"/>
          <w:lang w:val="cs-CZ"/>
        </w:rPr>
        <w:t xml:space="preserve">Pravidla pro nakládání s předanými osobními údaji a jejich zpracování jsou obsažena v příloze č. </w:t>
      </w:r>
      <w:r w:rsidR="000663B9" w:rsidRPr="00B86DF0">
        <w:rPr>
          <w:rFonts w:ascii="Times New Roman" w:hAnsi="Times New Roman"/>
          <w:lang w:val="cs-CZ"/>
        </w:rPr>
        <w:t xml:space="preserve">10 </w:t>
      </w:r>
      <w:r w:rsidRPr="00B86DF0">
        <w:rPr>
          <w:rFonts w:ascii="Times New Roman" w:hAnsi="Times New Roman"/>
          <w:lang w:val="cs-CZ"/>
        </w:rPr>
        <w:t xml:space="preserve">této smlouvy. Tato pravidla jsou pro </w:t>
      </w:r>
      <w:r w:rsidR="00BF47E1" w:rsidRPr="00B86DF0">
        <w:rPr>
          <w:rFonts w:ascii="Times New Roman" w:hAnsi="Times New Roman"/>
          <w:lang w:val="cs-CZ"/>
        </w:rPr>
        <w:t>S</w:t>
      </w:r>
      <w:r w:rsidRPr="00B86DF0">
        <w:rPr>
          <w:rFonts w:ascii="Times New Roman" w:hAnsi="Times New Roman"/>
          <w:lang w:val="cs-CZ"/>
        </w:rPr>
        <w:t xml:space="preserve">mluvní strany závazná a </w:t>
      </w:r>
      <w:r w:rsidR="00BF47E1" w:rsidRPr="00B86DF0">
        <w:rPr>
          <w:rFonts w:ascii="Times New Roman" w:hAnsi="Times New Roman"/>
          <w:lang w:val="cs-CZ"/>
        </w:rPr>
        <w:t>S</w:t>
      </w:r>
      <w:r w:rsidRPr="00B86DF0">
        <w:rPr>
          <w:rFonts w:ascii="Times New Roman" w:hAnsi="Times New Roman"/>
          <w:lang w:val="cs-CZ"/>
        </w:rPr>
        <w:t>mluvní strany se zavazují je dodržovat</w:t>
      </w:r>
      <w:r w:rsidR="0061233F" w:rsidRPr="00B86DF0">
        <w:rPr>
          <w:rFonts w:ascii="Times New Roman" w:hAnsi="Times New Roman"/>
          <w:lang w:val="cs-CZ"/>
        </w:rPr>
        <w:t>.</w:t>
      </w:r>
    </w:p>
    <w:p w14:paraId="6ABF2E1F" w14:textId="77777777" w:rsidR="00E20651" w:rsidRPr="00B86DF0" w:rsidRDefault="00E20651" w:rsidP="00D81FB9">
      <w:pPr>
        <w:pStyle w:val="Nadpis1"/>
        <w:keepNext w:val="0"/>
        <w:widowControl w:val="0"/>
        <w:spacing w:before="480"/>
        <w:jc w:val="left"/>
        <w:rPr>
          <w:rFonts w:ascii="Times New Roman" w:hAnsi="Times New Roman"/>
          <w:lang w:val="cs-CZ"/>
        </w:rPr>
      </w:pPr>
    </w:p>
    <w:p w14:paraId="43593CE5" w14:textId="77777777" w:rsidR="006613C8" w:rsidRPr="00B86DF0" w:rsidRDefault="000C6469" w:rsidP="005703A9">
      <w:pPr>
        <w:pStyle w:val="Nadpis1"/>
        <w:keepNext w:val="0"/>
        <w:widowControl w:val="0"/>
        <w:numPr>
          <w:ilvl w:val="0"/>
          <w:numId w:val="0"/>
        </w:numPr>
        <w:rPr>
          <w:rFonts w:ascii="Times New Roman" w:hAnsi="Times New Roman"/>
          <w:lang w:val="cs-CZ"/>
        </w:rPr>
      </w:pPr>
      <w:r w:rsidRPr="00B86DF0">
        <w:rPr>
          <w:rFonts w:ascii="Times New Roman" w:hAnsi="Times New Roman"/>
          <w:lang w:val="cs-CZ"/>
        </w:rPr>
        <w:t>Trvání smlouvy</w:t>
      </w:r>
    </w:p>
    <w:p w14:paraId="5181EAAB" w14:textId="76331C2A" w:rsidR="009517C1" w:rsidRPr="00B86DF0" w:rsidRDefault="004B53CC" w:rsidP="009517C1">
      <w:pPr>
        <w:pStyle w:val="Nadpis2"/>
        <w:keepNext w:val="0"/>
        <w:widowControl w:val="0"/>
        <w:spacing w:line="240" w:lineRule="auto"/>
        <w:rPr>
          <w:rFonts w:ascii="Times New Roman" w:hAnsi="Times New Roman"/>
          <w:lang w:val="cs-CZ"/>
        </w:rPr>
      </w:pPr>
      <w:r w:rsidRPr="00B86DF0">
        <w:rPr>
          <w:rFonts w:ascii="Times New Roman" w:hAnsi="Times New Roman"/>
          <w:lang w:val="cs-CZ"/>
        </w:rPr>
        <w:t xml:space="preserve">Tato smlouva </w:t>
      </w:r>
      <w:r w:rsidR="00A23B0A" w:rsidRPr="00B86DF0">
        <w:rPr>
          <w:rFonts w:ascii="Times New Roman" w:hAnsi="Times New Roman"/>
          <w:lang w:val="cs-CZ"/>
        </w:rPr>
        <w:t xml:space="preserve">nabývá </w:t>
      </w:r>
      <w:r w:rsidR="00BC44F7" w:rsidRPr="00B86DF0">
        <w:rPr>
          <w:rFonts w:ascii="Times New Roman" w:hAnsi="Times New Roman"/>
          <w:lang w:val="cs-CZ"/>
        </w:rPr>
        <w:t>platnosti</w:t>
      </w:r>
      <w:r w:rsidRPr="00B86DF0">
        <w:rPr>
          <w:rFonts w:ascii="Times New Roman" w:hAnsi="Times New Roman"/>
          <w:lang w:val="cs-CZ"/>
        </w:rPr>
        <w:t xml:space="preserve"> okamžikem jejího podpis </w:t>
      </w:r>
      <w:r w:rsidR="00A23B0A" w:rsidRPr="00B86DF0">
        <w:rPr>
          <w:rFonts w:ascii="Times New Roman" w:hAnsi="Times New Roman"/>
          <w:lang w:val="cs-CZ"/>
        </w:rPr>
        <w:t>oběma Smluvními stranami</w:t>
      </w:r>
      <w:r w:rsidR="00BC44F7" w:rsidRPr="00B86DF0">
        <w:rPr>
          <w:rFonts w:ascii="Times New Roman" w:hAnsi="Times New Roman"/>
          <w:lang w:val="cs-CZ"/>
        </w:rPr>
        <w:t xml:space="preserve"> a účinnosti dnem uveřejnění v registru smluv.</w:t>
      </w:r>
      <w:r w:rsidR="009517C1" w:rsidRPr="00B86DF0">
        <w:rPr>
          <w:rFonts w:ascii="Times New Roman" w:eastAsia="Times New Roman" w:hAnsi="Times New Roman"/>
          <w:sz w:val="24"/>
          <w:lang w:val="cs-CZ" w:eastAsia="cs-CZ" w:bidi="ar-SA"/>
        </w:rPr>
        <w:t xml:space="preserve"> </w:t>
      </w:r>
    </w:p>
    <w:p w14:paraId="001474EC" w14:textId="77777777" w:rsidR="006613C8" w:rsidRPr="00B86DF0" w:rsidRDefault="004B53CC" w:rsidP="005703A9">
      <w:pPr>
        <w:pStyle w:val="Nadpis2"/>
        <w:keepNext w:val="0"/>
        <w:widowControl w:val="0"/>
        <w:spacing w:line="240" w:lineRule="auto"/>
        <w:rPr>
          <w:rFonts w:ascii="Times New Roman" w:hAnsi="Times New Roman"/>
          <w:lang w:val="cs-CZ"/>
        </w:rPr>
      </w:pPr>
      <w:r w:rsidRPr="00B86DF0">
        <w:rPr>
          <w:rFonts w:ascii="Times New Roman" w:hAnsi="Times New Roman"/>
          <w:lang w:val="cs-CZ"/>
        </w:rPr>
        <w:t xml:space="preserve">Poskytovatel je povinen poskytovat plnění dle této smlouvy </w:t>
      </w:r>
      <w:r w:rsidR="00F51B2B" w:rsidRPr="00B86DF0">
        <w:rPr>
          <w:rFonts w:ascii="Times New Roman" w:hAnsi="Times New Roman"/>
          <w:lang w:val="cs-CZ"/>
        </w:rPr>
        <w:t>po celou Dobu plnění</w:t>
      </w:r>
      <w:r w:rsidRPr="00B86DF0">
        <w:rPr>
          <w:rFonts w:ascii="Times New Roman" w:hAnsi="Times New Roman"/>
          <w:lang w:val="cs-CZ"/>
        </w:rPr>
        <w:t>, není-li</w:t>
      </w:r>
      <w:r w:rsidR="00F51B2B" w:rsidRPr="00B86DF0">
        <w:rPr>
          <w:rFonts w:ascii="Times New Roman" w:hAnsi="Times New Roman"/>
          <w:lang w:val="cs-CZ"/>
        </w:rPr>
        <w:t xml:space="preserve"> v této smlouvě</w:t>
      </w:r>
      <w:r w:rsidRPr="00B86DF0">
        <w:rPr>
          <w:rFonts w:ascii="Times New Roman" w:hAnsi="Times New Roman"/>
          <w:lang w:val="cs-CZ"/>
        </w:rPr>
        <w:t xml:space="preserve"> stanoveno jinak.</w:t>
      </w:r>
    </w:p>
    <w:p w14:paraId="2BD62A32" w14:textId="77777777" w:rsidR="000C6469" w:rsidRPr="00B86DF0" w:rsidRDefault="000C6469" w:rsidP="005703A9">
      <w:pPr>
        <w:pStyle w:val="Nadpis2"/>
        <w:keepNext w:val="0"/>
        <w:widowControl w:val="0"/>
        <w:spacing w:line="240" w:lineRule="auto"/>
        <w:rPr>
          <w:rFonts w:ascii="Times New Roman" w:hAnsi="Times New Roman"/>
          <w:lang w:val="cs-CZ"/>
        </w:rPr>
      </w:pPr>
      <w:r w:rsidRPr="00B86DF0">
        <w:rPr>
          <w:rFonts w:ascii="Times New Roman" w:hAnsi="Times New Roman"/>
          <w:lang w:val="cs-CZ"/>
        </w:rPr>
        <w:t>Tuto smlouv</w:t>
      </w:r>
      <w:r w:rsidR="00562D6B" w:rsidRPr="00B86DF0">
        <w:rPr>
          <w:rFonts w:ascii="Times New Roman" w:hAnsi="Times New Roman"/>
          <w:lang w:val="cs-CZ"/>
        </w:rPr>
        <w:t xml:space="preserve">u lze před uplynutím </w:t>
      </w:r>
      <w:r w:rsidR="00F51B2B" w:rsidRPr="00B86DF0">
        <w:rPr>
          <w:rFonts w:ascii="Times New Roman" w:hAnsi="Times New Roman"/>
          <w:lang w:val="cs-CZ"/>
        </w:rPr>
        <w:t xml:space="preserve">Doby plnění </w:t>
      </w:r>
      <w:r w:rsidR="00562D6B" w:rsidRPr="00B86DF0">
        <w:rPr>
          <w:rFonts w:ascii="Times New Roman" w:hAnsi="Times New Roman"/>
          <w:lang w:val="cs-CZ"/>
        </w:rPr>
        <w:t>ukončit pouze:</w:t>
      </w:r>
    </w:p>
    <w:p w14:paraId="521D9D4D" w14:textId="77777777" w:rsidR="00F062B6" w:rsidRPr="00B86DF0" w:rsidRDefault="00562D6B" w:rsidP="00FF0447">
      <w:pPr>
        <w:pStyle w:val="Nadpis2"/>
        <w:keepNext w:val="0"/>
        <w:widowControl w:val="0"/>
        <w:numPr>
          <w:ilvl w:val="2"/>
          <w:numId w:val="2"/>
        </w:numPr>
        <w:tabs>
          <w:tab w:val="left" w:pos="1134"/>
        </w:tabs>
        <w:spacing w:line="240" w:lineRule="auto"/>
        <w:ind w:left="1134" w:hanging="425"/>
        <w:rPr>
          <w:rFonts w:ascii="Times New Roman" w:hAnsi="Times New Roman"/>
          <w:lang w:val="cs-CZ"/>
        </w:rPr>
      </w:pPr>
      <w:r w:rsidRPr="00B86DF0">
        <w:rPr>
          <w:rFonts w:ascii="Times New Roman" w:hAnsi="Times New Roman"/>
          <w:lang w:val="cs-CZ"/>
        </w:rPr>
        <w:t>písemnou dohodou Smluvních stran</w:t>
      </w:r>
      <w:r w:rsidR="002D093A" w:rsidRPr="00B86DF0">
        <w:rPr>
          <w:rFonts w:ascii="Times New Roman" w:hAnsi="Times New Roman"/>
          <w:lang w:val="cs-CZ"/>
        </w:rPr>
        <w:t>,</w:t>
      </w:r>
      <w:r w:rsidRPr="00B86DF0">
        <w:rPr>
          <w:rFonts w:ascii="Times New Roman" w:hAnsi="Times New Roman"/>
          <w:lang w:val="cs-CZ"/>
        </w:rPr>
        <w:t xml:space="preserve"> nebo</w:t>
      </w:r>
    </w:p>
    <w:p w14:paraId="552871FB" w14:textId="77777777" w:rsidR="00F062B6" w:rsidRPr="00B86DF0" w:rsidRDefault="00562D6B" w:rsidP="00FF0447">
      <w:pPr>
        <w:pStyle w:val="Nadpis2"/>
        <w:keepNext w:val="0"/>
        <w:widowControl w:val="0"/>
        <w:numPr>
          <w:ilvl w:val="2"/>
          <w:numId w:val="2"/>
        </w:numPr>
        <w:tabs>
          <w:tab w:val="left" w:pos="1134"/>
        </w:tabs>
        <w:spacing w:line="240" w:lineRule="auto"/>
        <w:ind w:left="1134" w:hanging="425"/>
        <w:rPr>
          <w:rFonts w:ascii="Times New Roman" w:hAnsi="Times New Roman"/>
          <w:lang w:val="cs-CZ"/>
        </w:rPr>
      </w:pPr>
      <w:r w:rsidRPr="00B86DF0">
        <w:rPr>
          <w:rFonts w:ascii="Times New Roman" w:hAnsi="Times New Roman"/>
          <w:lang w:val="cs-CZ"/>
        </w:rPr>
        <w:t xml:space="preserve">písemnou výpovědí </w:t>
      </w:r>
      <w:r w:rsidR="009A019A" w:rsidRPr="00B86DF0">
        <w:rPr>
          <w:rFonts w:ascii="Times New Roman" w:hAnsi="Times New Roman"/>
          <w:lang w:val="cs-CZ"/>
        </w:rPr>
        <w:t>některou Smluvní stranou z dů</w:t>
      </w:r>
      <w:r w:rsidR="00933F08" w:rsidRPr="00B86DF0">
        <w:rPr>
          <w:rFonts w:ascii="Times New Roman" w:hAnsi="Times New Roman"/>
          <w:lang w:val="cs-CZ"/>
        </w:rPr>
        <w:t>vodů uvedených v této smlouvě a </w:t>
      </w:r>
      <w:r w:rsidR="009A019A" w:rsidRPr="00B86DF0">
        <w:rPr>
          <w:rFonts w:ascii="Times New Roman" w:hAnsi="Times New Roman"/>
          <w:lang w:val="cs-CZ"/>
        </w:rPr>
        <w:t>v souladu s touto smlouvou</w:t>
      </w:r>
      <w:r w:rsidRPr="00B86DF0">
        <w:rPr>
          <w:rFonts w:ascii="Times New Roman" w:hAnsi="Times New Roman"/>
          <w:lang w:val="cs-CZ"/>
        </w:rPr>
        <w:t>.</w:t>
      </w:r>
    </w:p>
    <w:p w14:paraId="0BA99050" w14:textId="77777777" w:rsidR="00562D6B" w:rsidRPr="00B86DF0" w:rsidRDefault="009A019A" w:rsidP="005703A9">
      <w:pPr>
        <w:pStyle w:val="Nadpis2"/>
        <w:keepNext w:val="0"/>
        <w:widowControl w:val="0"/>
        <w:spacing w:line="240" w:lineRule="auto"/>
        <w:rPr>
          <w:rFonts w:ascii="Times New Roman" w:hAnsi="Times New Roman"/>
          <w:lang w:val="cs-CZ"/>
        </w:rPr>
      </w:pPr>
      <w:r w:rsidRPr="00B86DF0">
        <w:rPr>
          <w:rFonts w:ascii="Times New Roman" w:hAnsi="Times New Roman"/>
          <w:lang w:val="cs-CZ"/>
        </w:rPr>
        <w:t>Objednatel má právo tuto smlouvu vypovědět, jestliže:</w:t>
      </w:r>
    </w:p>
    <w:p w14:paraId="031216A5" w14:textId="77777777" w:rsidR="00F062B6" w:rsidRPr="00B86DF0" w:rsidRDefault="009A019A" w:rsidP="00FF0447">
      <w:pPr>
        <w:pStyle w:val="Nadpis2"/>
        <w:keepNext w:val="0"/>
        <w:widowControl w:val="0"/>
        <w:numPr>
          <w:ilvl w:val="2"/>
          <w:numId w:val="2"/>
        </w:numPr>
        <w:tabs>
          <w:tab w:val="left" w:pos="1418"/>
        </w:tabs>
        <w:spacing w:line="240" w:lineRule="auto"/>
        <w:ind w:left="1134" w:hanging="425"/>
        <w:rPr>
          <w:rFonts w:ascii="Times New Roman" w:hAnsi="Times New Roman"/>
          <w:lang w:val="cs-CZ"/>
        </w:rPr>
      </w:pPr>
      <w:r w:rsidRPr="00B86DF0">
        <w:rPr>
          <w:rFonts w:ascii="Times New Roman" w:hAnsi="Times New Roman"/>
          <w:lang w:val="cs-CZ"/>
        </w:rPr>
        <w:t>Poskytovatel opakovaně poruší svou povinnost vyplývající z právních předpisů nebo této smlouvy</w:t>
      </w:r>
      <w:r w:rsidR="004F5E47" w:rsidRPr="00B86DF0">
        <w:rPr>
          <w:rFonts w:ascii="Times New Roman" w:hAnsi="Times New Roman"/>
          <w:lang w:val="cs-CZ"/>
        </w:rPr>
        <w:t>, přestože byl na tuto skutečnost Objednatelem písemně upozorněn</w:t>
      </w:r>
      <w:r w:rsidRPr="00B86DF0">
        <w:rPr>
          <w:rFonts w:ascii="Times New Roman" w:hAnsi="Times New Roman"/>
          <w:lang w:val="cs-CZ"/>
        </w:rPr>
        <w:t>;</w:t>
      </w:r>
    </w:p>
    <w:p w14:paraId="67FB79A7" w14:textId="77777777" w:rsidR="00F062B6" w:rsidRPr="00B86DF0" w:rsidRDefault="009A019A" w:rsidP="00FF0447">
      <w:pPr>
        <w:pStyle w:val="Nadpis2"/>
        <w:keepNext w:val="0"/>
        <w:widowControl w:val="0"/>
        <w:numPr>
          <w:ilvl w:val="2"/>
          <w:numId w:val="2"/>
        </w:numPr>
        <w:tabs>
          <w:tab w:val="left" w:pos="1418"/>
        </w:tabs>
        <w:spacing w:line="240" w:lineRule="auto"/>
        <w:ind w:left="1134" w:hanging="425"/>
        <w:rPr>
          <w:rFonts w:ascii="Times New Roman" w:hAnsi="Times New Roman"/>
          <w:lang w:val="cs-CZ"/>
        </w:rPr>
      </w:pPr>
      <w:r w:rsidRPr="00B86DF0">
        <w:rPr>
          <w:rFonts w:ascii="Times New Roman" w:hAnsi="Times New Roman"/>
          <w:lang w:val="cs-CZ"/>
        </w:rPr>
        <w:t>Poskytovatel poruší svou povinnost vyplývající z právních předpisů nebo této smlouvy závažným způsobem</w:t>
      </w:r>
      <w:r w:rsidR="004F5E47" w:rsidRPr="00B86DF0">
        <w:rPr>
          <w:rFonts w:ascii="Times New Roman" w:hAnsi="Times New Roman"/>
          <w:lang w:val="cs-CZ"/>
        </w:rPr>
        <w:t>.</w:t>
      </w:r>
    </w:p>
    <w:p w14:paraId="3576E0F9" w14:textId="77777777" w:rsidR="009A019A" w:rsidRPr="00B86DF0" w:rsidRDefault="009A019A" w:rsidP="005703A9">
      <w:pPr>
        <w:pStyle w:val="Nadpis2"/>
        <w:keepNext w:val="0"/>
        <w:widowControl w:val="0"/>
        <w:spacing w:line="240" w:lineRule="auto"/>
        <w:rPr>
          <w:rFonts w:ascii="Times New Roman" w:hAnsi="Times New Roman"/>
          <w:lang w:val="cs-CZ"/>
        </w:rPr>
      </w:pPr>
      <w:r w:rsidRPr="00B86DF0">
        <w:rPr>
          <w:rFonts w:ascii="Times New Roman" w:hAnsi="Times New Roman"/>
          <w:lang w:val="cs-CZ"/>
        </w:rPr>
        <w:t xml:space="preserve">Poskytovatel má právo tuto smlouvu vypovědět, jestliže: </w:t>
      </w:r>
    </w:p>
    <w:p w14:paraId="2CA1911E" w14:textId="77777777" w:rsidR="00F062B6" w:rsidRPr="00B86DF0" w:rsidRDefault="00214CF0" w:rsidP="00FF0447">
      <w:pPr>
        <w:pStyle w:val="Nadpis2"/>
        <w:keepNext w:val="0"/>
        <w:widowControl w:val="0"/>
        <w:numPr>
          <w:ilvl w:val="2"/>
          <w:numId w:val="2"/>
        </w:numPr>
        <w:tabs>
          <w:tab w:val="left" w:pos="1134"/>
        </w:tabs>
        <w:spacing w:line="240" w:lineRule="auto"/>
        <w:ind w:left="1134" w:hanging="425"/>
        <w:rPr>
          <w:rFonts w:ascii="Times New Roman" w:hAnsi="Times New Roman"/>
          <w:lang w:val="cs-CZ"/>
        </w:rPr>
      </w:pPr>
      <w:r w:rsidRPr="00B86DF0">
        <w:rPr>
          <w:rFonts w:ascii="Times New Roman" w:hAnsi="Times New Roman"/>
          <w:lang w:val="cs-CZ"/>
        </w:rPr>
        <w:t xml:space="preserve">Objednatel </w:t>
      </w:r>
      <w:r w:rsidR="009A64E7" w:rsidRPr="00B86DF0">
        <w:rPr>
          <w:rFonts w:ascii="Times New Roman" w:hAnsi="Times New Roman"/>
          <w:lang w:val="cs-CZ"/>
        </w:rPr>
        <w:t xml:space="preserve">bude v prodlení s platbou měsíční úhrady </w:t>
      </w:r>
      <w:r w:rsidR="006D1E61" w:rsidRPr="00B86DF0">
        <w:rPr>
          <w:rFonts w:ascii="Times New Roman" w:hAnsi="Times New Roman"/>
          <w:lang w:val="cs-CZ"/>
        </w:rPr>
        <w:t xml:space="preserve">za výkony přepravy </w:t>
      </w:r>
      <w:r w:rsidR="009A64E7" w:rsidRPr="00B86DF0">
        <w:rPr>
          <w:rFonts w:ascii="Times New Roman" w:hAnsi="Times New Roman"/>
          <w:lang w:val="cs-CZ"/>
        </w:rPr>
        <w:t xml:space="preserve">delší než </w:t>
      </w:r>
      <w:r w:rsidR="006B452E" w:rsidRPr="00B86DF0">
        <w:rPr>
          <w:rFonts w:ascii="Times New Roman" w:hAnsi="Times New Roman"/>
          <w:lang w:val="cs-CZ"/>
        </w:rPr>
        <w:t>6</w:t>
      </w:r>
      <w:r w:rsidR="009A64E7" w:rsidRPr="00B86DF0">
        <w:rPr>
          <w:rFonts w:ascii="Times New Roman" w:hAnsi="Times New Roman"/>
          <w:lang w:val="cs-CZ"/>
        </w:rPr>
        <w:t>0 dnů</w:t>
      </w:r>
      <w:r w:rsidR="006D1E61" w:rsidRPr="00B86DF0">
        <w:rPr>
          <w:rFonts w:ascii="Times New Roman" w:hAnsi="Times New Roman"/>
          <w:lang w:val="cs-CZ"/>
        </w:rPr>
        <w:t>, přestože Poskytovatel Objednateli řádně vykázal a prokázal položky uvedené v </w:t>
      </w:r>
      <w:r w:rsidR="00FB7A98" w:rsidRPr="00B86DF0">
        <w:rPr>
          <w:rFonts w:ascii="Times New Roman" w:hAnsi="Times New Roman"/>
          <w:lang w:val="cs-CZ"/>
        </w:rPr>
        <w:t>čl. IV</w:t>
      </w:r>
      <w:r w:rsidR="0051483E" w:rsidRPr="00B86DF0">
        <w:rPr>
          <w:rFonts w:ascii="Times New Roman" w:hAnsi="Times New Roman"/>
          <w:lang w:val="cs-CZ"/>
        </w:rPr>
        <w:t xml:space="preserve"> </w:t>
      </w:r>
      <w:r w:rsidR="00FB7A98" w:rsidRPr="00B86DF0">
        <w:rPr>
          <w:rFonts w:ascii="Times New Roman" w:hAnsi="Times New Roman"/>
          <w:lang w:val="cs-CZ"/>
        </w:rPr>
        <w:t>odst. 4.</w:t>
      </w:r>
      <w:r w:rsidR="00D931B7" w:rsidRPr="00B86DF0">
        <w:rPr>
          <w:rFonts w:ascii="Times New Roman" w:hAnsi="Times New Roman"/>
          <w:lang w:val="cs-CZ"/>
        </w:rPr>
        <w:t>7</w:t>
      </w:r>
      <w:r w:rsidR="00FB7A98" w:rsidRPr="00B86DF0">
        <w:rPr>
          <w:rFonts w:ascii="Times New Roman" w:hAnsi="Times New Roman"/>
          <w:lang w:val="cs-CZ"/>
        </w:rPr>
        <w:t xml:space="preserve"> této smlouvy</w:t>
      </w:r>
      <w:r w:rsidR="009A64E7" w:rsidRPr="00B86DF0">
        <w:rPr>
          <w:rFonts w:ascii="Times New Roman" w:hAnsi="Times New Roman"/>
          <w:lang w:val="cs-CZ"/>
        </w:rPr>
        <w:t>;</w:t>
      </w:r>
    </w:p>
    <w:p w14:paraId="4D48EB83" w14:textId="77777777" w:rsidR="00F062B6" w:rsidRPr="00B86DF0" w:rsidRDefault="004F5E47" w:rsidP="00FF0447">
      <w:pPr>
        <w:pStyle w:val="Nadpis2"/>
        <w:keepNext w:val="0"/>
        <w:widowControl w:val="0"/>
        <w:numPr>
          <w:ilvl w:val="2"/>
          <w:numId w:val="2"/>
        </w:numPr>
        <w:tabs>
          <w:tab w:val="left" w:pos="1134"/>
        </w:tabs>
        <w:spacing w:line="240" w:lineRule="auto"/>
        <w:ind w:left="1134" w:hanging="425"/>
        <w:rPr>
          <w:rFonts w:ascii="Times New Roman" w:hAnsi="Times New Roman"/>
          <w:lang w:val="cs-CZ"/>
        </w:rPr>
      </w:pPr>
      <w:r w:rsidRPr="00B86DF0">
        <w:rPr>
          <w:rFonts w:ascii="Times New Roman" w:hAnsi="Times New Roman"/>
          <w:lang w:val="cs-CZ"/>
        </w:rPr>
        <w:t>Objednatel opakovaně poruší jinou svou povinnost vyplývající z této smlouvy</w:t>
      </w:r>
      <w:r w:rsidR="006D1E61" w:rsidRPr="00B86DF0">
        <w:rPr>
          <w:rFonts w:ascii="Times New Roman" w:hAnsi="Times New Roman"/>
          <w:lang w:val="cs-CZ"/>
        </w:rPr>
        <w:t xml:space="preserve"> </w:t>
      </w:r>
      <w:r w:rsidRPr="00B86DF0">
        <w:rPr>
          <w:rFonts w:ascii="Times New Roman" w:hAnsi="Times New Roman"/>
          <w:lang w:val="cs-CZ"/>
        </w:rPr>
        <w:t>závažným způsobem, přestože byl na tuto skutečnost Poskytovatelem písemně upozorněn.</w:t>
      </w:r>
    </w:p>
    <w:p w14:paraId="017FE29A" w14:textId="77777777" w:rsidR="00D513C5" w:rsidRPr="00B86DF0" w:rsidRDefault="009A019A" w:rsidP="005703A9">
      <w:pPr>
        <w:pStyle w:val="Nadpis2"/>
        <w:keepNext w:val="0"/>
        <w:widowControl w:val="0"/>
        <w:spacing w:line="240" w:lineRule="auto"/>
        <w:rPr>
          <w:rFonts w:ascii="Times New Roman" w:hAnsi="Times New Roman"/>
          <w:lang w:val="cs-CZ"/>
        </w:rPr>
      </w:pPr>
      <w:r w:rsidRPr="00B86DF0">
        <w:rPr>
          <w:rFonts w:ascii="Times New Roman" w:hAnsi="Times New Roman"/>
          <w:lang w:val="cs-CZ"/>
        </w:rPr>
        <w:t>Výpovědní doba podle této smlouvy činí dvanáct (12) měsíců</w:t>
      </w:r>
      <w:r w:rsidR="004E58E0" w:rsidRPr="00B86DF0">
        <w:rPr>
          <w:rFonts w:ascii="Times New Roman" w:hAnsi="Times New Roman"/>
          <w:lang w:val="cs-CZ"/>
        </w:rPr>
        <w:t>; výpovědní doba</w:t>
      </w:r>
      <w:r w:rsidRPr="00B86DF0">
        <w:rPr>
          <w:rFonts w:ascii="Times New Roman" w:hAnsi="Times New Roman"/>
          <w:lang w:val="cs-CZ"/>
        </w:rPr>
        <w:t xml:space="preserve"> počíná běžet </w:t>
      </w:r>
      <w:r w:rsidR="004E58E0" w:rsidRPr="00B86DF0">
        <w:rPr>
          <w:rFonts w:ascii="Times New Roman" w:hAnsi="Times New Roman"/>
          <w:lang w:val="cs-CZ"/>
        </w:rPr>
        <w:t xml:space="preserve">vždy </w:t>
      </w:r>
      <w:r w:rsidRPr="00B86DF0">
        <w:rPr>
          <w:rFonts w:ascii="Times New Roman" w:hAnsi="Times New Roman"/>
          <w:lang w:val="cs-CZ"/>
        </w:rPr>
        <w:t>prvním dnem měsíce následujícího po měsíci, v němž byla výpověď doručena druhé Smluvní straně</w:t>
      </w:r>
      <w:r w:rsidR="004E58E0" w:rsidRPr="00B86DF0">
        <w:rPr>
          <w:rFonts w:ascii="Times New Roman" w:hAnsi="Times New Roman"/>
          <w:lang w:val="cs-CZ"/>
        </w:rPr>
        <w:t>, a končí uplynutím dvanáctého kalendářního měsíce ode dne, kdy začala běžet</w:t>
      </w:r>
      <w:r w:rsidRPr="00B86DF0">
        <w:rPr>
          <w:rFonts w:ascii="Times New Roman" w:hAnsi="Times New Roman"/>
          <w:lang w:val="cs-CZ"/>
        </w:rPr>
        <w:t xml:space="preserve">. </w:t>
      </w:r>
      <w:r w:rsidR="00960371" w:rsidRPr="00B86DF0">
        <w:rPr>
          <w:rFonts w:ascii="Times New Roman" w:hAnsi="Times New Roman"/>
          <w:lang w:val="cs-CZ"/>
        </w:rPr>
        <w:t>Ve výpovědi musí být uveden důvod výpovědi včetně skutkového vymezení tohoto důvodu.</w:t>
      </w:r>
    </w:p>
    <w:p w14:paraId="2224D18A" w14:textId="77777777" w:rsidR="009F4450" w:rsidRPr="00B86DF0" w:rsidRDefault="009F4450" w:rsidP="00D81FB9">
      <w:pPr>
        <w:pStyle w:val="Nadpis1"/>
        <w:keepNext w:val="0"/>
        <w:widowControl w:val="0"/>
        <w:jc w:val="left"/>
        <w:rPr>
          <w:rFonts w:ascii="Times New Roman" w:hAnsi="Times New Roman"/>
          <w:lang w:val="cs-CZ"/>
        </w:rPr>
      </w:pPr>
      <w:r w:rsidRPr="00B86DF0">
        <w:rPr>
          <w:rFonts w:ascii="Times New Roman" w:hAnsi="Times New Roman"/>
          <w:lang w:val="cs-CZ"/>
        </w:rPr>
        <w:t xml:space="preserve"> </w:t>
      </w:r>
    </w:p>
    <w:p w14:paraId="79875952" w14:textId="77777777" w:rsidR="009F4450" w:rsidRPr="00B86DF0" w:rsidRDefault="009F4450" w:rsidP="005703A9">
      <w:pPr>
        <w:pStyle w:val="Nadpis1"/>
        <w:keepNext w:val="0"/>
        <w:widowControl w:val="0"/>
        <w:numPr>
          <w:ilvl w:val="0"/>
          <w:numId w:val="0"/>
        </w:numPr>
        <w:rPr>
          <w:rFonts w:ascii="Times New Roman" w:hAnsi="Times New Roman"/>
          <w:lang w:val="cs-CZ"/>
        </w:rPr>
      </w:pPr>
      <w:r w:rsidRPr="00B86DF0">
        <w:rPr>
          <w:rFonts w:ascii="Times New Roman" w:hAnsi="Times New Roman"/>
          <w:lang w:val="cs-CZ"/>
        </w:rPr>
        <w:t>Sankce</w:t>
      </w:r>
    </w:p>
    <w:p w14:paraId="587AA15A" w14:textId="77777777" w:rsidR="009F4450" w:rsidRPr="00B86DF0" w:rsidRDefault="00E83864" w:rsidP="005703A9">
      <w:pPr>
        <w:pStyle w:val="Nadpis2"/>
        <w:keepNext w:val="0"/>
        <w:widowControl w:val="0"/>
        <w:spacing w:line="240" w:lineRule="auto"/>
        <w:rPr>
          <w:rFonts w:ascii="Times New Roman" w:hAnsi="Times New Roman"/>
          <w:lang w:val="cs-CZ"/>
        </w:rPr>
      </w:pPr>
      <w:r w:rsidRPr="00B86DF0">
        <w:rPr>
          <w:rFonts w:ascii="Times New Roman" w:hAnsi="Times New Roman"/>
          <w:lang w:val="cs-CZ"/>
        </w:rPr>
        <w:t xml:space="preserve">Poruší-li </w:t>
      </w:r>
      <w:r w:rsidR="00AD0A53" w:rsidRPr="00B86DF0">
        <w:rPr>
          <w:rFonts w:ascii="Times New Roman" w:hAnsi="Times New Roman"/>
          <w:lang w:val="cs-CZ"/>
        </w:rPr>
        <w:t xml:space="preserve">Poskytovatel </w:t>
      </w:r>
      <w:r w:rsidRPr="00B86DF0">
        <w:rPr>
          <w:rFonts w:ascii="Times New Roman" w:hAnsi="Times New Roman"/>
          <w:lang w:val="cs-CZ"/>
        </w:rPr>
        <w:t>povinnost vyplývající z této smlouvy, má Objednatel právo požadovat smluvní pokutu</w:t>
      </w:r>
      <w:r w:rsidR="00237535" w:rsidRPr="00B86DF0">
        <w:rPr>
          <w:rFonts w:ascii="Times New Roman" w:hAnsi="Times New Roman"/>
          <w:lang w:val="cs-CZ"/>
        </w:rPr>
        <w:t xml:space="preserve"> ve výši uvedené v odst. 11.2</w:t>
      </w:r>
      <w:r w:rsidRPr="00B86DF0">
        <w:rPr>
          <w:rFonts w:ascii="Times New Roman" w:hAnsi="Times New Roman"/>
          <w:lang w:val="cs-CZ"/>
        </w:rPr>
        <w:t xml:space="preserve"> </w:t>
      </w:r>
      <w:r w:rsidR="00FE28AB" w:rsidRPr="00B86DF0">
        <w:rPr>
          <w:rFonts w:ascii="Times New Roman" w:hAnsi="Times New Roman"/>
          <w:lang w:val="cs-CZ"/>
        </w:rPr>
        <w:t xml:space="preserve">a v příloze č. 6 této </w:t>
      </w:r>
      <w:r w:rsidR="00B849AF" w:rsidRPr="00B86DF0">
        <w:rPr>
          <w:rFonts w:ascii="Times New Roman" w:hAnsi="Times New Roman"/>
          <w:lang w:val="cs-CZ"/>
        </w:rPr>
        <w:t>s</w:t>
      </w:r>
      <w:r w:rsidR="00FE28AB" w:rsidRPr="00B86DF0">
        <w:rPr>
          <w:rFonts w:ascii="Times New Roman" w:hAnsi="Times New Roman"/>
          <w:lang w:val="cs-CZ"/>
        </w:rPr>
        <w:t xml:space="preserve">mlouvy - Sazebník postihů, </w:t>
      </w:r>
      <w:r w:rsidRPr="00B86DF0">
        <w:rPr>
          <w:rFonts w:ascii="Times New Roman" w:hAnsi="Times New Roman"/>
          <w:lang w:val="cs-CZ"/>
        </w:rPr>
        <w:t xml:space="preserve">a to za každé jednotlivé porušení. Vedle </w:t>
      </w:r>
      <w:r w:rsidR="00237535" w:rsidRPr="00B86DF0">
        <w:rPr>
          <w:rFonts w:ascii="Times New Roman" w:hAnsi="Times New Roman"/>
          <w:lang w:val="cs-CZ"/>
        </w:rPr>
        <w:t xml:space="preserve">práva na </w:t>
      </w:r>
      <w:r w:rsidRPr="00B86DF0">
        <w:rPr>
          <w:rFonts w:ascii="Times New Roman" w:hAnsi="Times New Roman"/>
          <w:lang w:val="cs-CZ"/>
        </w:rPr>
        <w:t>smluvní pokut</w:t>
      </w:r>
      <w:r w:rsidR="00237535" w:rsidRPr="00B86DF0">
        <w:rPr>
          <w:rFonts w:ascii="Times New Roman" w:hAnsi="Times New Roman"/>
          <w:lang w:val="cs-CZ"/>
        </w:rPr>
        <w:t xml:space="preserve">u </w:t>
      </w:r>
      <w:r w:rsidRPr="00B86DF0">
        <w:rPr>
          <w:rFonts w:ascii="Times New Roman" w:hAnsi="Times New Roman"/>
          <w:lang w:val="cs-CZ"/>
        </w:rPr>
        <w:t xml:space="preserve">má </w:t>
      </w:r>
      <w:r w:rsidRPr="00B86DF0">
        <w:rPr>
          <w:rFonts w:ascii="Times New Roman" w:hAnsi="Times New Roman"/>
          <w:lang w:val="cs-CZ"/>
        </w:rPr>
        <w:lastRenderedPageBreak/>
        <w:t xml:space="preserve">Objednatel právo po </w:t>
      </w:r>
      <w:r w:rsidR="00310B63" w:rsidRPr="00B86DF0">
        <w:rPr>
          <w:rFonts w:ascii="Times New Roman" w:hAnsi="Times New Roman"/>
          <w:lang w:val="cs-CZ"/>
        </w:rPr>
        <w:t xml:space="preserve">Poskytovateli </w:t>
      </w:r>
      <w:r w:rsidRPr="00B86DF0">
        <w:rPr>
          <w:rFonts w:ascii="Times New Roman" w:hAnsi="Times New Roman"/>
          <w:lang w:val="cs-CZ"/>
        </w:rPr>
        <w:t>požadovat i náhradu škody</w:t>
      </w:r>
      <w:r w:rsidR="00237535" w:rsidRPr="00B86DF0">
        <w:rPr>
          <w:rFonts w:ascii="Times New Roman" w:hAnsi="Times New Roman"/>
          <w:lang w:val="cs-CZ"/>
        </w:rPr>
        <w:t>.</w:t>
      </w:r>
    </w:p>
    <w:p w14:paraId="738CD3FB" w14:textId="77777777" w:rsidR="00237535" w:rsidRPr="00B86DF0" w:rsidRDefault="00237535" w:rsidP="005703A9">
      <w:pPr>
        <w:pStyle w:val="Nadpis2"/>
        <w:keepNext w:val="0"/>
        <w:widowControl w:val="0"/>
        <w:spacing w:line="240" w:lineRule="auto"/>
        <w:rPr>
          <w:rFonts w:ascii="Times New Roman" w:hAnsi="Times New Roman"/>
          <w:lang w:val="cs-CZ"/>
        </w:rPr>
      </w:pPr>
      <w:r w:rsidRPr="00B86DF0">
        <w:rPr>
          <w:rFonts w:ascii="Times New Roman" w:hAnsi="Times New Roman"/>
          <w:lang w:val="cs-CZ"/>
        </w:rPr>
        <w:t>Výše smluvní pokuty za porušení povinnosti</w:t>
      </w:r>
      <w:r w:rsidR="00727885" w:rsidRPr="00B86DF0">
        <w:rPr>
          <w:rFonts w:ascii="Times New Roman" w:hAnsi="Times New Roman"/>
          <w:lang w:val="cs-CZ"/>
        </w:rPr>
        <w:t>:</w:t>
      </w:r>
    </w:p>
    <w:p w14:paraId="7CAD3FA9" w14:textId="77777777" w:rsidR="003B6213" w:rsidRPr="00B86DF0" w:rsidRDefault="003B6213" w:rsidP="00E25531">
      <w:pPr>
        <w:pStyle w:val="Nadpis2"/>
        <w:keepNext w:val="0"/>
        <w:widowControl w:val="0"/>
        <w:numPr>
          <w:ilvl w:val="0"/>
          <w:numId w:val="6"/>
        </w:numPr>
        <w:spacing w:line="240" w:lineRule="auto"/>
        <w:ind w:left="1134" w:hanging="425"/>
        <w:rPr>
          <w:rFonts w:ascii="Times New Roman" w:hAnsi="Times New Roman"/>
          <w:lang w:val="cs-CZ"/>
        </w:rPr>
      </w:pPr>
      <w:r w:rsidRPr="00B86DF0">
        <w:rPr>
          <w:rFonts w:ascii="Times New Roman" w:hAnsi="Times New Roman"/>
          <w:lang w:val="cs-CZ"/>
        </w:rPr>
        <w:t>V případě, že Poskytovatel odmítne nebo neumožní kontrolu smluvních vztahů dle této smlouvy, činí smluv</w:t>
      </w:r>
      <w:r w:rsidR="00B9041A" w:rsidRPr="00B86DF0">
        <w:rPr>
          <w:rFonts w:ascii="Times New Roman" w:hAnsi="Times New Roman"/>
          <w:lang w:val="cs-CZ"/>
        </w:rPr>
        <w:t>ní pokuta 10 000 Kč v případě prvního</w:t>
      </w:r>
      <w:r w:rsidRPr="00B86DF0">
        <w:rPr>
          <w:rFonts w:ascii="Times New Roman" w:hAnsi="Times New Roman"/>
          <w:lang w:val="cs-CZ"/>
        </w:rPr>
        <w:t xml:space="preserve"> odmítnutí</w:t>
      </w:r>
      <w:r w:rsidR="00FB6DF3" w:rsidRPr="00B86DF0">
        <w:rPr>
          <w:rFonts w:ascii="Times New Roman" w:hAnsi="Times New Roman"/>
          <w:lang w:val="cs-CZ"/>
        </w:rPr>
        <w:t xml:space="preserve"> (dle přílohy č. 6, položka 2e) Sazebníku postihů)</w:t>
      </w:r>
      <w:r w:rsidRPr="00B86DF0">
        <w:rPr>
          <w:rFonts w:ascii="Times New Roman" w:hAnsi="Times New Roman"/>
          <w:lang w:val="cs-CZ"/>
        </w:rPr>
        <w:t xml:space="preserve">, 100 000 Kč v případě </w:t>
      </w:r>
      <w:r w:rsidR="00310B63" w:rsidRPr="00B86DF0">
        <w:rPr>
          <w:rFonts w:ascii="Times New Roman" w:hAnsi="Times New Roman"/>
          <w:lang w:val="cs-CZ"/>
        </w:rPr>
        <w:t>každého dalšího</w:t>
      </w:r>
      <w:r w:rsidRPr="00B86DF0">
        <w:rPr>
          <w:rFonts w:ascii="Times New Roman" w:hAnsi="Times New Roman"/>
          <w:lang w:val="cs-CZ"/>
        </w:rPr>
        <w:t xml:space="preserve"> odmítnutí. </w:t>
      </w:r>
      <w:r w:rsidR="00310B63" w:rsidRPr="00B86DF0">
        <w:rPr>
          <w:rFonts w:ascii="Times New Roman" w:hAnsi="Times New Roman"/>
          <w:lang w:val="cs-CZ"/>
        </w:rPr>
        <w:t>Takové d</w:t>
      </w:r>
      <w:r w:rsidR="00681E46" w:rsidRPr="00B86DF0">
        <w:rPr>
          <w:rFonts w:ascii="Times New Roman" w:hAnsi="Times New Roman"/>
          <w:lang w:val="cs-CZ"/>
        </w:rPr>
        <w:t xml:space="preserve">alší odmítnutí nebo neumožnění kontroly </w:t>
      </w:r>
      <w:r w:rsidR="00E320DA" w:rsidRPr="00B86DF0">
        <w:rPr>
          <w:rFonts w:ascii="Times New Roman" w:hAnsi="Times New Roman"/>
          <w:lang w:val="cs-CZ"/>
        </w:rPr>
        <w:t xml:space="preserve">smluvních vztahů dle této smlouvy je považováno za </w:t>
      </w:r>
      <w:r w:rsidR="00E22745" w:rsidRPr="00B86DF0">
        <w:rPr>
          <w:rFonts w:ascii="Times New Roman" w:hAnsi="Times New Roman"/>
          <w:lang w:val="cs-CZ"/>
        </w:rPr>
        <w:t>porušení povinností vyplývající z této smlouvy závažným způsobem.</w:t>
      </w:r>
    </w:p>
    <w:p w14:paraId="1D7043C9" w14:textId="758067E3" w:rsidR="003B6213" w:rsidRPr="00B86DF0" w:rsidRDefault="003B6213" w:rsidP="00E25531">
      <w:pPr>
        <w:pStyle w:val="Nadpis2"/>
        <w:keepNext w:val="0"/>
        <w:widowControl w:val="0"/>
        <w:numPr>
          <w:ilvl w:val="0"/>
          <w:numId w:val="6"/>
        </w:numPr>
        <w:spacing w:line="240" w:lineRule="auto"/>
        <w:ind w:left="1134" w:hanging="425"/>
        <w:rPr>
          <w:rFonts w:ascii="Times New Roman" w:hAnsi="Times New Roman"/>
          <w:lang w:val="cs-CZ"/>
        </w:rPr>
      </w:pPr>
      <w:r w:rsidRPr="00B86DF0">
        <w:rPr>
          <w:rFonts w:ascii="Times New Roman" w:hAnsi="Times New Roman"/>
          <w:lang w:val="cs-CZ"/>
        </w:rPr>
        <w:t>V případě nenahlášení tržeb</w:t>
      </w:r>
      <w:r w:rsidR="003079E0" w:rsidRPr="00B86DF0">
        <w:rPr>
          <w:rFonts w:ascii="Times New Roman" w:hAnsi="Times New Roman"/>
          <w:lang w:val="cs-CZ"/>
        </w:rPr>
        <w:t xml:space="preserve"> v Měsíčním v</w:t>
      </w:r>
      <w:r w:rsidRPr="00B86DF0">
        <w:rPr>
          <w:rFonts w:ascii="Times New Roman" w:hAnsi="Times New Roman"/>
          <w:lang w:val="cs-CZ"/>
        </w:rPr>
        <w:t xml:space="preserve">ýkazu </w:t>
      </w:r>
      <w:r w:rsidR="00076C5B" w:rsidRPr="00B86DF0">
        <w:rPr>
          <w:rFonts w:ascii="Times New Roman" w:hAnsi="Times New Roman"/>
          <w:lang w:val="cs-CZ"/>
        </w:rPr>
        <w:t xml:space="preserve">sestaveném dle vzoru v příloze č. 5 této smlouvy </w:t>
      </w:r>
      <w:r w:rsidRPr="00B86DF0">
        <w:rPr>
          <w:rFonts w:ascii="Times New Roman" w:hAnsi="Times New Roman"/>
          <w:lang w:val="cs-CZ"/>
        </w:rPr>
        <w:t xml:space="preserve">ani v termínu dodatečně stanoveném Objednatelem </w:t>
      </w:r>
      <w:r w:rsidR="00443D3D" w:rsidRPr="00B86DF0">
        <w:rPr>
          <w:rFonts w:ascii="Times New Roman" w:hAnsi="Times New Roman"/>
          <w:lang w:val="cs-CZ"/>
        </w:rPr>
        <w:t>(dodatečný termín musí být Objednatelem stanoven písemně nejpozději do 5 dnů následující</w:t>
      </w:r>
      <w:r w:rsidR="001F2323" w:rsidRPr="00B86DF0">
        <w:rPr>
          <w:rFonts w:ascii="Times New Roman" w:hAnsi="Times New Roman"/>
          <w:lang w:val="cs-CZ"/>
        </w:rPr>
        <w:t>ch</w:t>
      </w:r>
      <w:r w:rsidR="00443D3D" w:rsidRPr="00B86DF0">
        <w:rPr>
          <w:rFonts w:ascii="Times New Roman" w:hAnsi="Times New Roman"/>
          <w:lang w:val="cs-CZ"/>
        </w:rPr>
        <w:t xml:space="preserve"> po dni původn</w:t>
      </w:r>
      <w:r w:rsidR="003079E0" w:rsidRPr="00B86DF0">
        <w:rPr>
          <w:rFonts w:ascii="Times New Roman" w:hAnsi="Times New Roman"/>
          <w:lang w:val="cs-CZ"/>
        </w:rPr>
        <w:t>í</w:t>
      </w:r>
      <w:r w:rsidR="00443D3D" w:rsidRPr="00B86DF0">
        <w:rPr>
          <w:rFonts w:ascii="Times New Roman" w:hAnsi="Times New Roman"/>
          <w:lang w:val="cs-CZ"/>
        </w:rPr>
        <w:t xml:space="preserve">ho termínu nahlášení tržeb a </w:t>
      </w:r>
      <w:r w:rsidR="003079E0" w:rsidRPr="00B86DF0">
        <w:rPr>
          <w:rFonts w:ascii="Times New Roman" w:hAnsi="Times New Roman"/>
          <w:lang w:val="cs-CZ"/>
        </w:rPr>
        <w:t xml:space="preserve">náhradní termín </w:t>
      </w:r>
      <w:r w:rsidR="00443D3D" w:rsidRPr="00B86DF0">
        <w:rPr>
          <w:rFonts w:ascii="Times New Roman" w:hAnsi="Times New Roman"/>
          <w:lang w:val="cs-CZ"/>
        </w:rPr>
        <w:t>nesmí přesáhnout 30 dnů</w:t>
      </w:r>
      <w:r w:rsidR="003079E0" w:rsidRPr="00B86DF0">
        <w:rPr>
          <w:rFonts w:ascii="Times New Roman" w:hAnsi="Times New Roman"/>
          <w:lang w:val="cs-CZ"/>
        </w:rPr>
        <w:t>; do té doby bude pozastavena také úhrada za příslušný měsíc, v</w:t>
      </w:r>
      <w:r w:rsidR="00EC108F" w:rsidRPr="00B86DF0">
        <w:rPr>
          <w:rFonts w:ascii="Times New Roman" w:hAnsi="Times New Roman"/>
          <w:lang w:val="cs-CZ"/>
        </w:rPr>
        <w:t xml:space="preserve"> němž došlo k nenahlášení tržeb</w:t>
      </w:r>
      <w:r w:rsidR="00443D3D" w:rsidRPr="00B86DF0">
        <w:rPr>
          <w:rFonts w:ascii="Times New Roman" w:hAnsi="Times New Roman"/>
          <w:lang w:val="cs-CZ"/>
        </w:rPr>
        <w:t xml:space="preserve">), </w:t>
      </w:r>
      <w:r w:rsidRPr="00B86DF0">
        <w:rPr>
          <w:rFonts w:ascii="Times New Roman" w:hAnsi="Times New Roman"/>
          <w:lang w:val="cs-CZ"/>
        </w:rPr>
        <w:t xml:space="preserve">zaplatí Poskytovatel smluvní pokutu </w:t>
      </w:r>
      <w:r w:rsidR="00AE5117" w:rsidRPr="00B86DF0">
        <w:rPr>
          <w:rFonts w:ascii="Times New Roman" w:hAnsi="Times New Roman"/>
          <w:lang w:val="cs-CZ"/>
        </w:rPr>
        <w:t xml:space="preserve">ve výši </w:t>
      </w:r>
      <w:r w:rsidR="00443D3D" w:rsidRPr="00B86DF0">
        <w:rPr>
          <w:rFonts w:ascii="Times New Roman" w:hAnsi="Times New Roman"/>
          <w:lang w:val="cs-CZ"/>
        </w:rPr>
        <w:t>25</w:t>
      </w:r>
      <w:r w:rsidRPr="00B86DF0">
        <w:rPr>
          <w:rFonts w:ascii="Times New Roman" w:hAnsi="Times New Roman"/>
          <w:lang w:val="cs-CZ"/>
        </w:rPr>
        <w:t>0 Kč</w:t>
      </w:r>
      <w:r w:rsidR="00370422" w:rsidRPr="00B86DF0">
        <w:rPr>
          <w:rFonts w:ascii="Times New Roman" w:hAnsi="Times New Roman"/>
          <w:lang w:val="cs-CZ"/>
        </w:rPr>
        <w:t xml:space="preserve"> za každou </w:t>
      </w:r>
      <w:r w:rsidR="00443D3D" w:rsidRPr="00B86DF0">
        <w:rPr>
          <w:rFonts w:ascii="Times New Roman" w:hAnsi="Times New Roman"/>
          <w:lang w:val="cs-CZ"/>
        </w:rPr>
        <w:t>proved</w:t>
      </w:r>
      <w:r w:rsidR="00AA16F8" w:rsidRPr="00B86DF0">
        <w:rPr>
          <w:rFonts w:ascii="Times New Roman" w:hAnsi="Times New Roman"/>
          <w:lang w:val="cs-CZ"/>
        </w:rPr>
        <w:t>e</w:t>
      </w:r>
      <w:r w:rsidR="00933F08" w:rsidRPr="00B86DF0">
        <w:rPr>
          <w:rFonts w:ascii="Times New Roman" w:hAnsi="Times New Roman"/>
          <w:lang w:val="cs-CZ"/>
        </w:rPr>
        <w:t>nou přepravu v </w:t>
      </w:r>
      <w:r w:rsidR="00443D3D" w:rsidRPr="00B86DF0">
        <w:rPr>
          <w:rFonts w:ascii="Times New Roman" w:hAnsi="Times New Roman"/>
          <w:lang w:val="cs-CZ"/>
        </w:rPr>
        <w:t>daném měsíci</w:t>
      </w:r>
      <w:r w:rsidR="00370422" w:rsidRPr="00B86DF0">
        <w:rPr>
          <w:rFonts w:ascii="Times New Roman" w:hAnsi="Times New Roman"/>
          <w:lang w:val="cs-CZ"/>
        </w:rPr>
        <w:t xml:space="preserve">. </w:t>
      </w:r>
      <w:r w:rsidR="00443D3D" w:rsidRPr="00B86DF0">
        <w:rPr>
          <w:rFonts w:ascii="Times New Roman" w:hAnsi="Times New Roman"/>
          <w:lang w:val="cs-CZ"/>
        </w:rPr>
        <w:t xml:space="preserve">Pokud by nebylo možné počet přeprav v měsíci doložit, </w:t>
      </w:r>
      <w:r w:rsidR="00E71F94" w:rsidRPr="00B86DF0">
        <w:rPr>
          <w:rFonts w:ascii="Times New Roman" w:hAnsi="Times New Roman"/>
          <w:lang w:val="cs-CZ"/>
        </w:rPr>
        <w:t>zaplatí Poskytovatel smluvní pokutu ve výši 300 000 Kč.</w:t>
      </w:r>
    </w:p>
    <w:p w14:paraId="76E54690" w14:textId="77B8C234" w:rsidR="00DE0001" w:rsidRPr="00B86DF0" w:rsidRDefault="003B6213" w:rsidP="00E25531">
      <w:pPr>
        <w:pStyle w:val="Nadpis2"/>
        <w:keepNext w:val="0"/>
        <w:widowControl w:val="0"/>
        <w:numPr>
          <w:ilvl w:val="0"/>
          <w:numId w:val="6"/>
        </w:numPr>
        <w:spacing w:line="240" w:lineRule="auto"/>
        <w:ind w:left="1134" w:hanging="425"/>
        <w:rPr>
          <w:rFonts w:ascii="Times New Roman" w:hAnsi="Times New Roman"/>
          <w:lang w:val="cs-CZ"/>
        </w:rPr>
      </w:pPr>
      <w:r w:rsidRPr="00B86DF0">
        <w:rPr>
          <w:rFonts w:ascii="Times New Roman" w:hAnsi="Times New Roman"/>
          <w:lang w:val="cs-CZ"/>
        </w:rPr>
        <w:t>V případě odmítnutí kontroly (komi</w:t>
      </w:r>
      <w:r w:rsidR="00874C61" w:rsidRPr="00B86DF0">
        <w:rPr>
          <w:rFonts w:ascii="Times New Roman" w:hAnsi="Times New Roman"/>
          <w:lang w:val="cs-CZ"/>
        </w:rPr>
        <w:t>sionálního posouzení) vybavení V</w:t>
      </w:r>
      <w:r w:rsidRPr="00B86DF0">
        <w:rPr>
          <w:rFonts w:ascii="Times New Roman" w:hAnsi="Times New Roman"/>
          <w:lang w:val="cs-CZ"/>
        </w:rPr>
        <w:t>ozidla</w:t>
      </w:r>
      <w:r w:rsidR="00874C61" w:rsidRPr="00B86DF0">
        <w:rPr>
          <w:rFonts w:ascii="Times New Roman" w:hAnsi="Times New Roman"/>
          <w:lang w:val="cs-CZ"/>
        </w:rPr>
        <w:t>/</w:t>
      </w:r>
      <w:r w:rsidR="00076C5B" w:rsidRPr="00B86DF0">
        <w:rPr>
          <w:rFonts w:ascii="Times New Roman" w:hAnsi="Times New Roman"/>
          <w:lang w:val="cs-CZ"/>
        </w:rPr>
        <w:t xml:space="preserve">Vozidel dle čl. V odst. 5.5 až 5.12 </w:t>
      </w:r>
      <w:r w:rsidRPr="00B86DF0">
        <w:rPr>
          <w:rFonts w:ascii="Times New Roman" w:hAnsi="Times New Roman"/>
          <w:lang w:val="cs-CZ"/>
        </w:rPr>
        <w:t xml:space="preserve">zaplatí dopravce smluvní pokutu </w:t>
      </w:r>
      <w:r w:rsidR="00F87D50" w:rsidRPr="00B86DF0">
        <w:rPr>
          <w:rFonts w:ascii="Times New Roman" w:hAnsi="Times New Roman"/>
          <w:lang w:val="cs-CZ"/>
        </w:rPr>
        <w:t>ve</w:t>
      </w:r>
      <w:r w:rsidR="002E5ED1" w:rsidRPr="00B86DF0">
        <w:rPr>
          <w:rFonts w:ascii="Times New Roman" w:hAnsi="Times New Roman"/>
          <w:lang w:val="cs-CZ"/>
        </w:rPr>
        <w:t xml:space="preserve"> výš</w:t>
      </w:r>
      <w:r w:rsidR="00F87D50" w:rsidRPr="00B86DF0">
        <w:rPr>
          <w:rFonts w:ascii="Times New Roman" w:hAnsi="Times New Roman"/>
          <w:lang w:val="cs-CZ"/>
        </w:rPr>
        <w:t>i</w:t>
      </w:r>
      <w:r w:rsidR="00465B90" w:rsidRPr="00B86DF0">
        <w:rPr>
          <w:rFonts w:ascii="Times New Roman" w:hAnsi="Times New Roman"/>
          <w:lang w:val="cs-CZ"/>
        </w:rPr>
        <w:t xml:space="preserve"> </w:t>
      </w:r>
      <w:r w:rsidRPr="00B86DF0">
        <w:rPr>
          <w:rFonts w:ascii="Times New Roman" w:hAnsi="Times New Roman"/>
          <w:lang w:val="cs-CZ"/>
        </w:rPr>
        <w:t xml:space="preserve">50 000 Kč </w:t>
      </w:r>
      <w:r w:rsidR="003079E0" w:rsidRPr="00B86DF0">
        <w:rPr>
          <w:rFonts w:ascii="Times New Roman" w:hAnsi="Times New Roman"/>
          <w:lang w:val="cs-CZ"/>
        </w:rPr>
        <w:t>za každé odmítnuté V</w:t>
      </w:r>
      <w:r w:rsidRPr="00B86DF0">
        <w:rPr>
          <w:rFonts w:ascii="Times New Roman" w:hAnsi="Times New Roman"/>
          <w:lang w:val="cs-CZ"/>
        </w:rPr>
        <w:t>ozidlo.</w:t>
      </w:r>
    </w:p>
    <w:p w14:paraId="54D10CA1" w14:textId="6D75804E" w:rsidR="00FD38B6" w:rsidRPr="00B86DF0" w:rsidRDefault="00FD38B6" w:rsidP="00E25531">
      <w:pPr>
        <w:pStyle w:val="Nadpis2"/>
        <w:keepNext w:val="0"/>
        <w:widowControl w:val="0"/>
        <w:numPr>
          <w:ilvl w:val="0"/>
          <w:numId w:val="6"/>
        </w:numPr>
        <w:spacing w:line="240" w:lineRule="auto"/>
        <w:ind w:left="1134" w:hanging="425"/>
        <w:rPr>
          <w:rFonts w:ascii="Times New Roman" w:hAnsi="Times New Roman"/>
          <w:lang w:val="cs-CZ"/>
        </w:rPr>
      </w:pPr>
      <w:r w:rsidRPr="00B86DF0">
        <w:rPr>
          <w:rFonts w:ascii="Times New Roman" w:hAnsi="Times New Roman"/>
          <w:lang w:val="cs-CZ"/>
        </w:rPr>
        <w:t xml:space="preserve">V případě porušení ustanovení </w:t>
      </w:r>
      <w:r w:rsidR="00183757" w:rsidRPr="00B86DF0">
        <w:rPr>
          <w:rFonts w:ascii="Times New Roman" w:hAnsi="Times New Roman"/>
          <w:lang w:val="cs-CZ"/>
        </w:rPr>
        <w:t xml:space="preserve">čl. VI </w:t>
      </w:r>
      <w:r w:rsidRPr="00B86DF0">
        <w:rPr>
          <w:rFonts w:ascii="Times New Roman" w:hAnsi="Times New Roman"/>
          <w:lang w:val="cs-CZ"/>
        </w:rPr>
        <w:t>odst</w:t>
      </w:r>
      <w:r w:rsidR="00183757" w:rsidRPr="00B86DF0">
        <w:rPr>
          <w:rFonts w:ascii="Times New Roman" w:hAnsi="Times New Roman"/>
          <w:lang w:val="cs-CZ"/>
        </w:rPr>
        <w:t>.</w:t>
      </w:r>
      <w:r w:rsidRPr="00B86DF0">
        <w:rPr>
          <w:rFonts w:ascii="Times New Roman" w:hAnsi="Times New Roman"/>
          <w:lang w:val="cs-CZ"/>
        </w:rPr>
        <w:t xml:space="preserve"> </w:t>
      </w:r>
      <w:r w:rsidR="00411025" w:rsidRPr="00B86DF0">
        <w:rPr>
          <w:rFonts w:ascii="Times New Roman" w:hAnsi="Times New Roman"/>
          <w:lang w:val="cs-CZ"/>
        </w:rPr>
        <w:t>6</w:t>
      </w:r>
      <w:r w:rsidRPr="00B86DF0">
        <w:rPr>
          <w:rFonts w:ascii="Times New Roman" w:hAnsi="Times New Roman"/>
          <w:lang w:val="cs-CZ"/>
        </w:rPr>
        <w:t>.</w:t>
      </w:r>
      <w:r w:rsidR="00D931B7" w:rsidRPr="00B86DF0">
        <w:rPr>
          <w:rFonts w:ascii="Times New Roman" w:hAnsi="Times New Roman"/>
          <w:lang w:val="cs-CZ"/>
        </w:rPr>
        <w:t>5</w:t>
      </w:r>
      <w:r w:rsidRPr="00B86DF0">
        <w:rPr>
          <w:rFonts w:ascii="Times New Roman" w:hAnsi="Times New Roman"/>
          <w:lang w:val="cs-CZ"/>
        </w:rPr>
        <w:t xml:space="preserve"> </w:t>
      </w:r>
      <w:r w:rsidR="00933F08" w:rsidRPr="00B86DF0">
        <w:rPr>
          <w:rFonts w:ascii="Times New Roman" w:hAnsi="Times New Roman"/>
          <w:lang w:val="cs-CZ"/>
        </w:rPr>
        <w:t>zaplatí Poskytovatel pokutu ve </w:t>
      </w:r>
      <w:r w:rsidR="00183757" w:rsidRPr="00B86DF0">
        <w:rPr>
          <w:rFonts w:ascii="Times New Roman" w:hAnsi="Times New Roman"/>
          <w:lang w:val="cs-CZ"/>
        </w:rPr>
        <w:t>výši 50</w:t>
      </w:r>
      <w:r w:rsidRPr="00B86DF0">
        <w:rPr>
          <w:rFonts w:ascii="Times New Roman" w:hAnsi="Times New Roman"/>
          <w:lang w:val="cs-CZ"/>
        </w:rPr>
        <w:t xml:space="preserve"> 000 Kč. V případě, že </w:t>
      </w:r>
      <w:r w:rsidR="00183757" w:rsidRPr="00B86DF0">
        <w:rPr>
          <w:rFonts w:ascii="Times New Roman" w:hAnsi="Times New Roman"/>
          <w:lang w:val="cs-CZ"/>
        </w:rPr>
        <w:t>ne</w:t>
      </w:r>
      <w:r w:rsidRPr="00B86DF0">
        <w:rPr>
          <w:rFonts w:ascii="Times New Roman" w:hAnsi="Times New Roman"/>
          <w:lang w:val="cs-CZ"/>
        </w:rPr>
        <w:t xml:space="preserve">bude závada odstraněna </w:t>
      </w:r>
      <w:r w:rsidR="00183757" w:rsidRPr="00B86DF0">
        <w:rPr>
          <w:rFonts w:ascii="Times New Roman" w:hAnsi="Times New Roman"/>
          <w:lang w:val="cs-CZ"/>
        </w:rPr>
        <w:t xml:space="preserve">do 3 dnů </w:t>
      </w:r>
      <w:r w:rsidR="00B76E2F" w:rsidRPr="00B86DF0">
        <w:rPr>
          <w:rFonts w:ascii="Times New Roman" w:hAnsi="Times New Roman"/>
          <w:lang w:val="cs-CZ"/>
        </w:rPr>
        <w:t>od písemné výzvy Objednatele</w:t>
      </w:r>
      <w:r w:rsidR="00AE2B03" w:rsidRPr="00B86DF0">
        <w:rPr>
          <w:rFonts w:ascii="Times New Roman" w:hAnsi="Times New Roman"/>
          <w:lang w:val="cs-CZ"/>
        </w:rPr>
        <w:t>,</w:t>
      </w:r>
      <w:r w:rsidR="00B76E2F" w:rsidRPr="00B86DF0">
        <w:rPr>
          <w:rFonts w:ascii="Times New Roman" w:hAnsi="Times New Roman"/>
          <w:lang w:val="cs-CZ"/>
        </w:rPr>
        <w:t xml:space="preserve"> </w:t>
      </w:r>
      <w:r w:rsidR="00183757" w:rsidRPr="00B86DF0">
        <w:rPr>
          <w:rFonts w:ascii="Times New Roman" w:hAnsi="Times New Roman"/>
          <w:lang w:val="cs-CZ"/>
        </w:rPr>
        <w:t>se sankce zvyšuje na 150 000 Kč.</w:t>
      </w:r>
      <w:r w:rsidRPr="00B86DF0">
        <w:rPr>
          <w:rFonts w:ascii="Times New Roman" w:hAnsi="Times New Roman"/>
          <w:lang w:val="cs-CZ"/>
        </w:rPr>
        <w:t xml:space="preserve"> </w:t>
      </w:r>
      <w:r w:rsidR="00183757" w:rsidRPr="00B86DF0">
        <w:rPr>
          <w:rFonts w:ascii="Times New Roman" w:hAnsi="Times New Roman"/>
          <w:lang w:val="cs-CZ"/>
        </w:rPr>
        <w:t xml:space="preserve">Do lhůty </w:t>
      </w:r>
      <w:r w:rsidR="00582B26" w:rsidRPr="00B86DF0">
        <w:rPr>
          <w:rFonts w:ascii="Times New Roman" w:hAnsi="Times New Roman"/>
          <w:lang w:val="cs-CZ"/>
        </w:rPr>
        <w:t xml:space="preserve">3 dnů </w:t>
      </w:r>
      <w:r w:rsidR="00933F08" w:rsidRPr="00B86DF0">
        <w:rPr>
          <w:rFonts w:ascii="Times New Roman" w:hAnsi="Times New Roman"/>
          <w:lang w:val="cs-CZ"/>
        </w:rPr>
        <w:t>se </w:t>
      </w:r>
      <w:r w:rsidR="00183757" w:rsidRPr="00B86DF0">
        <w:rPr>
          <w:rFonts w:ascii="Times New Roman" w:hAnsi="Times New Roman"/>
          <w:lang w:val="cs-CZ"/>
        </w:rPr>
        <w:t>nezapočítává doba schválení Objednatelem.</w:t>
      </w:r>
      <w:r w:rsidR="00B76E2F" w:rsidRPr="00B86DF0">
        <w:rPr>
          <w:rFonts w:ascii="Times New Roman" w:hAnsi="Times New Roman"/>
          <w:lang w:val="cs-CZ"/>
        </w:rPr>
        <w:t xml:space="preserve"> Za písemnou výzvu je považován e-mail z kterékoli adresy Objednatele uvedené v čl. XII odst. 12.5. Zaplacením pokuty nezaniká povinnost Poskytovatele dodržet ustanovení čl. V</w:t>
      </w:r>
      <w:bookmarkStart w:id="1" w:name="_GoBack"/>
      <w:bookmarkEnd w:id="1"/>
      <w:r w:rsidR="00B76E2F" w:rsidRPr="00B86DF0">
        <w:rPr>
          <w:rFonts w:ascii="Times New Roman" w:hAnsi="Times New Roman"/>
          <w:lang w:val="cs-CZ"/>
        </w:rPr>
        <w:t xml:space="preserve">I odst. </w:t>
      </w:r>
      <w:r w:rsidR="007025AA" w:rsidRPr="00B86DF0">
        <w:rPr>
          <w:rFonts w:ascii="Times New Roman" w:hAnsi="Times New Roman"/>
          <w:lang w:val="cs-CZ"/>
        </w:rPr>
        <w:t>6</w:t>
      </w:r>
      <w:r w:rsidR="00B76E2F" w:rsidRPr="00B86DF0">
        <w:rPr>
          <w:rFonts w:ascii="Times New Roman" w:hAnsi="Times New Roman"/>
          <w:lang w:val="cs-CZ"/>
        </w:rPr>
        <w:t>.</w:t>
      </w:r>
      <w:r w:rsidR="00D931B7" w:rsidRPr="00B86DF0">
        <w:rPr>
          <w:rFonts w:ascii="Times New Roman" w:hAnsi="Times New Roman"/>
          <w:lang w:val="cs-CZ"/>
        </w:rPr>
        <w:t>5</w:t>
      </w:r>
      <w:r w:rsidR="00B76E2F" w:rsidRPr="00B86DF0">
        <w:rPr>
          <w:rFonts w:ascii="Times New Roman" w:hAnsi="Times New Roman"/>
          <w:lang w:val="cs-CZ"/>
        </w:rPr>
        <w:t>.</w:t>
      </w:r>
    </w:p>
    <w:p w14:paraId="72DE6250" w14:textId="77777777" w:rsidR="003B6213" w:rsidRPr="00B86DF0" w:rsidRDefault="003B6213" w:rsidP="00E25531">
      <w:pPr>
        <w:pStyle w:val="Nadpis2"/>
        <w:keepNext w:val="0"/>
        <w:widowControl w:val="0"/>
        <w:numPr>
          <w:ilvl w:val="0"/>
          <w:numId w:val="6"/>
        </w:numPr>
        <w:spacing w:line="240" w:lineRule="auto"/>
        <w:ind w:left="1134" w:hanging="425"/>
        <w:rPr>
          <w:rFonts w:ascii="Times New Roman" w:hAnsi="Times New Roman"/>
          <w:lang w:val="cs-CZ"/>
        </w:rPr>
      </w:pPr>
      <w:r w:rsidRPr="00B86DF0">
        <w:rPr>
          <w:rFonts w:ascii="Times New Roman" w:hAnsi="Times New Roman"/>
          <w:lang w:val="cs-CZ"/>
        </w:rPr>
        <w:t>V případě porušení této smlouvy v ostatních případech, kde není touto smlouvou stanovena jiná výše smluv</w:t>
      </w:r>
      <w:r w:rsidR="009C2BCE" w:rsidRPr="00B86DF0">
        <w:rPr>
          <w:rFonts w:ascii="Times New Roman" w:hAnsi="Times New Roman"/>
          <w:lang w:val="cs-CZ"/>
        </w:rPr>
        <w:t>ní pokuty, činí smluvní pokuta 3</w:t>
      </w:r>
      <w:r w:rsidRPr="00B86DF0">
        <w:rPr>
          <w:rFonts w:ascii="Times New Roman" w:hAnsi="Times New Roman"/>
          <w:lang w:val="cs-CZ"/>
        </w:rPr>
        <w:t xml:space="preserve"> 000 Kč za každý případ.</w:t>
      </w:r>
    </w:p>
    <w:p w14:paraId="586E917F" w14:textId="77777777" w:rsidR="00B55055" w:rsidRPr="00B86DF0" w:rsidRDefault="00B55055" w:rsidP="005703A9">
      <w:pPr>
        <w:pStyle w:val="Nadpis2"/>
        <w:keepNext w:val="0"/>
        <w:widowControl w:val="0"/>
        <w:spacing w:line="240" w:lineRule="auto"/>
        <w:rPr>
          <w:rFonts w:ascii="Times New Roman" w:hAnsi="Times New Roman"/>
          <w:lang w:val="cs-CZ"/>
        </w:rPr>
      </w:pPr>
      <w:r w:rsidRPr="00B86DF0">
        <w:rPr>
          <w:rFonts w:ascii="Times New Roman" w:hAnsi="Times New Roman"/>
          <w:lang w:val="cs-CZ"/>
        </w:rPr>
        <w:t xml:space="preserve">Souhrn uložených smluvních pokut bude Objednatelem přiložen k Měsíčnímu výkazu. </w:t>
      </w:r>
    </w:p>
    <w:p w14:paraId="24D0877C" w14:textId="77777777" w:rsidR="00727885" w:rsidRPr="00B86DF0" w:rsidRDefault="00727885" w:rsidP="005703A9">
      <w:pPr>
        <w:pStyle w:val="Nadpis2"/>
        <w:keepNext w:val="0"/>
        <w:widowControl w:val="0"/>
        <w:spacing w:line="240" w:lineRule="auto"/>
        <w:rPr>
          <w:rFonts w:ascii="Times New Roman" w:hAnsi="Times New Roman"/>
          <w:lang w:val="cs-CZ"/>
        </w:rPr>
      </w:pPr>
      <w:r w:rsidRPr="00B86DF0">
        <w:rPr>
          <w:rFonts w:ascii="Times New Roman" w:hAnsi="Times New Roman"/>
          <w:lang w:val="cs-CZ"/>
        </w:rPr>
        <w:t>Smluvní strany se dohodly, že Objednatel má právo jednostranně započíst svou pohledávku na úhradu smluvní pokuty proti pohledávce Poskytovatele na zaplacení úhrady za výkony přepravy.</w:t>
      </w:r>
    </w:p>
    <w:p w14:paraId="6EEA6B6C" w14:textId="77777777" w:rsidR="009F4450" w:rsidRPr="00B86DF0" w:rsidRDefault="00FB7A98" w:rsidP="005703A9">
      <w:pPr>
        <w:pStyle w:val="Nadpis2"/>
        <w:keepNext w:val="0"/>
        <w:widowControl w:val="0"/>
        <w:spacing w:line="240" w:lineRule="auto"/>
        <w:rPr>
          <w:rFonts w:ascii="Times New Roman" w:hAnsi="Times New Roman"/>
          <w:lang w:val="cs-CZ"/>
        </w:rPr>
      </w:pPr>
      <w:r w:rsidRPr="00B86DF0">
        <w:rPr>
          <w:rFonts w:ascii="Times New Roman" w:hAnsi="Times New Roman"/>
          <w:lang w:val="cs-CZ"/>
        </w:rPr>
        <w:t xml:space="preserve">Poruší-li </w:t>
      </w:r>
      <w:r w:rsidR="002937DE" w:rsidRPr="00B86DF0">
        <w:rPr>
          <w:rFonts w:ascii="Times New Roman" w:hAnsi="Times New Roman"/>
          <w:lang w:val="cs-CZ"/>
        </w:rPr>
        <w:t>Objednatel povinnost zaplatit řádně a včas úhradu za výkony přepravy, přestože Poskytovatel Objednateli řádně vykázal a prokázal položky uvedené</w:t>
      </w:r>
      <w:r w:rsidR="00B70DC4" w:rsidRPr="00B86DF0">
        <w:rPr>
          <w:rFonts w:ascii="Times New Roman" w:hAnsi="Times New Roman"/>
          <w:lang w:val="cs-CZ"/>
        </w:rPr>
        <w:t xml:space="preserve"> </w:t>
      </w:r>
      <w:r w:rsidR="002937DE" w:rsidRPr="00B86DF0">
        <w:rPr>
          <w:rFonts w:ascii="Times New Roman" w:hAnsi="Times New Roman"/>
          <w:lang w:val="cs-CZ"/>
        </w:rPr>
        <w:t>v </w:t>
      </w:r>
      <w:r w:rsidRPr="00B86DF0">
        <w:rPr>
          <w:rFonts w:ascii="Times New Roman" w:hAnsi="Times New Roman"/>
          <w:lang w:val="cs-CZ"/>
        </w:rPr>
        <w:t>čl.</w:t>
      </w:r>
      <w:r w:rsidR="00A66A12" w:rsidRPr="00B86DF0">
        <w:rPr>
          <w:rFonts w:ascii="Times New Roman" w:hAnsi="Times New Roman"/>
          <w:lang w:val="cs-CZ"/>
        </w:rPr>
        <w:t> </w:t>
      </w:r>
      <w:r w:rsidRPr="00B86DF0">
        <w:rPr>
          <w:rFonts w:ascii="Times New Roman" w:hAnsi="Times New Roman"/>
          <w:lang w:val="cs-CZ"/>
        </w:rPr>
        <w:t>IV odst. 4.</w:t>
      </w:r>
      <w:r w:rsidR="00D931B7" w:rsidRPr="00B86DF0">
        <w:rPr>
          <w:rFonts w:ascii="Times New Roman" w:hAnsi="Times New Roman"/>
          <w:lang w:val="cs-CZ"/>
        </w:rPr>
        <w:t>7</w:t>
      </w:r>
      <w:r w:rsidR="00E22745" w:rsidRPr="00B86DF0">
        <w:rPr>
          <w:rFonts w:ascii="Times New Roman" w:hAnsi="Times New Roman"/>
          <w:lang w:val="cs-CZ"/>
        </w:rPr>
        <w:t xml:space="preserve"> </w:t>
      </w:r>
      <w:r w:rsidR="002937DE" w:rsidRPr="00B86DF0">
        <w:rPr>
          <w:rFonts w:ascii="Times New Roman" w:hAnsi="Times New Roman"/>
          <w:lang w:val="cs-CZ"/>
        </w:rPr>
        <w:t xml:space="preserve">této smlouvy, může Poskytovatel požadovat úrok z prodlení ve výši </w:t>
      </w:r>
      <w:r w:rsidR="005D4128" w:rsidRPr="00B86DF0">
        <w:rPr>
          <w:rFonts w:ascii="Times New Roman" w:hAnsi="Times New Roman"/>
          <w:lang w:val="cs-CZ"/>
        </w:rPr>
        <w:t>0,02</w:t>
      </w:r>
      <w:r w:rsidR="003D72C5" w:rsidRPr="00B86DF0">
        <w:rPr>
          <w:rFonts w:ascii="Times New Roman" w:hAnsi="Times New Roman"/>
          <w:lang w:val="cs-CZ"/>
        </w:rPr>
        <w:t> </w:t>
      </w:r>
      <w:r w:rsidR="005D4128" w:rsidRPr="00B86DF0">
        <w:rPr>
          <w:rFonts w:ascii="Times New Roman" w:hAnsi="Times New Roman"/>
          <w:lang w:val="cs-CZ"/>
        </w:rPr>
        <w:t xml:space="preserve">% </w:t>
      </w:r>
      <w:r w:rsidR="00A66A12" w:rsidRPr="00B86DF0">
        <w:rPr>
          <w:rFonts w:ascii="Times New Roman" w:hAnsi="Times New Roman"/>
          <w:lang w:val="cs-CZ"/>
        </w:rPr>
        <w:t xml:space="preserve">z dlužné částky </w:t>
      </w:r>
      <w:r w:rsidR="005D4128" w:rsidRPr="00B86DF0">
        <w:rPr>
          <w:rFonts w:ascii="Times New Roman" w:hAnsi="Times New Roman"/>
          <w:lang w:val="cs-CZ"/>
        </w:rPr>
        <w:t>za každý kalendářní den</w:t>
      </w:r>
      <w:r w:rsidR="00A66A12" w:rsidRPr="00B86DF0">
        <w:rPr>
          <w:rFonts w:ascii="Times New Roman" w:hAnsi="Times New Roman"/>
          <w:lang w:val="cs-CZ"/>
        </w:rPr>
        <w:t xml:space="preserve"> prodlení</w:t>
      </w:r>
      <w:r w:rsidR="005D4128" w:rsidRPr="00B86DF0">
        <w:rPr>
          <w:rFonts w:ascii="Times New Roman" w:hAnsi="Times New Roman"/>
          <w:lang w:val="cs-CZ"/>
        </w:rPr>
        <w:t>.</w:t>
      </w:r>
      <w:r w:rsidR="005D4128" w:rsidRPr="00B86DF0" w:rsidDel="00237535">
        <w:rPr>
          <w:rFonts w:ascii="Times New Roman" w:hAnsi="Times New Roman"/>
          <w:lang w:val="cs-CZ"/>
        </w:rPr>
        <w:t xml:space="preserve"> </w:t>
      </w:r>
    </w:p>
    <w:p w14:paraId="32280419" w14:textId="77777777" w:rsidR="009F4450" w:rsidRPr="00B86DF0" w:rsidRDefault="009F4450" w:rsidP="00D81FB9">
      <w:pPr>
        <w:pStyle w:val="Nadpis1"/>
        <w:keepNext w:val="0"/>
        <w:widowControl w:val="0"/>
        <w:jc w:val="left"/>
        <w:rPr>
          <w:rFonts w:ascii="Times New Roman" w:hAnsi="Times New Roman"/>
          <w:lang w:val="cs-CZ"/>
        </w:rPr>
      </w:pPr>
      <w:r w:rsidRPr="00B86DF0">
        <w:rPr>
          <w:rFonts w:ascii="Times New Roman" w:hAnsi="Times New Roman"/>
          <w:lang w:val="cs-CZ"/>
        </w:rPr>
        <w:t xml:space="preserve"> </w:t>
      </w:r>
    </w:p>
    <w:p w14:paraId="44320248" w14:textId="77777777" w:rsidR="009F4450" w:rsidRPr="00B86DF0" w:rsidRDefault="009F4450" w:rsidP="005703A9">
      <w:pPr>
        <w:pStyle w:val="Nadpis1"/>
        <w:keepNext w:val="0"/>
        <w:widowControl w:val="0"/>
        <w:numPr>
          <w:ilvl w:val="0"/>
          <w:numId w:val="0"/>
        </w:numPr>
        <w:rPr>
          <w:rFonts w:ascii="Times New Roman" w:hAnsi="Times New Roman"/>
          <w:lang w:val="cs-CZ"/>
        </w:rPr>
      </w:pPr>
      <w:r w:rsidRPr="00B86DF0">
        <w:rPr>
          <w:rFonts w:ascii="Times New Roman" w:hAnsi="Times New Roman"/>
          <w:lang w:val="cs-CZ"/>
        </w:rPr>
        <w:t>Závěrečná ustanovení</w:t>
      </w:r>
    </w:p>
    <w:p w14:paraId="4D8E5DC5" w14:textId="77777777" w:rsidR="00AE3FC6" w:rsidRPr="00B86DF0" w:rsidRDefault="00AE3FC6" w:rsidP="005703A9">
      <w:pPr>
        <w:pStyle w:val="Nadpis2"/>
        <w:keepNext w:val="0"/>
        <w:widowControl w:val="0"/>
        <w:spacing w:line="240" w:lineRule="auto"/>
        <w:rPr>
          <w:rFonts w:ascii="Times New Roman" w:hAnsi="Times New Roman"/>
          <w:lang w:val="cs-CZ"/>
        </w:rPr>
      </w:pPr>
      <w:r w:rsidRPr="00B86DF0">
        <w:rPr>
          <w:rFonts w:ascii="Times New Roman" w:hAnsi="Times New Roman"/>
          <w:lang w:val="cs-CZ"/>
        </w:rPr>
        <w:t>Uveřejnění této smlouvy podle zákona č. 340/2015 Sb., o zvláštních podmínkách účinnosti některých smluv, uveřejňování těchto sm</w:t>
      </w:r>
      <w:r w:rsidR="00933F08" w:rsidRPr="00B86DF0">
        <w:rPr>
          <w:rFonts w:ascii="Times New Roman" w:hAnsi="Times New Roman"/>
          <w:lang w:val="cs-CZ"/>
        </w:rPr>
        <w:t>luv a o registru smluv (zákon o </w:t>
      </w:r>
      <w:r w:rsidRPr="00B86DF0">
        <w:rPr>
          <w:rFonts w:ascii="Times New Roman" w:hAnsi="Times New Roman"/>
          <w:lang w:val="cs-CZ"/>
        </w:rPr>
        <w:t>registru smluv), ve znění pozdějších předpisů (dále jen „</w:t>
      </w:r>
      <w:r w:rsidRPr="00B86DF0">
        <w:rPr>
          <w:rFonts w:ascii="Times New Roman" w:hAnsi="Times New Roman"/>
          <w:b/>
          <w:lang w:val="cs-CZ"/>
        </w:rPr>
        <w:t>zákon o registru smluv</w:t>
      </w:r>
      <w:r w:rsidRPr="00B86DF0">
        <w:rPr>
          <w:rFonts w:ascii="Times New Roman" w:hAnsi="Times New Roman"/>
          <w:lang w:val="cs-CZ"/>
        </w:rPr>
        <w:t>“), zajistí Objednatel. Objednatel je oprávněn uveřejnit smlouvu v plném znění.</w:t>
      </w:r>
    </w:p>
    <w:p w14:paraId="69B031B2" w14:textId="77777777" w:rsidR="00EA3474" w:rsidRPr="00B86DF0" w:rsidRDefault="00EA3474" w:rsidP="005703A9">
      <w:pPr>
        <w:pStyle w:val="Nadpis2"/>
        <w:keepNext w:val="0"/>
        <w:widowControl w:val="0"/>
        <w:spacing w:line="240" w:lineRule="auto"/>
        <w:rPr>
          <w:rFonts w:ascii="Times New Roman" w:hAnsi="Times New Roman"/>
          <w:lang w:val="cs-CZ"/>
        </w:rPr>
      </w:pPr>
      <w:r w:rsidRPr="00B86DF0">
        <w:rPr>
          <w:rFonts w:ascii="Times New Roman" w:hAnsi="Times New Roman"/>
          <w:lang w:val="cs-CZ"/>
        </w:rPr>
        <w:t xml:space="preserve">S údaji, které </w:t>
      </w:r>
      <w:r w:rsidR="00682A06" w:rsidRPr="00B86DF0">
        <w:rPr>
          <w:rFonts w:ascii="Times New Roman" w:hAnsi="Times New Roman"/>
          <w:lang w:val="cs-CZ"/>
        </w:rPr>
        <w:t>Objednatel</w:t>
      </w:r>
      <w:r w:rsidRPr="00B86DF0">
        <w:rPr>
          <w:rFonts w:ascii="Times New Roman" w:hAnsi="Times New Roman"/>
          <w:lang w:val="cs-CZ"/>
        </w:rPr>
        <w:t xml:space="preserve"> obdrží od </w:t>
      </w:r>
      <w:r w:rsidR="00AD0A53" w:rsidRPr="00B86DF0">
        <w:rPr>
          <w:rFonts w:ascii="Times New Roman" w:hAnsi="Times New Roman"/>
          <w:lang w:val="cs-CZ"/>
        </w:rPr>
        <w:t>Posk</w:t>
      </w:r>
      <w:r w:rsidR="00DE2AFD" w:rsidRPr="00B86DF0">
        <w:rPr>
          <w:rFonts w:ascii="Times New Roman" w:hAnsi="Times New Roman"/>
          <w:lang w:val="cs-CZ"/>
        </w:rPr>
        <w:t>y</w:t>
      </w:r>
      <w:r w:rsidR="00AD0A53" w:rsidRPr="00B86DF0">
        <w:rPr>
          <w:rFonts w:ascii="Times New Roman" w:hAnsi="Times New Roman"/>
          <w:lang w:val="cs-CZ"/>
        </w:rPr>
        <w:t xml:space="preserve">tovatele </w:t>
      </w:r>
      <w:r w:rsidRPr="00B86DF0">
        <w:rPr>
          <w:rFonts w:ascii="Times New Roman" w:hAnsi="Times New Roman"/>
          <w:lang w:val="cs-CZ"/>
        </w:rPr>
        <w:t>v souvislosti s </w:t>
      </w:r>
      <w:r w:rsidR="00682A06" w:rsidRPr="00B86DF0">
        <w:rPr>
          <w:rFonts w:ascii="Times New Roman" w:hAnsi="Times New Roman"/>
          <w:lang w:val="cs-CZ"/>
        </w:rPr>
        <w:t>touto smlouvou</w:t>
      </w:r>
      <w:r w:rsidR="00933F08" w:rsidRPr="00B86DF0">
        <w:rPr>
          <w:rFonts w:ascii="Times New Roman" w:hAnsi="Times New Roman"/>
          <w:lang w:val="cs-CZ"/>
        </w:rPr>
        <w:t>, je </w:t>
      </w:r>
      <w:r w:rsidR="00682A06" w:rsidRPr="00B86DF0">
        <w:rPr>
          <w:rFonts w:ascii="Times New Roman" w:hAnsi="Times New Roman"/>
          <w:lang w:val="cs-CZ"/>
        </w:rPr>
        <w:t xml:space="preserve">Objednatel </w:t>
      </w:r>
      <w:r w:rsidRPr="00B86DF0">
        <w:rPr>
          <w:rFonts w:ascii="Times New Roman" w:hAnsi="Times New Roman"/>
          <w:lang w:val="cs-CZ"/>
        </w:rPr>
        <w:t xml:space="preserve">povinen nakládat jako s informacemi důvěrnými, </w:t>
      </w:r>
      <w:r w:rsidR="00682A06" w:rsidRPr="00B86DF0">
        <w:rPr>
          <w:rFonts w:ascii="Times New Roman" w:hAnsi="Times New Roman"/>
          <w:lang w:val="cs-CZ"/>
        </w:rPr>
        <w:t xml:space="preserve">smí </w:t>
      </w:r>
      <w:r w:rsidRPr="00B86DF0">
        <w:rPr>
          <w:rFonts w:ascii="Times New Roman" w:hAnsi="Times New Roman"/>
          <w:lang w:val="cs-CZ"/>
        </w:rPr>
        <w:t xml:space="preserve">jich využívat výhradně k účelům vyplývajícím z této smlouvy a </w:t>
      </w:r>
      <w:r w:rsidR="00682A06" w:rsidRPr="00B86DF0">
        <w:rPr>
          <w:rFonts w:ascii="Times New Roman" w:hAnsi="Times New Roman"/>
          <w:lang w:val="cs-CZ"/>
        </w:rPr>
        <w:t xml:space="preserve">není </w:t>
      </w:r>
      <w:r w:rsidRPr="00B86DF0">
        <w:rPr>
          <w:rFonts w:ascii="Times New Roman" w:hAnsi="Times New Roman"/>
          <w:lang w:val="cs-CZ"/>
        </w:rPr>
        <w:t xml:space="preserve">oprávněn je bez souhlasu </w:t>
      </w:r>
      <w:r w:rsidR="00682A06" w:rsidRPr="00B86DF0">
        <w:rPr>
          <w:rFonts w:ascii="Times New Roman" w:hAnsi="Times New Roman"/>
          <w:lang w:val="cs-CZ"/>
        </w:rPr>
        <w:t xml:space="preserve">Poskytovatele </w:t>
      </w:r>
      <w:r w:rsidRPr="00B86DF0">
        <w:rPr>
          <w:rFonts w:ascii="Times New Roman" w:hAnsi="Times New Roman"/>
          <w:lang w:val="cs-CZ"/>
        </w:rPr>
        <w:t>zveřejňovat ani sdělovat třetím osobám.</w:t>
      </w:r>
    </w:p>
    <w:p w14:paraId="276F5F6B" w14:textId="77777777" w:rsidR="009F4450" w:rsidRPr="00B86DF0" w:rsidRDefault="00EA3474" w:rsidP="005703A9">
      <w:pPr>
        <w:pStyle w:val="Nadpis2"/>
        <w:keepNext w:val="0"/>
        <w:widowControl w:val="0"/>
        <w:spacing w:line="240" w:lineRule="auto"/>
        <w:rPr>
          <w:rFonts w:ascii="Times New Roman" w:hAnsi="Times New Roman"/>
          <w:lang w:val="cs-CZ"/>
        </w:rPr>
      </w:pPr>
      <w:r w:rsidRPr="00B86DF0">
        <w:rPr>
          <w:rFonts w:ascii="Times New Roman" w:hAnsi="Times New Roman"/>
          <w:lang w:val="cs-CZ"/>
        </w:rPr>
        <w:t xml:space="preserve">Ustanovení odst. </w:t>
      </w:r>
      <w:r w:rsidR="000802A4" w:rsidRPr="00B86DF0">
        <w:rPr>
          <w:rFonts w:ascii="Times New Roman" w:hAnsi="Times New Roman"/>
          <w:lang w:val="cs-CZ"/>
        </w:rPr>
        <w:t>12.</w:t>
      </w:r>
      <w:r w:rsidRPr="00B86DF0">
        <w:rPr>
          <w:rFonts w:ascii="Times New Roman" w:hAnsi="Times New Roman"/>
          <w:lang w:val="cs-CZ"/>
        </w:rPr>
        <w:t>2 tohoto článku se nevztahuje</w:t>
      </w:r>
      <w:r w:rsidR="00D53560" w:rsidRPr="00B86DF0">
        <w:rPr>
          <w:rFonts w:ascii="Times New Roman" w:hAnsi="Times New Roman"/>
          <w:lang w:val="cs-CZ"/>
        </w:rPr>
        <w:t xml:space="preserve"> na </w:t>
      </w:r>
      <w:r w:rsidR="008757BA" w:rsidRPr="00B86DF0">
        <w:rPr>
          <w:rFonts w:ascii="Times New Roman" w:hAnsi="Times New Roman"/>
          <w:lang w:val="cs-CZ"/>
        </w:rPr>
        <w:t>uveřejnění tét</w:t>
      </w:r>
      <w:r w:rsidR="00D53560" w:rsidRPr="00B86DF0">
        <w:rPr>
          <w:rFonts w:ascii="Times New Roman" w:hAnsi="Times New Roman"/>
          <w:lang w:val="cs-CZ"/>
        </w:rPr>
        <w:t>o</w:t>
      </w:r>
      <w:r w:rsidR="008757BA" w:rsidRPr="00B86DF0">
        <w:rPr>
          <w:rFonts w:ascii="Times New Roman" w:hAnsi="Times New Roman"/>
          <w:lang w:val="cs-CZ"/>
        </w:rPr>
        <w:t xml:space="preserve"> smlouvy podle odst. 12.1 tohoto článku, </w:t>
      </w:r>
      <w:r w:rsidRPr="00B86DF0">
        <w:rPr>
          <w:rFonts w:ascii="Times New Roman" w:hAnsi="Times New Roman"/>
          <w:lang w:val="cs-CZ"/>
        </w:rPr>
        <w:t xml:space="preserve">na poskytování informací, jež je </w:t>
      </w:r>
      <w:r w:rsidR="000802A4" w:rsidRPr="00B86DF0">
        <w:rPr>
          <w:rFonts w:ascii="Times New Roman" w:hAnsi="Times New Roman"/>
          <w:lang w:val="cs-CZ"/>
        </w:rPr>
        <w:t xml:space="preserve">Objednatel </w:t>
      </w:r>
      <w:r w:rsidRPr="00B86DF0">
        <w:rPr>
          <w:rFonts w:ascii="Times New Roman" w:hAnsi="Times New Roman"/>
          <w:lang w:val="cs-CZ"/>
        </w:rPr>
        <w:t>povinen poskytnout podle zákona č.</w:t>
      </w:r>
      <w:r w:rsidR="000802A4" w:rsidRPr="00B86DF0">
        <w:rPr>
          <w:rFonts w:ascii="Times New Roman" w:hAnsi="Times New Roman"/>
          <w:lang w:val="cs-CZ"/>
        </w:rPr>
        <w:t xml:space="preserve"> </w:t>
      </w:r>
      <w:r w:rsidRPr="00B86DF0">
        <w:rPr>
          <w:rFonts w:ascii="Times New Roman" w:hAnsi="Times New Roman"/>
          <w:lang w:val="cs-CZ"/>
        </w:rPr>
        <w:t xml:space="preserve">106/1999 Sb., o svobodném přístupu k informacím, ve znění pozdějších </w:t>
      </w:r>
      <w:r w:rsidRPr="00B86DF0">
        <w:rPr>
          <w:rFonts w:ascii="Times New Roman" w:hAnsi="Times New Roman"/>
          <w:lang w:val="cs-CZ"/>
        </w:rPr>
        <w:lastRenderedPageBreak/>
        <w:t>předpisů, a na poskytování informací kontrolním orgánům v souladu s  obecně závaznými právními předpisy.</w:t>
      </w:r>
    </w:p>
    <w:p w14:paraId="76AC58F8" w14:textId="77777777" w:rsidR="009F4450" w:rsidRPr="00B86DF0" w:rsidRDefault="004C7375" w:rsidP="005703A9">
      <w:pPr>
        <w:pStyle w:val="Nadpis2"/>
        <w:keepNext w:val="0"/>
        <w:widowControl w:val="0"/>
        <w:spacing w:line="240" w:lineRule="auto"/>
        <w:rPr>
          <w:rFonts w:ascii="Times New Roman" w:hAnsi="Times New Roman"/>
          <w:lang w:val="cs-CZ"/>
        </w:rPr>
      </w:pPr>
      <w:r w:rsidRPr="00B86DF0">
        <w:rPr>
          <w:rFonts w:ascii="Times New Roman" w:hAnsi="Times New Roman"/>
          <w:lang w:val="cs-CZ"/>
        </w:rPr>
        <w:t xml:space="preserve">Smluvní strany vylučují aplikaci ustanovení § 557 občanského zákoníku. </w:t>
      </w:r>
    </w:p>
    <w:p w14:paraId="4CDE1EC6" w14:textId="77777777" w:rsidR="00EA3474" w:rsidRPr="00B86DF0" w:rsidRDefault="00EA3474" w:rsidP="005703A9">
      <w:pPr>
        <w:pStyle w:val="Nadpis2"/>
        <w:keepNext w:val="0"/>
        <w:widowControl w:val="0"/>
        <w:spacing w:line="240" w:lineRule="auto"/>
        <w:rPr>
          <w:rFonts w:ascii="Times New Roman" w:hAnsi="Times New Roman"/>
          <w:u w:val="single"/>
          <w:lang w:val="cs-CZ"/>
        </w:rPr>
      </w:pPr>
      <w:r w:rsidRPr="00B86DF0">
        <w:rPr>
          <w:rFonts w:ascii="Times New Roman" w:hAnsi="Times New Roman"/>
          <w:lang w:val="cs-CZ"/>
        </w:rPr>
        <w:t xml:space="preserve">Smluvní strany se dohodly, že veškeré písemnosti určené </w:t>
      </w:r>
      <w:r w:rsidR="00E643B3" w:rsidRPr="00B86DF0">
        <w:rPr>
          <w:rFonts w:ascii="Times New Roman" w:hAnsi="Times New Roman"/>
          <w:lang w:val="cs-CZ"/>
        </w:rPr>
        <w:t>Objednateli</w:t>
      </w:r>
      <w:r w:rsidRPr="00B86DF0">
        <w:rPr>
          <w:rFonts w:ascii="Times New Roman" w:hAnsi="Times New Roman"/>
          <w:lang w:val="cs-CZ"/>
        </w:rPr>
        <w:t xml:space="preserve"> budou zasílány na adresu:</w:t>
      </w:r>
      <w:r w:rsidR="00A066C3" w:rsidRPr="00B86DF0">
        <w:rPr>
          <w:rFonts w:ascii="Times New Roman" w:hAnsi="Times New Roman"/>
          <w:lang w:val="cs-CZ"/>
        </w:rPr>
        <w:t xml:space="preserve"> </w:t>
      </w:r>
      <w:r w:rsidRPr="00B86DF0">
        <w:rPr>
          <w:rFonts w:ascii="Times New Roman" w:hAnsi="Times New Roman"/>
          <w:lang w:val="cs-CZ"/>
        </w:rPr>
        <w:t>ROPID</w:t>
      </w:r>
      <w:r w:rsidR="00A066C3" w:rsidRPr="00B86DF0">
        <w:rPr>
          <w:rFonts w:ascii="Times New Roman" w:hAnsi="Times New Roman"/>
          <w:lang w:val="cs-CZ"/>
        </w:rPr>
        <w:t xml:space="preserve">, Rytířská 10, 110 00 Praha 1. </w:t>
      </w:r>
      <w:r w:rsidRPr="00B86DF0">
        <w:rPr>
          <w:rFonts w:ascii="Times New Roman" w:hAnsi="Times New Roman"/>
          <w:lang w:val="cs-CZ"/>
        </w:rPr>
        <w:t xml:space="preserve">V elektronické podobě budou písemnosti pro </w:t>
      </w:r>
      <w:r w:rsidR="00E643B3" w:rsidRPr="00B86DF0">
        <w:rPr>
          <w:rFonts w:ascii="Times New Roman" w:hAnsi="Times New Roman"/>
          <w:lang w:val="cs-CZ"/>
        </w:rPr>
        <w:t>Objednatele</w:t>
      </w:r>
      <w:r w:rsidRPr="00B86DF0">
        <w:rPr>
          <w:rFonts w:ascii="Times New Roman" w:hAnsi="Times New Roman"/>
          <w:lang w:val="cs-CZ"/>
        </w:rPr>
        <w:t xml:space="preserve"> zasílány na adresy </w:t>
      </w:r>
      <w:hyperlink r:id="rId10" w:history="1">
        <w:r w:rsidRPr="00B86DF0">
          <w:rPr>
            <w:rStyle w:val="Hypertextovodkaz"/>
            <w:rFonts w:ascii="Times New Roman" w:hAnsi="Times New Roman"/>
            <w:color w:val="auto"/>
            <w:lang w:val="cs-CZ"/>
          </w:rPr>
          <w:t>ropid@ropid.cz</w:t>
        </w:r>
      </w:hyperlink>
      <w:r w:rsidRPr="00B86DF0">
        <w:rPr>
          <w:rFonts w:ascii="Times New Roman" w:hAnsi="Times New Roman"/>
          <w:u w:val="single"/>
          <w:lang w:val="cs-CZ"/>
        </w:rPr>
        <w:t>;</w:t>
      </w:r>
      <w:r w:rsidRPr="00B86DF0">
        <w:rPr>
          <w:rFonts w:ascii="Times New Roman" w:hAnsi="Times New Roman"/>
          <w:lang w:val="cs-CZ"/>
        </w:rPr>
        <w:t xml:space="preserve"> v případě dokumentů ekonomické povahy na adresu </w:t>
      </w:r>
      <w:hyperlink r:id="rId11" w:history="1">
        <w:r w:rsidR="007F1AB7" w:rsidRPr="00B86DF0">
          <w:rPr>
            <w:rStyle w:val="Hypertextovodkaz"/>
            <w:rFonts w:ascii="Times New Roman" w:hAnsi="Times New Roman"/>
            <w:color w:val="auto"/>
            <w:lang w:val="cs-CZ"/>
          </w:rPr>
          <w:t>stankova.miroslava@ropid.cz</w:t>
        </w:r>
      </w:hyperlink>
      <w:r w:rsidR="00EE0B1B" w:rsidRPr="00B86DF0">
        <w:rPr>
          <w:rStyle w:val="Hypertextovodkaz"/>
          <w:rFonts w:ascii="Times New Roman" w:hAnsi="Times New Roman"/>
          <w:color w:val="auto"/>
          <w:lang w:val="cs-CZ"/>
        </w:rPr>
        <w:t>,</w:t>
      </w:r>
      <w:r w:rsidRPr="00B86DF0">
        <w:rPr>
          <w:rFonts w:ascii="Times New Roman" w:hAnsi="Times New Roman"/>
          <w:lang w:val="cs-CZ"/>
        </w:rPr>
        <w:t xml:space="preserve"> </w:t>
      </w:r>
      <w:hyperlink r:id="rId12" w:history="1">
        <w:r w:rsidR="007F1AB7" w:rsidRPr="00B86DF0">
          <w:rPr>
            <w:rStyle w:val="Hypertextovodkaz"/>
            <w:rFonts w:ascii="Times New Roman" w:hAnsi="Times New Roman"/>
            <w:color w:val="auto"/>
            <w:lang w:val="cs-CZ"/>
          </w:rPr>
          <w:t>matfiakova.yveta@ropid.cz</w:t>
        </w:r>
      </w:hyperlink>
      <w:r w:rsidR="007F1AB7" w:rsidRPr="00B86DF0">
        <w:rPr>
          <w:rFonts w:ascii="Times New Roman" w:hAnsi="Times New Roman"/>
          <w:lang w:val="cs-CZ"/>
        </w:rPr>
        <w:t xml:space="preserve">, </w:t>
      </w:r>
      <w:hyperlink r:id="rId13" w:history="1">
        <w:r w:rsidR="007F1AB7" w:rsidRPr="00B86DF0">
          <w:rPr>
            <w:rStyle w:val="Hypertextovodkaz"/>
            <w:rFonts w:ascii="Times New Roman" w:hAnsi="Times New Roman"/>
            <w:color w:val="auto"/>
            <w:lang w:val="cs-CZ"/>
          </w:rPr>
          <w:t>francova.blanka@ropid.cz</w:t>
        </w:r>
      </w:hyperlink>
      <w:r w:rsidR="007F1AB7" w:rsidRPr="00B86DF0">
        <w:rPr>
          <w:rFonts w:ascii="Times New Roman" w:hAnsi="Times New Roman"/>
          <w:lang w:val="cs-CZ"/>
        </w:rPr>
        <w:t xml:space="preserve">. Písemnosti provozního charakteru na adresu </w:t>
      </w:r>
      <w:hyperlink r:id="rId14" w:history="1">
        <w:r w:rsidR="007F1AB7" w:rsidRPr="00B86DF0">
          <w:rPr>
            <w:rStyle w:val="Hypertextovodkaz"/>
            <w:rFonts w:ascii="Times New Roman" w:hAnsi="Times New Roman"/>
            <w:color w:val="auto"/>
            <w:lang w:val="cs-CZ"/>
          </w:rPr>
          <w:t>prousek.tomas@ropid.cz</w:t>
        </w:r>
      </w:hyperlink>
      <w:r w:rsidR="00032AF1" w:rsidRPr="00B86DF0">
        <w:rPr>
          <w:rFonts w:ascii="Times New Roman" w:hAnsi="Times New Roman"/>
          <w:lang w:val="cs-CZ"/>
        </w:rPr>
        <w:t>,</w:t>
      </w:r>
      <w:r w:rsidR="00D042D4" w:rsidRPr="00B86DF0">
        <w:rPr>
          <w:rFonts w:ascii="Times New Roman" w:hAnsi="Times New Roman"/>
          <w:lang w:val="cs-CZ"/>
        </w:rPr>
        <w:t xml:space="preserve"> </w:t>
      </w:r>
      <w:hyperlink r:id="rId15" w:history="1">
        <w:r w:rsidR="00002FBB" w:rsidRPr="00B86DF0">
          <w:rPr>
            <w:rStyle w:val="Hypertextovodkaz"/>
            <w:rFonts w:ascii="Times New Roman" w:hAnsi="Times New Roman"/>
            <w:color w:val="auto"/>
            <w:lang w:val="cs-CZ"/>
          </w:rPr>
          <w:t>dispecink@ropid.cz</w:t>
        </w:r>
      </w:hyperlink>
      <w:r w:rsidR="00032AF1" w:rsidRPr="00B86DF0">
        <w:rPr>
          <w:rStyle w:val="Hypertextovodkaz"/>
          <w:rFonts w:ascii="Times New Roman" w:hAnsi="Times New Roman"/>
          <w:color w:val="auto"/>
          <w:lang w:val="cs-CZ"/>
        </w:rPr>
        <w:t xml:space="preserve">, </w:t>
      </w:r>
      <w:r w:rsidR="00032AF1" w:rsidRPr="00B86DF0">
        <w:rPr>
          <w:rStyle w:val="Hypertextovodkaz"/>
          <w:rFonts w:ascii="Times New Roman" w:hAnsi="Times New Roman"/>
          <w:color w:val="auto"/>
          <w:u w:val="none"/>
          <w:lang w:val="cs-CZ"/>
        </w:rPr>
        <w:t>případně datovou schránkou Objednatele</w:t>
      </w:r>
      <w:r w:rsidR="007F1AB7" w:rsidRPr="00B86DF0">
        <w:rPr>
          <w:rFonts w:ascii="Times New Roman" w:hAnsi="Times New Roman"/>
          <w:lang w:val="cs-CZ"/>
        </w:rPr>
        <w:t>.</w:t>
      </w:r>
    </w:p>
    <w:p w14:paraId="004F755D" w14:textId="3AFEA7D3" w:rsidR="00EA3474" w:rsidRPr="00B86DF0" w:rsidRDefault="00002FBB" w:rsidP="001463A0">
      <w:pPr>
        <w:pStyle w:val="Nadpis2"/>
        <w:keepNext w:val="0"/>
        <w:widowControl w:val="0"/>
        <w:spacing w:line="240" w:lineRule="auto"/>
        <w:rPr>
          <w:rFonts w:ascii="Times New Roman" w:hAnsi="Times New Roman"/>
          <w:u w:val="single"/>
          <w:lang w:val="cs-CZ"/>
        </w:rPr>
      </w:pPr>
      <w:r w:rsidRPr="00B86DF0">
        <w:rPr>
          <w:rFonts w:ascii="Times New Roman" w:hAnsi="Times New Roman"/>
          <w:lang w:val="cs-CZ"/>
        </w:rPr>
        <w:t xml:space="preserve">Smluvní strany se dohodly, že veškeré písemnosti určené </w:t>
      </w:r>
      <w:r w:rsidR="00014E26" w:rsidRPr="00B86DF0">
        <w:rPr>
          <w:rFonts w:ascii="Times New Roman" w:hAnsi="Times New Roman"/>
          <w:lang w:val="cs-CZ"/>
        </w:rPr>
        <w:t>P</w:t>
      </w:r>
      <w:r w:rsidRPr="00B86DF0">
        <w:rPr>
          <w:rFonts w:ascii="Times New Roman" w:hAnsi="Times New Roman"/>
          <w:lang w:val="cs-CZ"/>
        </w:rPr>
        <w:t>oskytovateli budou za</w:t>
      </w:r>
      <w:r w:rsidR="00032AF1" w:rsidRPr="00B86DF0">
        <w:rPr>
          <w:rFonts w:ascii="Times New Roman" w:hAnsi="Times New Roman"/>
          <w:lang w:val="cs-CZ"/>
        </w:rPr>
        <w:t>sílány na adresu: (</w:t>
      </w:r>
      <w:r w:rsidRPr="00B86DF0">
        <w:rPr>
          <w:rFonts w:ascii="Times New Roman" w:hAnsi="Times New Roman"/>
          <w:lang w:val="cs-CZ"/>
        </w:rPr>
        <w:t>BUDE DOPLNĚNO</w:t>
      </w:r>
      <w:r w:rsidR="00E5425D" w:rsidRPr="00B86DF0">
        <w:rPr>
          <w:rFonts w:ascii="Times New Roman" w:hAnsi="Times New Roman"/>
          <w:lang w:val="cs-CZ"/>
        </w:rPr>
        <w:t xml:space="preserve"> dle údajů v nabídce vybraného dodavatele)</w:t>
      </w:r>
      <w:r w:rsidR="001C052F" w:rsidRPr="00B86DF0">
        <w:rPr>
          <w:rFonts w:ascii="Times New Roman" w:hAnsi="Times New Roman"/>
          <w:lang w:val="cs-CZ"/>
        </w:rPr>
        <w:t xml:space="preserve">. </w:t>
      </w:r>
      <w:r w:rsidRPr="00B86DF0">
        <w:rPr>
          <w:rFonts w:ascii="Times New Roman" w:hAnsi="Times New Roman"/>
          <w:lang w:val="cs-CZ"/>
        </w:rPr>
        <w:t>V elektronické podobě budou písemnost</w:t>
      </w:r>
      <w:r w:rsidR="00933F08" w:rsidRPr="00B86DF0">
        <w:rPr>
          <w:rFonts w:ascii="Times New Roman" w:hAnsi="Times New Roman"/>
          <w:lang w:val="cs-CZ"/>
        </w:rPr>
        <w:t>i pro Poskytovatele zasílány na </w:t>
      </w:r>
      <w:r w:rsidRPr="00B86DF0">
        <w:rPr>
          <w:rFonts w:ascii="Times New Roman" w:hAnsi="Times New Roman"/>
          <w:lang w:val="cs-CZ"/>
        </w:rPr>
        <w:t>adresy</w:t>
      </w:r>
      <w:r w:rsidR="00032AF1" w:rsidRPr="00B86DF0">
        <w:rPr>
          <w:rFonts w:ascii="Times New Roman" w:hAnsi="Times New Roman"/>
          <w:lang w:val="cs-CZ"/>
        </w:rPr>
        <w:t xml:space="preserve"> (BUDE DOPLNĚNO</w:t>
      </w:r>
      <w:r w:rsidR="00E5425D" w:rsidRPr="00B86DF0">
        <w:rPr>
          <w:rFonts w:ascii="Times New Roman" w:eastAsiaTheme="minorEastAsia" w:hAnsi="Times New Roman"/>
          <w:bCs w:val="0"/>
          <w:iCs w:val="0"/>
          <w:szCs w:val="24"/>
          <w:lang w:val="cs-CZ"/>
        </w:rPr>
        <w:t xml:space="preserve"> </w:t>
      </w:r>
      <w:r w:rsidR="00E5425D" w:rsidRPr="00B86DF0">
        <w:rPr>
          <w:rFonts w:ascii="Times New Roman" w:hAnsi="Times New Roman"/>
          <w:lang w:val="cs-CZ"/>
        </w:rPr>
        <w:t>dle údajů v nabídce vybraného dodavatele</w:t>
      </w:r>
      <w:r w:rsidR="00032AF1" w:rsidRPr="00B86DF0">
        <w:rPr>
          <w:rFonts w:ascii="Times New Roman" w:hAnsi="Times New Roman"/>
          <w:lang w:val="cs-CZ"/>
        </w:rPr>
        <w:t xml:space="preserve">). </w:t>
      </w:r>
      <w:r w:rsidR="00EA3474" w:rsidRPr="00B86DF0">
        <w:rPr>
          <w:rFonts w:ascii="Times New Roman" w:hAnsi="Times New Roman"/>
          <w:lang w:val="cs-CZ"/>
        </w:rPr>
        <w:t>O změnách adres</w:t>
      </w:r>
      <w:r w:rsidR="006D641B" w:rsidRPr="00B86DF0">
        <w:rPr>
          <w:rFonts w:ascii="Times New Roman" w:hAnsi="Times New Roman"/>
          <w:lang w:val="cs-CZ"/>
        </w:rPr>
        <w:t>, elektronických adres</w:t>
      </w:r>
      <w:r w:rsidR="00EA3474" w:rsidRPr="00B86DF0">
        <w:rPr>
          <w:rFonts w:ascii="Times New Roman" w:hAnsi="Times New Roman"/>
          <w:lang w:val="cs-CZ"/>
        </w:rPr>
        <w:t xml:space="preserve"> </w:t>
      </w:r>
      <w:r w:rsidR="006D641B" w:rsidRPr="00B86DF0">
        <w:rPr>
          <w:rFonts w:ascii="Times New Roman" w:hAnsi="Times New Roman"/>
          <w:lang w:val="cs-CZ"/>
        </w:rPr>
        <w:t>či</w:t>
      </w:r>
      <w:r w:rsidR="00EA3474" w:rsidRPr="00B86DF0">
        <w:rPr>
          <w:rFonts w:ascii="Times New Roman" w:hAnsi="Times New Roman"/>
          <w:lang w:val="cs-CZ"/>
        </w:rPr>
        <w:t xml:space="preserve"> </w:t>
      </w:r>
      <w:r w:rsidR="006D641B" w:rsidRPr="00B86DF0">
        <w:rPr>
          <w:rFonts w:ascii="Times New Roman" w:hAnsi="Times New Roman"/>
          <w:lang w:val="cs-CZ"/>
        </w:rPr>
        <w:t xml:space="preserve">jiných </w:t>
      </w:r>
      <w:r w:rsidR="00EA3474" w:rsidRPr="00B86DF0">
        <w:rPr>
          <w:rFonts w:ascii="Times New Roman" w:hAnsi="Times New Roman"/>
          <w:lang w:val="cs-CZ"/>
        </w:rPr>
        <w:t xml:space="preserve">kontaktů uvedených v této smlouvě jsou </w:t>
      </w:r>
      <w:r w:rsidR="00DD4A5E" w:rsidRPr="00B86DF0">
        <w:rPr>
          <w:rFonts w:ascii="Times New Roman" w:hAnsi="Times New Roman"/>
          <w:lang w:val="cs-CZ"/>
        </w:rPr>
        <w:t xml:space="preserve">Smluvní </w:t>
      </w:r>
      <w:r w:rsidR="00EA3474" w:rsidRPr="00B86DF0">
        <w:rPr>
          <w:rFonts w:ascii="Times New Roman" w:hAnsi="Times New Roman"/>
          <w:lang w:val="cs-CZ"/>
        </w:rPr>
        <w:t xml:space="preserve">strany povinny se neprodleně písemně informovat, jinak nesou odpovědnost za případné škody vzniklé nedodržením této povinnosti. </w:t>
      </w:r>
      <w:r w:rsidR="00076C5B" w:rsidRPr="00B86DF0">
        <w:rPr>
          <w:rFonts w:ascii="Times New Roman" w:hAnsi="Times New Roman"/>
          <w:lang w:val="cs-CZ"/>
        </w:rPr>
        <w:t xml:space="preserve">Smluvní strany jsou oprávněny z provozních důvodů přiměřeně rozšířit počet kontaktních osob, je-li to účelné z hlediska plnění této smlouvy. </w:t>
      </w:r>
      <w:r w:rsidR="00EA3474" w:rsidRPr="00B86DF0">
        <w:rPr>
          <w:rFonts w:ascii="Times New Roman" w:hAnsi="Times New Roman"/>
          <w:lang w:val="cs-CZ"/>
        </w:rPr>
        <w:t>Smluvní strany se dohodly, že změny uskutečněné dle předchozí</w:t>
      </w:r>
      <w:r w:rsidR="00076C5B" w:rsidRPr="00B86DF0">
        <w:rPr>
          <w:rFonts w:ascii="Times New Roman" w:hAnsi="Times New Roman"/>
          <w:lang w:val="cs-CZ"/>
        </w:rPr>
        <w:t>ch</w:t>
      </w:r>
      <w:r w:rsidR="00933F08" w:rsidRPr="00B86DF0">
        <w:rPr>
          <w:rFonts w:ascii="Times New Roman" w:hAnsi="Times New Roman"/>
          <w:lang w:val="cs-CZ"/>
        </w:rPr>
        <w:t xml:space="preserve"> vět nezakládají povinnost pro </w:t>
      </w:r>
      <w:r w:rsidR="00EA3474" w:rsidRPr="00B86DF0">
        <w:rPr>
          <w:rFonts w:ascii="Times New Roman" w:hAnsi="Times New Roman"/>
          <w:lang w:val="cs-CZ"/>
        </w:rPr>
        <w:t xml:space="preserve">sestavení samostatného dodatku ke smlouvě, ale budou jedním ze změnových bodů prvního následujícího dodatku, pokud bude z jiného titulu než zde uvedeného sestaven.      </w:t>
      </w:r>
    </w:p>
    <w:p w14:paraId="035625B0" w14:textId="77777777" w:rsidR="009517C1" w:rsidRPr="00B86DF0" w:rsidRDefault="00EA3474" w:rsidP="009517C1">
      <w:pPr>
        <w:pStyle w:val="Nadpis2"/>
        <w:widowControl w:val="0"/>
        <w:rPr>
          <w:rFonts w:ascii="Times New Roman" w:hAnsi="Times New Roman"/>
          <w:lang w:val="cs-CZ"/>
        </w:rPr>
      </w:pPr>
      <w:r w:rsidRPr="00B86DF0">
        <w:rPr>
          <w:rFonts w:ascii="Times New Roman" w:hAnsi="Times New Roman"/>
          <w:lang w:val="cs-CZ"/>
        </w:rPr>
        <w:t>Jednotlivá ustanovení</w:t>
      </w:r>
      <w:r w:rsidR="00DD4A5E" w:rsidRPr="00B86DF0">
        <w:rPr>
          <w:rFonts w:ascii="Times New Roman" w:hAnsi="Times New Roman"/>
          <w:lang w:val="cs-CZ"/>
        </w:rPr>
        <w:t xml:space="preserve"> této</w:t>
      </w:r>
      <w:r w:rsidRPr="00B86DF0">
        <w:rPr>
          <w:rFonts w:ascii="Times New Roman" w:hAnsi="Times New Roman"/>
          <w:lang w:val="cs-CZ"/>
        </w:rPr>
        <w:t xml:space="preserve"> smlouvy mohou být měněna, doplněna nebo zrušena pouze písemnými </w:t>
      </w:r>
      <w:r w:rsidR="00D042D4" w:rsidRPr="00B86DF0">
        <w:rPr>
          <w:rFonts w:ascii="Times New Roman" w:hAnsi="Times New Roman"/>
          <w:lang w:val="cs-CZ"/>
        </w:rPr>
        <w:t xml:space="preserve">listinnými </w:t>
      </w:r>
      <w:r w:rsidRPr="00B86DF0">
        <w:rPr>
          <w:rFonts w:ascii="Times New Roman" w:hAnsi="Times New Roman"/>
          <w:lang w:val="cs-CZ"/>
        </w:rPr>
        <w:t xml:space="preserve">dodatky k této smlouvě podepsanými oprávněnými zástupci obou </w:t>
      </w:r>
      <w:r w:rsidR="00DD4A5E" w:rsidRPr="00B86DF0">
        <w:rPr>
          <w:rFonts w:ascii="Times New Roman" w:hAnsi="Times New Roman"/>
          <w:lang w:val="cs-CZ"/>
        </w:rPr>
        <w:t xml:space="preserve">Smluvních </w:t>
      </w:r>
      <w:r w:rsidRPr="00B86DF0">
        <w:rPr>
          <w:rFonts w:ascii="Times New Roman" w:hAnsi="Times New Roman"/>
          <w:lang w:val="cs-CZ"/>
        </w:rPr>
        <w:t>stran.</w:t>
      </w:r>
      <w:r w:rsidR="00D042D4" w:rsidRPr="00B86DF0">
        <w:rPr>
          <w:rFonts w:ascii="Times New Roman" w:hAnsi="Times New Roman"/>
          <w:lang w:val="cs-CZ"/>
        </w:rPr>
        <w:t xml:space="preserve"> </w:t>
      </w:r>
      <w:r w:rsidR="009517C1" w:rsidRPr="00B86DF0">
        <w:rPr>
          <w:rFonts w:ascii="Times New Roman" w:hAnsi="Times New Roman"/>
          <w:lang w:val="cs-CZ"/>
        </w:rPr>
        <w:t>Veškeré změny a doplňky této smlouvy lze činit pouze po dohodě smluvních stran formou číslovaných písemných dodatků, které se po podpisu poslední smluvní stranou stanou nedílnou součástí smlouvy; v jiné formě změny a doplňky této smlouvy činit nelze.</w:t>
      </w:r>
    </w:p>
    <w:p w14:paraId="197366C7" w14:textId="77777777" w:rsidR="00EA3474" w:rsidRPr="00B86DF0" w:rsidRDefault="00EA3474" w:rsidP="005703A9">
      <w:pPr>
        <w:pStyle w:val="Nadpis2"/>
        <w:keepNext w:val="0"/>
        <w:widowControl w:val="0"/>
        <w:spacing w:line="240" w:lineRule="auto"/>
        <w:rPr>
          <w:rFonts w:ascii="Times New Roman" w:hAnsi="Times New Roman"/>
          <w:lang w:val="cs-CZ"/>
        </w:rPr>
      </w:pPr>
      <w:r w:rsidRPr="00B86DF0">
        <w:rPr>
          <w:rFonts w:ascii="Times New Roman" w:hAnsi="Times New Roman"/>
          <w:lang w:val="cs-CZ"/>
        </w:rPr>
        <w:t>Nedílnou součástí smlouvy jsou tyto přílohy:</w:t>
      </w:r>
      <w:r w:rsidRPr="00B86DF0">
        <w:rPr>
          <w:rFonts w:ascii="Times New Roman" w:hAnsi="Times New Roman"/>
          <w:lang w:val="cs-CZ"/>
        </w:rPr>
        <w:tab/>
        <w:t xml:space="preserve"> </w:t>
      </w:r>
    </w:p>
    <w:p w14:paraId="7B3A99F2" w14:textId="0D2D3ED1" w:rsidR="00F062B6" w:rsidRPr="00B86DF0" w:rsidRDefault="00EA3474" w:rsidP="00BE1DF6">
      <w:pPr>
        <w:pStyle w:val="Nadpis2"/>
        <w:keepNext w:val="0"/>
        <w:widowControl w:val="0"/>
        <w:numPr>
          <w:ilvl w:val="2"/>
          <w:numId w:val="7"/>
        </w:numPr>
        <w:tabs>
          <w:tab w:val="left" w:pos="1276"/>
        </w:tabs>
        <w:spacing w:line="240" w:lineRule="auto"/>
        <w:ind w:left="1276" w:hanging="425"/>
        <w:rPr>
          <w:rFonts w:ascii="Times New Roman" w:hAnsi="Times New Roman"/>
          <w:lang w:val="cs-CZ"/>
        </w:rPr>
      </w:pPr>
      <w:r w:rsidRPr="00B86DF0">
        <w:rPr>
          <w:rFonts w:ascii="Times New Roman" w:hAnsi="Times New Roman"/>
          <w:lang w:val="cs-CZ"/>
        </w:rPr>
        <w:t xml:space="preserve">Příloha č. 1 </w:t>
      </w:r>
      <w:r w:rsidR="007025AA" w:rsidRPr="00B86DF0">
        <w:rPr>
          <w:rFonts w:ascii="Times New Roman" w:hAnsi="Times New Roman"/>
          <w:lang w:val="cs-CZ"/>
        </w:rPr>
        <w:t>Požadavky na Vozidla určená pro plnění veřejné zakázky, rozsah provozu</w:t>
      </w:r>
    </w:p>
    <w:p w14:paraId="1230E392" w14:textId="77777777" w:rsidR="00F062B6" w:rsidRPr="00B86DF0" w:rsidRDefault="00EA3474" w:rsidP="00BE1DF6">
      <w:pPr>
        <w:pStyle w:val="Nadpis2"/>
        <w:keepNext w:val="0"/>
        <w:widowControl w:val="0"/>
        <w:numPr>
          <w:ilvl w:val="2"/>
          <w:numId w:val="7"/>
        </w:numPr>
        <w:tabs>
          <w:tab w:val="left" w:pos="1276"/>
        </w:tabs>
        <w:spacing w:line="240" w:lineRule="auto"/>
        <w:ind w:left="1276" w:hanging="425"/>
        <w:rPr>
          <w:rFonts w:ascii="Times New Roman" w:hAnsi="Times New Roman"/>
          <w:lang w:val="cs-CZ"/>
        </w:rPr>
      </w:pPr>
      <w:r w:rsidRPr="00B86DF0">
        <w:rPr>
          <w:rFonts w:ascii="Times New Roman" w:hAnsi="Times New Roman"/>
          <w:lang w:val="cs-CZ"/>
        </w:rPr>
        <w:t>Příloha č. 2 Ceník služeb pro oprávněné uživatele</w:t>
      </w:r>
    </w:p>
    <w:p w14:paraId="789723A3" w14:textId="2C72EB90" w:rsidR="00F062B6" w:rsidRPr="00B86DF0" w:rsidRDefault="00EA3474" w:rsidP="00BE1DF6">
      <w:pPr>
        <w:pStyle w:val="Nadpis2"/>
        <w:keepNext w:val="0"/>
        <w:widowControl w:val="0"/>
        <w:numPr>
          <w:ilvl w:val="2"/>
          <w:numId w:val="7"/>
        </w:numPr>
        <w:tabs>
          <w:tab w:val="left" w:pos="1276"/>
        </w:tabs>
        <w:spacing w:line="240" w:lineRule="auto"/>
        <w:ind w:left="1276" w:hanging="425"/>
        <w:rPr>
          <w:rFonts w:ascii="Times New Roman" w:hAnsi="Times New Roman"/>
          <w:lang w:val="cs-CZ"/>
        </w:rPr>
      </w:pPr>
      <w:r w:rsidRPr="00B86DF0">
        <w:rPr>
          <w:rFonts w:ascii="Times New Roman" w:hAnsi="Times New Roman"/>
          <w:lang w:val="cs-CZ"/>
        </w:rPr>
        <w:t xml:space="preserve">Příloha č. 3 </w:t>
      </w:r>
      <w:r w:rsidR="007025AA" w:rsidRPr="00B86DF0">
        <w:rPr>
          <w:rFonts w:ascii="Times New Roman" w:hAnsi="Times New Roman"/>
          <w:lang w:val="cs-CZ"/>
        </w:rPr>
        <w:t>Nabídková cena</w:t>
      </w:r>
    </w:p>
    <w:p w14:paraId="593F2EFB" w14:textId="77777777" w:rsidR="00F062B6" w:rsidRPr="00B86DF0" w:rsidRDefault="00EA3474" w:rsidP="00BE1DF6">
      <w:pPr>
        <w:pStyle w:val="Nadpis2"/>
        <w:keepNext w:val="0"/>
        <w:widowControl w:val="0"/>
        <w:numPr>
          <w:ilvl w:val="2"/>
          <w:numId w:val="7"/>
        </w:numPr>
        <w:tabs>
          <w:tab w:val="left" w:pos="1276"/>
        </w:tabs>
        <w:spacing w:line="240" w:lineRule="auto"/>
        <w:ind w:left="1276" w:hanging="425"/>
        <w:rPr>
          <w:rFonts w:ascii="Times New Roman" w:hAnsi="Times New Roman"/>
          <w:lang w:val="cs-CZ"/>
        </w:rPr>
      </w:pPr>
      <w:r w:rsidRPr="00B86DF0">
        <w:rPr>
          <w:rFonts w:ascii="Times New Roman" w:hAnsi="Times New Roman"/>
          <w:lang w:val="cs-CZ"/>
        </w:rPr>
        <w:t>Příloha č. 4 Indexační doložka</w:t>
      </w:r>
    </w:p>
    <w:p w14:paraId="67FA3C4E" w14:textId="77777777" w:rsidR="00F062B6" w:rsidRPr="00B86DF0" w:rsidRDefault="007D6033" w:rsidP="00BE1DF6">
      <w:pPr>
        <w:pStyle w:val="Nadpis2"/>
        <w:keepNext w:val="0"/>
        <w:widowControl w:val="0"/>
        <w:numPr>
          <w:ilvl w:val="2"/>
          <w:numId w:val="7"/>
        </w:numPr>
        <w:tabs>
          <w:tab w:val="left" w:pos="1276"/>
        </w:tabs>
        <w:spacing w:line="240" w:lineRule="auto"/>
        <w:ind w:left="1276" w:hanging="425"/>
        <w:rPr>
          <w:rFonts w:ascii="Times New Roman" w:hAnsi="Times New Roman"/>
          <w:lang w:val="cs-CZ"/>
        </w:rPr>
      </w:pPr>
      <w:r w:rsidRPr="00B86DF0">
        <w:rPr>
          <w:rFonts w:ascii="Times New Roman" w:hAnsi="Times New Roman"/>
          <w:lang w:val="cs-CZ"/>
        </w:rPr>
        <w:t>Příloha č. 5</w:t>
      </w:r>
      <w:r w:rsidR="00017D2D" w:rsidRPr="00B86DF0">
        <w:rPr>
          <w:rFonts w:ascii="Times New Roman" w:hAnsi="Times New Roman"/>
          <w:lang w:val="cs-CZ"/>
        </w:rPr>
        <w:t xml:space="preserve"> </w:t>
      </w:r>
      <w:r w:rsidRPr="00B86DF0">
        <w:rPr>
          <w:rFonts w:ascii="Times New Roman" w:hAnsi="Times New Roman"/>
          <w:lang w:val="cs-CZ"/>
        </w:rPr>
        <w:t xml:space="preserve">Měsíční výkaz - Přeprava ZTP, ZTP/P </w:t>
      </w:r>
      <w:r w:rsidR="00933F08" w:rsidRPr="00B86DF0">
        <w:rPr>
          <w:rFonts w:ascii="Times New Roman" w:hAnsi="Times New Roman"/>
          <w:lang w:val="cs-CZ"/>
        </w:rPr>
        <w:t>- vyúčtování nákladů a tržeb na </w:t>
      </w:r>
      <w:r w:rsidRPr="00B86DF0">
        <w:rPr>
          <w:rFonts w:ascii="Times New Roman" w:hAnsi="Times New Roman"/>
          <w:lang w:val="cs-CZ"/>
        </w:rPr>
        <w:t>služby</w:t>
      </w:r>
      <w:r w:rsidR="007A7BF3" w:rsidRPr="00B86DF0">
        <w:rPr>
          <w:rFonts w:ascii="Times New Roman" w:hAnsi="Times New Roman"/>
          <w:lang w:val="cs-CZ"/>
        </w:rPr>
        <w:t xml:space="preserve">, </w:t>
      </w:r>
      <w:r w:rsidR="00AE5117" w:rsidRPr="00B86DF0">
        <w:rPr>
          <w:rFonts w:ascii="Times New Roman" w:hAnsi="Times New Roman"/>
          <w:lang w:val="cs-CZ"/>
        </w:rPr>
        <w:t xml:space="preserve">evidence </w:t>
      </w:r>
      <w:r w:rsidR="00B70DC4" w:rsidRPr="00B86DF0">
        <w:rPr>
          <w:rFonts w:ascii="Times New Roman" w:hAnsi="Times New Roman"/>
          <w:lang w:val="cs-CZ"/>
        </w:rPr>
        <w:t>d</w:t>
      </w:r>
      <w:r w:rsidR="007A7BF3" w:rsidRPr="00B86DF0">
        <w:rPr>
          <w:rFonts w:ascii="Times New Roman" w:hAnsi="Times New Roman"/>
          <w:lang w:val="cs-CZ"/>
        </w:rPr>
        <w:t>oklady obje</w:t>
      </w:r>
      <w:r w:rsidR="00995CB2" w:rsidRPr="00B86DF0">
        <w:rPr>
          <w:rFonts w:ascii="Times New Roman" w:hAnsi="Times New Roman"/>
          <w:lang w:val="cs-CZ"/>
        </w:rPr>
        <w:t>d</w:t>
      </w:r>
      <w:r w:rsidR="007A7BF3" w:rsidRPr="00B86DF0">
        <w:rPr>
          <w:rFonts w:ascii="Times New Roman" w:hAnsi="Times New Roman"/>
          <w:lang w:val="cs-CZ"/>
        </w:rPr>
        <w:t>návek a odmítnutých požadavků klientů</w:t>
      </w:r>
      <w:r w:rsidR="001E0F4D" w:rsidRPr="00B86DF0">
        <w:rPr>
          <w:rFonts w:ascii="Times New Roman" w:hAnsi="Times New Roman"/>
          <w:lang w:val="cs-CZ"/>
        </w:rPr>
        <w:t xml:space="preserve">  </w:t>
      </w:r>
    </w:p>
    <w:p w14:paraId="05E87679" w14:textId="3B668366" w:rsidR="00F062B6" w:rsidRPr="00B86DF0" w:rsidRDefault="00EA3474" w:rsidP="00BE1DF6">
      <w:pPr>
        <w:pStyle w:val="Nadpis2"/>
        <w:keepNext w:val="0"/>
        <w:widowControl w:val="0"/>
        <w:numPr>
          <w:ilvl w:val="2"/>
          <w:numId w:val="7"/>
        </w:numPr>
        <w:tabs>
          <w:tab w:val="left" w:pos="1276"/>
        </w:tabs>
        <w:spacing w:line="240" w:lineRule="auto"/>
        <w:ind w:left="1276" w:hanging="425"/>
        <w:rPr>
          <w:rFonts w:ascii="Times New Roman" w:hAnsi="Times New Roman"/>
          <w:lang w:val="cs-CZ"/>
        </w:rPr>
      </w:pPr>
      <w:r w:rsidRPr="00B86DF0">
        <w:rPr>
          <w:rFonts w:ascii="Times New Roman" w:hAnsi="Times New Roman"/>
          <w:lang w:val="cs-CZ"/>
        </w:rPr>
        <w:t xml:space="preserve">Příloha č. </w:t>
      </w:r>
      <w:r w:rsidR="007D6033" w:rsidRPr="00B86DF0">
        <w:rPr>
          <w:rFonts w:ascii="Times New Roman" w:hAnsi="Times New Roman"/>
          <w:lang w:val="cs-CZ"/>
        </w:rPr>
        <w:t>6</w:t>
      </w:r>
      <w:r w:rsidRPr="00B86DF0">
        <w:rPr>
          <w:rFonts w:ascii="Times New Roman" w:hAnsi="Times New Roman"/>
          <w:lang w:val="cs-CZ"/>
        </w:rPr>
        <w:t xml:space="preserve"> Sazebník postihů</w:t>
      </w:r>
    </w:p>
    <w:p w14:paraId="4215B648" w14:textId="77777777" w:rsidR="00B70DC4" w:rsidRPr="00B86DF0" w:rsidRDefault="00EA3474" w:rsidP="00BE1DF6">
      <w:pPr>
        <w:pStyle w:val="Nadpis2"/>
        <w:keepNext w:val="0"/>
        <w:widowControl w:val="0"/>
        <w:numPr>
          <w:ilvl w:val="2"/>
          <w:numId w:val="7"/>
        </w:numPr>
        <w:tabs>
          <w:tab w:val="left" w:pos="1276"/>
        </w:tabs>
        <w:spacing w:line="240" w:lineRule="auto"/>
        <w:ind w:left="1276" w:hanging="425"/>
        <w:rPr>
          <w:rFonts w:ascii="Times New Roman" w:hAnsi="Times New Roman"/>
          <w:lang w:val="cs-CZ"/>
        </w:rPr>
      </w:pPr>
      <w:r w:rsidRPr="00B86DF0">
        <w:rPr>
          <w:rFonts w:ascii="Times New Roman" w:hAnsi="Times New Roman"/>
          <w:lang w:val="cs-CZ"/>
        </w:rPr>
        <w:t xml:space="preserve">Příloha č. </w:t>
      </w:r>
      <w:r w:rsidR="007D6033" w:rsidRPr="00B86DF0">
        <w:rPr>
          <w:rFonts w:ascii="Times New Roman" w:hAnsi="Times New Roman"/>
          <w:lang w:val="cs-CZ"/>
        </w:rPr>
        <w:t>7</w:t>
      </w:r>
      <w:r w:rsidRPr="00B86DF0">
        <w:rPr>
          <w:rFonts w:ascii="Times New Roman" w:hAnsi="Times New Roman"/>
          <w:lang w:val="cs-CZ"/>
        </w:rPr>
        <w:t xml:space="preserve"> </w:t>
      </w:r>
      <w:r w:rsidR="00287CF1" w:rsidRPr="00B86DF0">
        <w:rPr>
          <w:rFonts w:ascii="Times New Roman" w:hAnsi="Times New Roman"/>
          <w:lang w:val="cs-CZ"/>
        </w:rPr>
        <w:t>Obecný popis říd</w:t>
      </w:r>
      <w:r w:rsidR="00F0738E" w:rsidRPr="00B86DF0">
        <w:rPr>
          <w:rFonts w:ascii="Times New Roman" w:hAnsi="Times New Roman"/>
          <w:lang w:val="cs-CZ"/>
        </w:rPr>
        <w:t>i</w:t>
      </w:r>
      <w:r w:rsidR="00287CF1" w:rsidRPr="00B86DF0">
        <w:rPr>
          <w:rFonts w:ascii="Times New Roman" w:hAnsi="Times New Roman"/>
          <w:lang w:val="cs-CZ"/>
        </w:rPr>
        <w:t>cího systému</w:t>
      </w:r>
    </w:p>
    <w:p w14:paraId="55FEB615" w14:textId="016FFDA5" w:rsidR="004A6405" w:rsidRPr="00B86DF0" w:rsidRDefault="00B70DC4" w:rsidP="00BE1DF6">
      <w:pPr>
        <w:pStyle w:val="Nadpis2"/>
        <w:keepNext w:val="0"/>
        <w:widowControl w:val="0"/>
        <w:numPr>
          <w:ilvl w:val="2"/>
          <w:numId w:val="7"/>
        </w:numPr>
        <w:tabs>
          <w:tab w:val="left" w:pos="1276"/>
        </w:tabs>
        <w:spacing w:line="240" w:lineRule="auto"/>
        <w:ind w:left="1276" w:hanging="425"/>
        <w:rPr>
          <w:rFonts w:ascii="Times New Roman" w:hAnsi="Times New Roman"/>
          <w:lang w:val="cs-CZ"/>
        </w:rPr>
      </w:pPr>
      <w:r w:rsidRPr="00B86DF0">
        <w:rPr>
          <w:rFonts w:ascii="Times New Roman" w:hAnsi="Times New Roman"/>
          <w:lang w:val="cs-CZ"/>
        </w:rPr>
        <w:t>P</w:t>
      </w:r>
      <w:r w:rsidR="004A6405" w:rsidRPr="00B86DF0">
        <w:rPr>
          <w:rFonts w:ascii="Times New Roman" w:hAnsi="Times New Roman"/>
          <w:lang w:val="cs-CZ"/>
        </w:rPr>
        <w:t>říloha č. 8 Vzor seznamu vozidel určených pro zajištění služeb dle této smlouvy</w:t>
      </w:r>
      <w:r w:rsidR="00ED5AF9" w:rsidRPr="00B86DF0">
        <w:rPr>
          <w:rFonts w:ascii="Times New Roman" w:hAnsi="Times New Roman"/>
          <w:lang w:val="cs-CZ"/>
        </w:rPr>
        <w:t xml:space="preserve"> </w:t>
      </w:r>
    </w:p>
    <w:p w14:paraId="279C19E0" w14:textId="5ECA0B0E" w:rsidR="00663703" w:rsidRPr="00B86DF0" w:rsidRDefault="00EA3474" w:rsidP="00BE1DF6">
      <w:pPr>
        <w:pStyle w:val="Nadpis2"/>
        <w:keepNext w:val="0"/>
        <w:widowControl w:val="0"/>
        <w:numPr>
          <w:ilvl w:val="2"/>
          <w:numId w:val="7"/>
        </w:numPr>
        <w:tabs>
          <w:tab w:val="left" w:pos="1276"/>
        </w:tabs>
        <w:spacing w:line="240" w:lineRule="auto"/>
        <w:ind w:left="1276" w:hanging="425"/>
        <w:rPr>
          <w:rFonts w:ascii="Times New Roman" w:hAnsi="Times New Roman"/>
          <w:lang w:val="cs-CZ"/>
        </w:rPr>
      </w:pPr>
      <w:r w:rsidRPr="00B86DF0">
        <w:rPr>
          <w:rFonts w:ascii="Times New Roman" w:hAnsi="Times New Roman"/>
          <w:lang w:val="cs-CZ"/>
        </w:rPr>
        <w:t>Příloha č.</w:t>
      </w:r>
      <w:r w:rsidR="00195C35" w:rsidRPr="00B86DF0">
        <w:rPr>
          <w:rFonts w:ascii="Times New Roman" w:hAnsi="Times New Roman"/>
          <w:lang w:val="cs-CZ"/>
        </w:rPr>
        <w:t xml:space="preserve"> </w:t>
      </w:r>
      <w:r w:rsidR="007D6033" w:rsidRPr="00B86DF0">
        <w:rPr>
          <w:rFonts w:ascii="Times New Roman" w:hAnsi="Times New Roman"/>
          <w:lang w:val="cs-CZ"/>
        </w:rPr>
        <w:t>9</w:t>
      </w:r>
      <w:r w:rsidRPr="00B86DF0">
        <w:rPr>
          <w:rFonts w:ascii="Times New Roman" w:hAnsi="Times New Roman"/>
          <w:lang w:val="cs-CZ"/>
        </w:rPr>
        <w:t xml:space="preserve"> </w:t>
      </w:r>
      <w:r w:rsidR="00663703" w:rsidRPr="00B86DF0">
        <w:rPr>
          <w:rFonts w:ascii="Times New Roman" w:hAnsi="Times New Roman"/>
          <w:lang w:val="cs-CZ"/>
        </w:rPr>
        <w:t>Seznam obcí</w:t>
      </w:r>
    </w:p>
    <w:p w14:paraId="2A995C7A" w14:textId="406263FB" w:rsidR="00CB3C9A" w:rsidRPr="00B86DF0" w:rsidRDefault="00CB3C9A" w:rsidP="00A97196">
      <w:pPr>
        <w:pStyle w:val="Nadpis2"/>
        <w:keepNext w:val="0"/>
        <w:widowControl w:val="0"/>
        <w:numPr>
          <w:ilvl w:val="2"/>
          <w:numId w:val="7"/>
        </w:numPr>
        <w:tabs>
          <w:tab w:val="left" w:pos="1276"/>
        </w:tabs>
        <w:spacing w:line="240" w:lineRule="auto"/>
        <w:ind w:left="1276" w:hanging="425"/>
        <w:rPr>
          <w:rFonts w:ascii="Times New Roman" w:hAnsi="Times New Roman"/>
          <w:lang w:val="cs-CZ"/>
        </w:rPr>
      </w:pPr>
      <w:r w:rsidRPr="00B86DF0">
        <w:rPr>
          <w:rFonts w:ascii="Times New Roman" w:hAnsi="Times New Roman"/>
          <w:lang w:val="cs-CZ"/>
        </w:rPr>
        <w:t>Příloha č. 1</w:t>
      </w:r>
      <w:r w:rsidR="00896636" w:rsidRPr="00B86DF0">
        <w:rPr>
          <w:rFonts w:ascii="Times New Roman" w:hAnsi="Times New Roman"/>
          <w:lang w:val="cs-CZ"/>
        </w:rPr>
        <w:t>0</w:t>
      </w:r>
      <w:r w:rsidRPr="00B86DF0">
        <w:rPr>
          <w:rFonts w:ascii="Times New Roman" w:hAnsi="Times New Roman"/>
          <w:lang w:val="cs-CZ"/>
        </w:rPr>
        <w:t xml:space="preserve"> Pravidla zpracování osobních údajů</w:t>
      </w:r>
    </w:p>
    <w:p w14:paraId="587D6D57" w14:textId="19A26124" w:rsidR="00076C5B" w:rsidRPr="00B86DF0" w:rsidRDefault="00076C5B" w:rsidP="00A97196">
      <w:pPr>
        <w:pStyle w:val="Nadpis2"/>
        <w:keepNext w:val="0"/>
        <w:widowControl w:val="0"/>
        <w:numPr>
          <w:ilvl w:val="2"/>
          <w:numId w:val="7"/>
        </w:numPr>
        <w:tabs>
          <w:tab w:val="left" w:pos="1276"/>
        </w:tabs>
        <w:spacing w:line="240" w:lineRule="auto"/>
        <w:ind w:left="1276" w:hanging="425"/>
        <w:rPr>
          <w:rFonts w:ascii="Times New Roman" w:hAnsi="Times New Roman"/>
          <w:lang w:val="cs-CZ"/>
        </w:rPr>
      </w:pPr>
      <w:r w:rsidRPr="00B86DF0">
        <w:rPr>
          <w:rFonts w:ascii="Times New Roman" w:hAnsi="Times New Roman"/>
          <w:lang w:val="cs-CZ"/>
        </w:rPr>
        <w:t>P</w:t>
      </w:r>
      <w:r w:rsidR="00F1524B" w:rsidRPr="00B86DF0">
        <w:rPr>
          <w:rFonts w:ascii="Times New Roman" w:hAnsi="Times New Roman"/>
          <w:lang w:val="cs-CZ"/>
        </w:rPr>
        <w:t>říloha č. 11</w:t>
      </w:r>
      <w:r w:rsidRPr="00B86DF0">
        <w:rPr>
          <w:rFonts w:ascii="Times New Roman" w:hAnsi="Times New Roman"/>
          <w:lang w:val="cs-CZ"/>
        </w:rPr>
        <w:t xml:space="preserve"> Základní vizuál Vozidel </w:t>
      </w:r>
    </w:p>
    <w:p w14:paraId="5ED88536" w14:textId="77777777" w:rsidR="00F062B6" w:rsidRPr="00B86DF0" w:rsidRDefault="00663703" w:rsidP="00FF0447">
      <w:pPr>
        <w:pStyle w:val="Nadpis2"/>
        <w:keepNext w:val="0"/>
        <w:widowControl w:val="0"/>
        <w:numPr>
          <w:ilvl w:val="2"/>
          <w:numId w:val="7"/>
        </w:numPr>
        <w:tabs>
          <w:tab w:val="left" w:pos="1276"/>
        </w:tabs>
        <w:spacing w:line="240" w:lineRule="auto"/>
        <w:ind w:left="1276" w:hanging="425"/>
        <w:rPr>
          <w:rFonts w:ascii="Times New Roman" w:hAnsi="Times New Roman"/>
          <w:lang w:val="cs-CZ"/>
        </w:rPr>
      </w:pPr>
      <w:r w:rsidRPr="00B86DF0">
        <w:rPr>
          <w:rFonts w:ascii="Times New Roman" w:hAnsi="Times New Roman"/>
          <w:lang w:val="cs-CZ"/>
        </w:rPr>
        <w:t>Příloha č. 1</w:t>
      </w:r>
      <w:r w:rsidR="00F1524B" w:rsidRPr="00B86DF0">
        <w:rPr>
          <w:rFonts w:ascii="Times New Roman" w:hAnsi="Times New Roman"/>
          <w:lang w:val="cs-CZ"/>
        </w:rPr>
        <w:t>2</w:t>
      </w:r>
      <w:r w:rsidRPr="00B86DF0">
        <w:rPr>
          <w:rFonts w:ascii="Times New Roman" w:hAnsi="Times New Roman"/>
          <w:lang w:val="cs-CZ"/>
        </w:rPr>
        <w:t xml:space="preserve"> </w:t>
      </w:r>
      <w:r w:rsidR="00EA3474" w:rsidRPr="00B86DF0">
        <w:rPr>
          <w:rFonts w:ascii="Times New Roman" w:hAnsi="Times New Roman"/>
          <w:lang w:val="cs-CZ"/>
        </w:rPr>
        <w:t xml:space="preserve">Výpis z obchodního rejstříku </w:t>
      </w:r>
      <w:r w:rsidR="00B82F4C" w:rsidRPr="00B86DF0">
        <w:rPr>
          <w:rFonts w:ascii="Times New Roman" w:hAnsi="Times New Roman"/>
          <w:lang w:val="cs-CZ"/>
        </w:rPr>
        <w:t>Poskytovatele</w:t>
      </w:r>
      <w:r w:rsidR="001463A0" w:rsidRPr="00B86DF0">
        <w:rPr>
          <w:rFonts w:ascii="Times New Roman" w:hAnsi="Times New Roman"/>
          <w:lang w:val="cs-CZ"/>
        </w:rPr>
        <w:t xml:space="preserve"> (BUDE DOPLNĚNO</w:t>
      </w:r>
      <w:r w:rsidR="00481ACB" w:rsidRPr="00B86DF0">
        <w:rPr>
          <w:rFonts w:ascii="Times New Roman" w:eastAsiaTheme="minorEastAsia" w:hAnsi="Times New Roman"/>
          <w:bCs w:val="0"/>
          <w:iCs w:val="0"/>
          <w:szCs w:val="24"/>
          <w:lang w:val="cs-CZ"/>
        </w:rPr>
        <w:t xml:space="preserve"> </w:t>
      </w:r>
      <w:r w:rsidR="00481ACB" w:rsidRPr="00B86DF0">
        <w:rPr>
          <w:rFonts w:ascii="Times New Roman" w:hAnsi="Times New Roman"/>
          <w:lang w:val="cs-CZ"/>
        </w:rPr>
        <w:t>dle údajů v nabídce vybraného dodavatele</w:t>
      </w:r>
      <w:r w:rsidR="001463A0" w:rsidRPr="00B86DF0">
        <w:rPr>
          <w:rFonts w:ascii="Times New Roman" w:hAnsi="Times New Roman"/>
          <w:lang w:val="cs-CZ"/>
        </w:rPr>
        <w:t>)</w:t>
      </w:r>
    </w:p>
    <w:p w14:paraId="337B43F5" w14:textId="77777777" w:rsidR="006A738F" w:rsidRPr="00B86DF0" w:rsidRDefault="006A738F" w:rsidP="00076C5B">
      <w:pPr>
        <w:pStyle w:val="Nadpis2"/>
        <w:spacing w:line="240" w:lineRule="auto"/>
        <w:ind w:left="624" w:hanging="624"/>
        <w:rPr>
          <w:rFonts w:ascii="Times New Roman" w:hAnsi="Times New Roman"/>
          <w:lang w:val="cs-CZ"/>
        </w:rPr>
      </w:pPr>
      <w:r w:rsidRPr="00B86DF0">
        <w:rPr>
          <w:rFonts w:ascii="Times New Roman" w:hAnsi="Times New Roman"/>
          <w:lang w:val="cs-CZ"/>
        </w:rPr>
        <w:lastRenderedPageBreak/>
        <w:t>Nedílnou součástí smlouvy jsou i veškerá ujednání vyplývající ze zadávacích podmínek zadávacího řízení</w:t>
      </w:r>
      <w:r w:rsidR="00FC5155" w:rsidRPr="00B86DF0">
        <w:rPr>
          <w:rFonts w:ascii="Times New Roman" w:hAnsi="Times New Roman"/>
          <w:lang w:val="cs-CZ"/>
        </w:rPr>
        <w:t>,</w:t>
      </w:r>
      <w:r w:rsidRPr="00B86DF0">
        <w:rPr>
          <w:rFonts w:ascii="Times New Roman" w:hAnsi="Times New Roman"/>
          <w:lang w:val="cs-CZ"/>
        </w:rPr>
        <w:t xml:space="preserve"> na jehož základě byla tato smlouva uzavřena.</w:t>
      </w:r>
    </w:p>
    <w:p w14:paraId="1AEAD198" w14:textId="77777777" w:rsidR="0039392B" w:rsidRPr="00B86DF0" w:rsidRDefault="0039392B" w:rsidP="00076C5B">
      <w:pPr>
        <w:pStyle w:val="Nadpis2"/>
        <w:spacing w:line="240" w:lineRule="auto"/>
        <w:ind w:left="624" w:hanging="624"/>
        <w:rPr>
          <w:rFonts w:ascii="Times New Roman" w:hAnsi="Times New Roman"/>
          <w:lang w:val="cs-CZ"/>
        </w:rPr>
      </w:pPr>
      <w:r w:rsidRPr="00B86DF0">
        <w:rPr>
          <w:rFonts w:ascii="Times New Roman" w:hAnsi="Times New Roman"/>
          <w:lang w:val="cs-CZ"/>
        </w:rPr>
        <w:t>Smlouva je vyhotovena v elektronicky podepsaném originálu a ve 3 listinných stejnopisech s platností originálu, z nichž obdrží objednatel 2 stejnopisy a dopravce 1 stejnopis.</w:t>
      </w:r>
    </w:p>
    <w:p w14:paraId="3D77618D" w14:textId="77777777" w:rsidR="00995CB2" w:rsidRPr="00B86DF0" w:rsidRDefault="00995CB2" w:rsidP="005703A9">
      <w:pPr>
        <w:pStyle w:val="Nadpis2"/>
        <w:keepNext w:val="0"/>
        <w:widowControl w:val="0"/>
        <w:spacing w:line="240" w:lineRule="auto"/>
        <w:rPr>
          <w:rFonts w:ascii="Times New Roman" w:hAnsi="Times New Roman"/>
          <w:lang w:val="cs-CZ"/>
        </w:rPr>
      </w:pPr>
      <w:r w:rsidRPr="00B86DF0">
        <w:rPr>
          <w:rFonts w:ascii="Times New Roman" w:hAnsi="Times New Roman"/>
          <w:lang w:val="cs-CZ"/>
        </w:rPr>
        <w:t>Případná nicotnost, neplatnost nebo nevymahatelnost některého ujednání této smlouvy nezpůsobuje nicotnost, neplatnost nebo nevymahatelnost ostatních jejích ujednání. Smluvní strany jsou povinny takové nicotné, neplatné nebo nevymahatelné ujednání nahradit neprodleně ujednáním, jež se nejvíce blíží účelu sledovanému takovým nicotným, neplatným nebo nevymahatelným ujednáním, a to formou písemného dodatku k této smlouvě.</w:t>
      </w:r>
    </w:p>
    <w:p w14:paraId="27E633F1" w14:textId="77777777" w:rsidR="00EA4A01" w:rsidRPr="00B86DF0" w:rsidRDefault="00995CB2" w:rsidP="005703A9">
      <w:pPr>
        <w:pStyle w:val="Nadpis2"/>
        <w:keepNext w:val="0"/>
        <w:widowControl w:val="0"/>
        <w:spacing w:line="240" w:lineRule="auto"/>
        <w:rPr>
          <w:rFonts w:ascii="Times New Roman" w:hAnsi="Times New Roman"/>
          <w:b/>
          <w:lang w:val="cs-CZ"/>
        </w:rPr>
      </w:pPr>
      <w:r w:rsidRPr="00B86DF0">
        <w:rPr>
          <w:rFonts w:ascii="Times New Roman" w:hAnsi="Times New Roman"/>
          <w:lang w:val="cs-CZ"/>
        </w:rPr>
        <w:t>Smluvní strany se s touto smlouvou řádně seznámily a jejímu obsahu rozumí; smlouva určitě a srozumitelně vyjadřuje svobodnou a vážnou vůli smluvních stran a není uzavírána v tísni nebo za nápadně nevýhodných podmínek, na důkaz čehož smluvní strany připojují své podpisy.</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4251"/>
      </w:tblGrid>
      <w:tr w:rsidR="008F4AA9" w:rsidRPr="00B86DF0" w14:paraId="394398C3" w14:textId="77777777" w:rsidTr="003935C6">
        <w:tc>
          <w:tcPr>
            <w:tcW w:w="4605" w:type="dxa"/>
          </w:tcPr>
          <w:p w14:paraId="45637699" w14:textId="77777777" w:rsidR="00D512A1" w:rsidRPr="00B86DF0" w:rsidRDefault="008F4AA9" w:rsidP="004F627D">
            <w:pPr>
              <w:spacing w:before="600"/>
              <w:rPr>
                <w:rFonts w:ascii="Times New Roman" w:hAnsi="Times New Roman"/>
                <w:lang w:val="cs-CZ"/>
              </w:rPr>
            </w:pPr>
            <w:r w:rsidRPr="00B86DF0">
              <w:rPr>
                <w:rFonts w:ascii="Times New Roman" w:hAnsi="Times New Roman"/>
                <w:lang w:val="cs-CZ"/>
              </w:rPr>
              <w:t>V Praze dne ………………</w:t>
            </w:r>
          </w:p>
        </w:tc>
        <w:tc>
          <w:tcPr>
            <w:tcW w:w="4605" w:type="dxa"/>
          </w:tcPr>
          <w:p w14:paraId="13C9A174" w14:textId="77777777" w:rsidR="008F4AA9" w:rsidRPr="00B86DF0" w:rsidRDefault="008F4AA9" w:rsidP="004F627D">
            <w:pPr>
              <w:spacing w:before="600"/>
              <w:rPr>
                <w:rFonts w:ascii="Times New Roman" w:hAnsi="Times New Roman"/>
                <w:lang w:val="cs-CZ"/>
              </w:rPr>
            </w:pPr>
            <w:r w:rsidRPr="00B86DF0">
              <w:rPr>
                <w:rFonts w:ascii="Times New Roman" w:hAnsi="Times New Roman"/>
                <w:lang w:val="cs-CZ"/>
              </w:rPr>
              <w:t>V ……………… dne ……………….</w:t>
            </w:r>
          </w:p>
        </w:tc>
      </w:tr>
      <w:tr w:rsidR="008F4AA9" w:rsidRPr="00B86DF0" w14:paraId="0DB63964" w14:textId="77777777" w:rsidTr="003935C6">
        <w:tc>
          <w:tcPr>
            <w:tcW w:w="4605" w:type="dxa"/>
          </w:tcPr>
          <w:p w14:paraId="71483E76" w14:textId="77777777" w:rsidR="008F4AA9" w:rsidRPr="00B86DF0" w:rsidRDefault="00D468FD" w:rsidP="004F627D">
            <w:pPr>
              <w:spacing w:before="360"/>
              <w:rPr>
                <w:rFonts w:ascii="Times New Roman" w:hAnsi="Times New Roman"/>
                <w:lang w:val="cs-CZ"/>
              </w:rPr>
            </w:pPr>
            <w:r w:rsidRPr="00B86DF0">
              <w:rPr>
                <w:rFonts w:ascii="Times New Roman" w:hAnsi="Times New Roman"/>
                <w:lang w:val="cs-CZ"/>
              </w:rPr>
              <w:t>Za Objednatele:</w:t>
            </w:r>
          </w:p>
        </w:tc>
        <w:tc>
          <w:tcPr>
            <w:tcW w:w="4605" w:type="dxa"/>
          </w:tcPr>
          <w:p w14:paraId="7B913BF6" w14:textId="77777777" w:rsidR="008F4AA9" w:rsidRPr="00B86DF0" w:rsidRDefault="00D468FD" w:rsidP="004F627D">
            <w:pPr>
              <w:spacing w:before="360"/>
              <w:rPr>
                <w:rFonts w:ascii="Times New Roman" w:hAnsi="Times New Roman"/>
                <w:lang w:val="cs-CZ"/>
              </w:rPr>
            </w:pPr>
            <w:r w:rsidRPr="00B86DF0">
              <w:rPr>
                <w:rFonts w:ascii="Times New Roman" w:hAnsi="Times New Roman"/>
                <w:lang w:val="cs-CZ"/>
              </w:rPr>
              <w:t>Za Poskytovatele:</w:t>
            </w:r>
          </w:p>
        </w:tc>
      </w:tr>
      <w:tr w:rsidR="008F4AA9" w:rsidRPr="00B86DF0" w14:paraId="1937FD00" w14:textId="77777777" w:rsidTr="003935C6">
        <w:tc>
          <w:tcPr>
            <w:tcW w:w="4605" w:type="dxa"/>
          </w:tcPr>
          <w:p w14:paraId="22C46FE5" w14:textId="77777777" w:rsidR="008F4AA9" w:rsidRPr="00B86DF0" w:rsidRDefault="00D468FD" w:rsidP="007F512C">
            <w:pPr>
              <w:spacing w:before="1000"/>
              <w:jc w:val="center"/>
              <w:rPr>
                <w:rFonts w:ascii="Times New Roman" w:hAnsi="Times New Roman"/>
                <w:lang w:val="cs-CZ"/>
              </w:rPr>
            </w:pPr>
            <w:r w:rsidRPr="00B86DF0">
              <w:rPr>
                <w:rFonts w:ascii="Times New Roman" w:hAnsi="Times New Roman"/>
                <w:lang w:val="cs-CZ"/>
              </w:rPr>
              <w:t>…………………………………..</w:t>
            </w:r>
          </w:p>
          <w:p w14:paraId="6505715E" w14:textId="77777777" w:rsidR="00D468FD" w:rsidRPr="00B86DF0" w:rsidRDefault="00D468FD" w:rsidP="00D468FD">
            <w:pPr>
              <w:jc w:val="center"/>
              <w:rPr>
                <w:rFonts w:ascii="Times New Roman" w:hAnsi="Times New Roman"/>
                <w:lang w:val="cs-CZ"/>
              </w:rPr>
            </w:pPr>
            <w:r w:rsidRPr="00B86DF0">
              <w:rPr>
                <w:rFonts w:ascii="Times New Roman" w:hAnsi="Times New Roman"/>
                <w:lang w:val="cs-CZ"/>
              </w:rPr>
              <w:t>Ing. et Ing. Petr Tomčík</w:t>
            </w:r>
          </w:p>
          <w:p w14:paraId="1CDB0070" w14:textId="77777777" w:rsidR="00D468FD" w:rsidRPr="00B86DF0" w:rsidRDefault="00D468FD" w:rsidP="00D468FD">
            <w:pPr>
              <w:jc w:val="center"/>
              <w:rPr>
                <w:rFonts w:ascii="Times New Roman" w:hAnsi="Times New Roman"/>
                <w:lang w:val="cs-CZ"/>
              </w:rPr>
            </w:pPr>
            <w:r w:rsidRPr="00B86DF0">
              <w:rPr>
                <w:rFonts w:ascii="Times New Roman" w:hAnsi="Times New Roman"/>
                <w:lang w:val="cs-CZ"/>
              </w:rPr>
              <w:t>ředitel</w:t>
            </w:r>
          </w:p>
        </w:tc>
        <w:tc>
          <w:tcPr>
            <w:tcW w:w="4605" w:type="dxa"/>
          </w:tcPr>
          <w:p w14:paraId="18AC81A3" w14:textId="77777777" w:rsidR="008F4AA9" w:rsidRPr="00B86DF0" w:rsidRDefault="00D468FD" w:rsidP="007F512C">
            <w:pPr>
              <w:spacing w:before="1000"/>
              <w:jc w:val="center"/>
              <w:rPr>
                <w:rFonts w:ascii="Times New Roman" w:hAnsi="Times New Roman"/>
                <w:lang w:val="cs-CZ"/>
              </w:rPr>
            </w:pPr>
            <w:r w:rsidRPr="00B86DF0">
              <w:rPr>
                <w:rFonts w:ascii="Times New Roman" w:hAnsi="Times New Roman"/>
                <w:lang w:val="cs-CZ"/>
              </w:rPr>
              <w:t>…………………………………..</w:t>
            </w:r>
          </w:p>
          <w:p w14:paraId="2CF5FF7E" w14:textId="77777777" w:rsidR="00D468FD" w:rsidRPr="00B86DF0" w:rsidRDefault="00D468FD" w:rsidP="00D468FD">
            <w:pPr>
              <w:jc w:val="center"/>
              <w:rPr>
                <w:rFonts w:ascii="Times New Roman" w:eastAsiaTheme="majorEastAsia" w:hAnsi="Times New Roman"/>
                <w:bCs/>
                <w:iCs/>
                <w:szCs w:val="28"/>
                <w:shd w:val="clear" w:color="auto" w:fill="00B050"/>
                <w:lang w:val="cs-CZ"/>
              </w:rPr>
            </w:pPr>
            <w:r w:rsidRPr="00B86DF0">
              <w:rPr>
                <w:rFonts w:ascii="Times New Roman" w:eastAsiaTheme="majorEastAsia" w:hAnsi="Times New Roman"/>
                <w:bCs/>
                <w:iCs/>
                <w:szCs w:val="28"/>
                <w:lang w:val="cs-CZ"/>
              </w:rPr>
              <w:t>v případě právnické osoby oprávněná osoba</w:t>
            </w:r>
            <w:r w:rsidRPr="00B86DF0">
              <w:rPr>
                <w:rFonts w:ascii="Times New Roman" w:eastAsiaTheme="majorEastAsia" w:hAnsi="Times New Roman"/>
                <w:bCs/>
                <w:iCs/>
                <w:szCs w:val="28"/>
                <w:shd w:val="clear" w:color="auto" w:fill="00B050"/>
                <w:lang w:val="cs-CZ"/>
              </w:rPr>
              <w:t xml:space="preserve"> </w:t>
            </w:r>
            <w:r w:rsidRPr="00B86DF0">
              <w:rPr>
                <w:rFonts w:ascii="Times New Roman" w:eastAsiaTheme="majorEastAsia" w:hAnsi="Times New Roman"/>
                <w:bCs/>
                <w:iCs/>
                <w:szCs w:val="28"/>
                <w:lang w:val="cs-CZ"/>
              </w:rPr>
              <w:t>podle zápisu v obchodním rejstříku</w:t>
            </w:r>
          </w:p>
          <w:p w14:paraId="74573DDE" w14:textId="77777777" w:rsidR="00D468FD" w:rsidRPr="00B86DF0" w:rsidRDefault="00D468FD" w:rsidP="00D468FD">
            <w:pPr>
              <w:jc w:val="center"/>
              <w:rPr>
                <w:rFonts w:ascii="Times New Roman" w:eastAsiaTheme="majorEastAsia" w:hAnsi="Times New Roman"/>
                <w:bCs/>
                <w:iCs/>
                <w:szCs w:val="28"/>
                <w:shd w:val="clear" w:color="auto" w:fill="00B050"/>
                <w:lang w:val="cs-CZ"/>
              </w:rPr>
            </w:pPr>
          </w:p>
          <w:p w14:paraId="51ED5739" w14:textId="77777777" w:rsidR="00D468FD" w:rsidRPr="00B86DF0" w:rsidRDefault="00D468FD" w:rsidP="00D468FD">
            <w:pPr>
              <w:jc w:val="center"/>
              <w:rPr>
                <w:rFonts w:ascii="Times New Roman" w:eastAsiaTheme="majorEastAsia" w:hAnsi="Times New Roman"/>
                <w:bCs/>
                <w:iCs/>
                <w:szCs w:val="28"/>
                <w:shd w:val="clear" w:color="auto" w:fill="00B050"/>
                <w:lang w:val="cs-CZ"/>
              </w:rPr>
            </w:pPr>
            <w:r w:rsidRPr="00B86DF0">
              <w:rPr>
                <w:rFonts w:ascii="Times New Roman" w:eastAsiaTheme="majorEastAsia" w:hAnsi="Times New Roman"/>
                <w:bCs/>
                <w:iCs/>
                <w:szCs w:val="28"/>
                <w:lang w:val="cs-CZ"/>
              </w:rPr>
              <w:t>v případě fyzické osoby jméno a příjmení</w:t>
            </w:r>
            <w:r w:rsidRPr="00B86DF0">
              <w:rPr>
                <w:rFonts w:ascii="Times New Roman" w:eastAsiaTheme="majorEastAsia" w:hAnsi="Times New Roman"/>
                <w:bCs/>
                <w:iCs/>
                <w:szCs w:val="28"/>
                <w:shd w:val="clear" w:color="auto" w:fill="00B050"/>
                <w:lang w:val="cs-CZ"/>
              </w:rPr>
              <w:t xml:space="preserve"> </w:t>
            </w:r>
            <w:r w:rsidRPr="00B86DF0">
              <w:rPr>
                <w:rFonts w:ascii="Times New Roman" w:eastAsiaTheme="majorEastAsia" w:hAnsi="Times New Roman"/>
                <w:bCs/>
                <w:iCs/>
                <w:szCs w:val="28"/>
                <w:lang w:val="cs-CZ"/>
              </w:rPr>
              <w:t>Poskytovatele</w:t>
            </w:r>
          </w:p>
        </w:tc>
      </w:tr>
    </w:tbl>
    <w:p w14:paraId="13F1B3EE" w14:textId="77777777" w:rsidR="00DF02DE" w:rsidRPr="00B86DF0" w:rsidRDefault="00DF02DE" w:rsidP="00D468FD">
      <w:pPr>
        <w:ind w:left="4956" w:hanging="4416"/>
        <w:rPr>
          <w:rFonts w:ascii="Times New Roman" w:eastAsiaTheme="majorEastAsia" w:hAnsi="Times New Roman"/>
          <w:bCs/>
          <w:iCs/>
          <w:szCs w:val="28"/>
          <w:shd w:val="clear" w:color="auto" w:fill="00B050"/>
          <w:lang w:val="cs-CZ"/>
        </w:rPr>
      </w:pPr>
    </w:p>
    <w:sectPr w:rsidR="00DF02DE" w:rsidRPr="00B86DF0" w:rsidSect="00662EE0">
      <w:footerReference w:type="default" r:id="rId16"/>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5D9C8" w14:textId="77777777" w:rsidR="0000575B" w:rsidRDefault="0000575B" w:rsidP="007E1DB0">
      <w:r>
        <w:separator/>
      </w:r>
    </w:p>
  </w:endnote>
  <w:endnote w:type="continuationSeparator" w:id="0">
    <w:p w14:paraId="377C4EF4" w14:textId="77777777" w:rsidR="0000575B" w:rsidRDefault="0000575B" w:rsidP="007E1DB0">
      <w:r>
        <w:continuationSeparator/>
      </w:r>
    </w:p>
  </w:endnote>
  <w:endnote w:type="continuationNotice" w:id="1">
    <w:p w14:paraId="5909AB59" w14:textId="77777777" w:rsidR="0000575B" w:rsidRDefault="000057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017626"/>
      <w:docPartObj>
        <w:docPartGallery w:val="Page Numbers (Bottom of Page)"/>
        <w:docPartUnique/>
      </w:docPartObj>
    </w:sdtPr>
    <w:sdtEndPr/>
    <w:sdtContent>
      <w:p w14:paraId="564E9690" w14:textId="4CD8381A" w:rsidR="008C02F8" w:rsidRDefault="008C02F8">
        <w:pPr>
          <w:pStyle w:val="Zpat"/>
          <w:jc w:val="center"/>
        </w:pPr>
        <w:r>
          <w:fldChar w:fldCharType="begin"/>
        </w:r>
        <w:r>
          <w:instrText xml:space="preserve"> PAGE   \* MERGEFORMAT </w:instrText>
        </w:r>
        <w:r>
          <w:fldChar w:fldCharType="separate"/>
        </w:r>
        <w:r w:rsidR="00986777">
          <w:rPr>
            <w:noProof/>
          </w:rPr>
          <w:t>1</w:t>
        </w:r>
        <w:r>
          <w:rPr>
            <w:noProof/>
          </w:rPr>
          <w:fldChar w:fldCharType="end"/>
        </w:r>
      </w:p>
    </w:sdtContent>
  </w:sdt>
  <w:p w14:paraId="1FF30568" w14:textId="77777777" w:rsidR="008C02F8" w:rsidRDefault="008C02F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327A6" w14:textId="406F23A6" w:rsidR="008C02F8" w:rsidRDefault="008C02F8">
    <w:pPr>
      <w:pStyle w:val="Zpat"/>
      <w:jc w:val="center"/>
    </w:pPr>
    <w:r>
      <w:fldChar w:fldCharType="begin"/>
    </w:r>
    <w:r>
      <w:instrText xml:space="preserve"> PAGE   \* MERGEFORMAT </w:instrText>
    </w:r>
    <w:r>
      <w:fldChar w:fldCharType="separate"/>
    </w:r>
    <w:r w:rsidR="00986777">
      <w:rPr>
        <w:noProof/>
      </w:rPr>
      <w:t>21</w:t>
    </w:r>
    <w:r>
      <w:rPr>
        <w:noProof/>
      </w:rPr>
      <w:fldChar w:fldCharType="end"/>
    </w:r>
  </w:p>
  <w:p w14:paraId="0E04E4B3" w14:textId="77777777" w:rsidR="008C02F8" w:rsidRDefault="008C02F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57901" w14:textId="77777777" w:rsidR="0000575B" w:rsidRDefault="0000575B" w:rsidP="007E1DB0">
      <w:r>
        <w:separator/>
      </w:r>
    </w:p>
  </w:footnote>
  <w:footnote w:type="continuationSeparator" w:id="0">
    <w:p w14:paraId="790BAD49" w14:textId="77777777" w:rsidR="0000575B" w:rsidRDefault="0000575B" w:rsidP="007E1DB0">
      <w:r>
        <w:continuationSeparator/>
      </w:r>
    </w:p>
  </w:footnote>
  <w:footnote w:type="continuationNotice" w:id="1">
    <w:p w14:paraId="3AB2434D" w14:textId="77777777" w:rsidR="0000575B" w:rsidRDefault="000057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0B36C" w14:textId="77777777" w:rsidR="008C02F8" w:rsidRDefault="008C02F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01391"/>
    <w:multiLevelType w:val="hybridMultilevel"/>
    <w:tmpl w:val="AFD64BCE"/>
    <w:lvl w:ilvl="0" w:tplc="1B0E6C4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1B52C3"/>
    <w:multiLevelType w:val="hybridMultilevel"/>
    <w:tmpl w:val="4ED4AAFE"/>
    <w:lvl w:ilvl="0" w:tplc="6F4E99FE">
      <w:start w:val="1"/>
      <w:numFmt w:val="bullet"/>
      <w:pStyle w:val="Odstavecaodrky"/>
      <w:lvlText w:val=""/>
      <w:lvlJc w:val="left"/>
      <w:pPr>
        <w:tabs>
          <w:tab w:val="num" w:pos="1361"/>
        </w:tabs>
        <w:ind w:left="1361" w:hanging="510"/>
      </w:pPr>
      <w:rPr>
        <w:rFonts w:ascii="Symbol" w:hAnsi="Symbol" w:hint="default"/>
      </w:rPr>
    </w:lvl>
    <w:lvl w:ilvl="1" w:tplc="C756A29E">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B20391"/>
    <w:multiLevelType w:val="multilevel"/>
    <w:tmpl w:val="C7521DDA"/>
    <w:lvl w:ilvl="0">
      <w:start w:val="1"/>
      <w:numFmt w:val="upperRoman"/>
      <w:pStyle w:val="Nadpis1"/>
      <w:suff w:val="nothing"/>
      <w:lvlText w:val="Článek %1."/>
      <w:lvlJc w:val="left"/>
      <w:pPr>
        <w:ind w:left="4043" w:hanging="357"/>
      </w:pPr>
      <w:rPr>
        <w:rFonts w:cs="Times New Roman" w:hint="default"/>
        <w:b/>
        <w:i w:val="0"/>
        <w:caps w:val="0"/>
        <w:smallCaps w:val="0"/>
        <w:strike w:val="0"/>
        <w:dstrike w:val="0"/>
        <w:noProof w:val="0"/>
        <w:vanish w:val="0"/>
        <w:color w:val="000000"/>
        <w:spacing w:val="0"/>
        <w:kern w:val="0"/>
        <w:position w:val="0"/>
        <w:u w:val="none"/>
        <w:vertAlign w:val="baseline"/>
        <w:em w:val="none"/>
      </w:rPr>
    </w:lvl>
    <w:lvl w:ilvl="1">
      <w:start w:val="1"/>
      <w:numFmt w:val="decimal"/>
      <w:pStyle w:val="Nadpis2"/>
      <w:isLgl/>
      <w:lvlText w:val="%1.%2"/>
      <w:lvlJc w:val="left"/>
      <w:pPr>
        <w:ind w:left="623" w:hanging="623"/>
      </w:pPr>
      <w:rPr>
        <w:rFonts w:cs="Times New Roman"/>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3339" w:hanging="360"/>
      </w:pPr>
      <w:rPr>
        <w:rFonts w:hint="default"/>
        <w:b w:val="0"/>
      </w:rPr>
    </w:lvl>
    <w:lvl w:ilvl="3">
      <w:start w:val="1"/>
      <w:numFmt w:val="decimal"/>
      <w:lvlText w:val="%4."/>
      <w:lvlJc w:val="left"/>
      <w:pPr>
        <w:ind w:left="3000" w:hanging="360"/>
      </w:pPr>
      <w:rPr>
        <w:rFonts w:hint="default"/>
      </w:rPr>
    </w:lvl>
    <w:lvl w:ilvl="4">
      <w:start w:val="1"/>
      <w:numFmt w:val="lowerLetter"/>
      <w:lvlText w:val="(%5)"/>
      <w:lvlJc w:val="left"/>
      <w:pPr>
        <w:ind w:left="3360" w:hanging="360"/>
      </w:pPr>
      <w:rPr>
        <w:rFonts w:hint="default"/>
      </w:rPr>
    </w:lvl>
    <w:lvl w:ilvl="5">
      <w:start w:val="1"/>
      <w:numFmt w:val="lowerRoman"/>
      <w:lvlText w:val="(%6)"/>
      <w:lvlJc w:val="left"/>
      <w:pPr>
        <w:ind w:left="3720" w:hanging="360"/>
      </w:pPr>
      <w:rPr>
        <w:rFonts w:hint="default"/>
      </w:rPr>
    </w:lvl>
    <w:lvl w:ilvl="6">
      <w:start w:val="1"/>
      <w:numFmt w:val="decimal"/>
      <w:lvlText w:val="%7."/>
      <w:lvlJc w:val="left"/>
      <w:pPr>
        <w:ind w:left="4080" w:hanging="360"/>
      </w:pPr>
      <w:rPr>
        <w:rFonts w:hint="default"/>
      </w:rPr>
    </w:lvl>
    <w:lvl w:ilvl="7">
      <w:start w:val="1"/>
      <w:numFmt w:val="lowerLetter"/>
      <w:lvlText w:val="%8."/>
      <w:lvlJc w:val="left"/>
      <w:pPr>
        <w:ind w:left="4440" w:hanging="360"/>
      </w:pPr>
      <w:rPr>
        <w:rFonts w:hint="default"/>
      </w:rPr>
    </w:lvl>
    <w:lvl w:ilvl="8">
      <w:start w:val="1"/>
      <w:numFmt w:val="lowerRoman"/>
      <w:lvlText w:val="%9."/>
      <w:lvlJc w:val="left"/>
      <w:pPr>
        <w:ind w:left="4800" w:hanging="360"/>
      </w:pPr>
      <w:rPr>
        <w:rFonts w:hint="default"/>
      </w:rPr>
    </w:lvl>
  </w:abstractNum>
  <w:abstractNum w:abstractNumId="3" w15:restartNumberingAfterBreak="0">
    <w:nsid w:val="267B02C2"/>
    <w:multiLevelType w:val="multilevel"/>
    <w:tmpl w:val="1116C36C"/>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9A210D"/>
    <w:multiLevelType w:val="hybridMultilevel"/>
    <w:tmpl w:val="66C27AF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362C6FCD"/>
    <w:multiLevelType w:val="multilevel"/>
    <w:tmpl w:val="7090D664"/>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2"/>
        <w:szCs w:val="24"/>
        <w:vertAlign w:val="baseline"/>
      </w:rPr>
    </w:lvl>
    <w:lvl w:ilvl="1">
      <w:start w:val="1"/>
      <w:numFmt w:val="decimal"/>
      <w:pStyle w:val="RLTextlnkuslovan"/>
      <w:lvlText w:val="%1.%2"/>
      <w:lvlJc w:val="left"/>
      <w:pPr>
        <w:tabs>
          <w:tab w:val="num" w:pos="2297"/>
        </w:tabs>
        <w:ind w:left="2297" w:hanging="737"/>
      </w:pPr>
      <w:rPr>
        <w:rFonts w:hint="default"/>
        <w:b w:val="0"/>
        <w:sz w:val="22"/>
      </w:rPr>
    </w:lvl>
    <w:lvl w:ilvl="2">
      <w:start w:val="1"/>
      <w:numFmt w:val="lowerLetter"/>
      <w:lvlText w:val="%3)"/>
      <w:lvlJc w:val="left"/>
      <w:pPr>
        <w:tabs>
          <w:tab w:val="num" w:pos="2211"/>
        </w:tabs>
        <w:ind w:left="2211" w:hanging="737"/>
      </w:pPr>
      <w:rPr>
        <w:rFonts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84436ED"/>
    <w:multiLevelType w:val="hybridMultilevel"/>
    <w:tmpl w:val="ACBA08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97F054D"/>
    <w:multiLevelType w:val="hybridMultilevel"/>
    <w:tmpl w:val="27DA3278"/>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A2B48B2"/>
    <w:multiLevelType w:val="multilevel"/>
    <w:tmpl w:val="1AA0CEB4"/>
    <w:lvl w:ilvl="0">
      <w:start w:val="1"/>
      <w:numFmt w:val="upperRoman"/>
      <w:suff w:val="nothing"/>
      <w:lvlText w:val="Článek %1."/>
      <w:lvlJc w:val="left"/>
      <w:pPr>
        <w:ind w:left="5177" w:hanging="357"/>
      </w:pPr>
      <w:rPr>
        <w:rFonts w:cs="Times New Roman" w:hint="default"/>
        <w:b/>
        <w:i w:val="0"/>
        <w:caps w:val="0"/>
        <w:smallCaps w:val="0"/>
        <w:strike w:val="0"/>
        <w:dstrike w:val="0"/>
        <w:noProof w:val="0"/>
        <w:vanish w:val="0"/>
        <w:color w:val="000000"/>
        <w:spacing w:val="0"/>
        <w:kern w:val="0"/>
        <w:position w:val="0"/>
        <w:u w:val="none"/>
        <w:vertAlign w:val="baseline"/>
        <w:em w:val="none"/>
      </w:rPr>
    </w:lvl>
    <w:lvl w:ilvl="1">
      <w:start w:val="1"/>
      <w:numFmt w:val="decimal"/>
      <w:isLgl/>
      <w:lvlText w:val="%1.%2"/>
      <w:lvlJc w:val="left"/>
      <w:pPr>
        <w:ind w:left="1332" w:hanging="623"/>
      </w:pPr>
      <w:rPr>
        <w:rFonts w:hint="default"/>
        <w:b w:val="0"/>
        <w:color w:val="FF0000"/>
      </w:rPr>
    </w:lvl>
    <w:lvl w:ilvl="2">
      <w:start w:val="1"/>
      <w:numFmt w:val="lowerLetter"/>
      <w:lvlText w:val="%3)"/>
      <w:lvlJc w:val="left"/>
      <w:pPr>
        <w:ind w:left="1069"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0AA0489"/>
    <w:multiLevelType w:val="multilevel"/>
    <w:tmpl w:val="6226E926"/>
    <w:lvl w:ilvl="0">
      <w:start w:val="1"/>
      <w:numFmt w:val="upperRoman"/>
      <w:suff w:val="nothing"/>
      <w:lvlText w:val="Článek %1."/>
      <w:lvlJc w:val="left"/>
      <w:pPr>
        <w:ind w:left="4043" w:hanging="357"/>
      </w:pPr>
      <w:rPr>
        <w:rFonts w:cs="Times New Roman" w:hint="default"/>
        <w:b/>
        <w:i w:val="0"/>
        <w:caps w:val="0"/>
        <w:smallCaps w:val="0"/>
        <w:strike w:val="0"/>
        <w:dstrike w:val="0"/>
        <w:noProof w:val="0"/>
        <w:vanish w:val="0"/>
        <w:color w:val="000000"/>
        <w:spacing w:val="0"/>
        <w:kern w:val="0"/>
        <w:position w:val="0"/>
        <w:u w:val="none"/>
        <w:vertAlign w:val="baseline"/>
        <w:em w:val="none"/>
      </w:rPr>
    </w:lvl>
    <w:lvl w:ilvl="1">
      <w:start w:val="1"/>
      <w:numFmt w:val="bullet"/>
      <w:lvlText w:val=""/>
      <w:lvlJc w:val="left"/>
      <w:pPr>
        <w:ind w:left="623" w:hanging="623"/>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3339" w:hanging="360"/>
      </w:pPr>
      <w:rPr>
        <w:rFonts w:hint="default"/>
        <w:b w:val="0"/>
      </w:rPr>
    </w:lvl>
    <w:lvl w:ilvl="3">
      <w:start w:val="1"/>
      <w:numFmt w:val="decimal"/>
      <w:lvlText w:val="%4."/>
      <w:lvlJc w:val="left"/>
      <w:pPr>
        <w:ind w:left="3000" w:hanging="360"/>
      </w:pPr>
      <w:rPr>
        <w:rFonts w:hint="default"/>
      </w:rPr>
    </w:lvl>
    <w:lvl w:ilvl="4">
      <w:start w:val="1"/>
      <w:numFmt w:val="lowerLetter"/>
      <w:lvlText w:val="(%5)"/>
      <w:lvlJc w:val="left"/>
      <w:pPr>
        <w:ind w:left="3360" w:hanging="360"/>
      </w:pPr>
      <w:rPr>
        <w:rFonts w:hint="default"/>
      </w:rPr>
    </w:lvl>
    <w:lvl w:ilvl="5">
      <w:start w:val="1"/>
      <w:numFmt w:val="lowerRoman"/>
      <w:lvlText w:val="(%6)"/>
      <w:lvlJc w:val="left"/>
      <w:pPr>
        <w:ind w:left="3720" w:hanging="360"/>
      </w:pPr>
      <w:rPr>
        <w:rFonts w:hint="default"/>
      </w:rPr>
    </w:lvl>
    <w:lvl w:ilvl="6">
      <w:start w:val="1"/>
      <w:numFmt w:val="decimal"/>
      <w:lvlText w:val="%7."/>
      <w:lvlJc w:val="left"/>
      <w:pPr>
        <w:ind w:left="4080" w:hanging="360"/>
      </w:pPr>
      <w:rPr>
        <w:rFonts w:hint="default"/>
      </w:rPr>
    </w:lvl>
    <w:lvl w:ilvl="7">
      <w:start w:val="1"/>
      <w:numFmt w:val="lowerLetter"/>
      <w:lvlText w:val="%8."/>
      <w:lvlJc w:val="left"/>
      <w:pPr>
        <w:ind w:left="4440" w:hanging="360"/>
      </w:pPr>
      <w:rPr>
        <w:rFonts w:hint="default"/>
      </w:rPr>
    </w:lvl>
    <w:lvl w:ilvl="8">
      <w:start w:val="1"/>
      <w:numFmt w:val="lowerRoman"/>
      <w:lvlText w:val="%9."/>
      <w:lvlJc w:val="left"/>
      <w:pPr>
        <w:ind w:left="4800" w:hanging="360"/>
      </w:pPr>
      <w:rPr>
        <w:rFonts w:hint="default"/>
      </w:rPr>
    </w:lvl>
  </w:abstractNum>
  <w:abstractNum w:abstractNumId="10" w15:restartNumberingAfterBreak="0">
    <w:nsid w:val="6A7D0B62"/>
    <w:multiLevelType w:val="multilevel"/>
    <w:tmpl w:val="6F8CD3B4"/>
    <w:lvl w:ilvl="0">
      <w:start w:val="1"/>
      <w:numFmt w:val="none"/>
      <w:pStyle w:val="lnekIbezsla"/>
      <w:lvlText w:val=""/>
      <w:lvlJc w:val="left"/>
      <w:pPr>
        <w:tabs>
          <w:tab w:val="num" w:pos="720"/>
        </w:tabs>
        <w:ind w:left="720" w:hanging="360"/>
      </w:pPr>
      <w:rPr>
        <w:rFonts w:hint="default"/>
      </w:rPr>
    </w:lvl>
    <w:lvl w:ilvl="1">
      <w:start w:val="1"/>
      <w:numFmt w:val="decimal"/>
      <w:pStyle w:val="Odstavec1"/>
      <w:lvlText w:val="%2."/>
      <w:lvlJc w:val="left"/>
      <w:pPr>
        <w:tabs>
          <w:tab w:val="num" w:pos="1080"/>
        </w:tabs>
        <w:ind w:left="1080" w:hanging="36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0"/>
  </w:num>
  <w:num w:numId="2">
    <w:abstractNumId w:val="2"/>
  </w:num>
  <w:num w:numId="3">
    <w:abstractNumId w:val="5"/>
  </w:num>
  <w:num w:numId="4">
    <w:abstractNumId w:val="10"/>
  </w:num>
  <w:num w:numId="5">
    <w:abstractNumId w:val="1"/>
  </w:num>
  <w:num w:numId="6">
    <w:abstractNumId w:val="3"/>
  </w:num>
  <w:num w:numId="7">
    <w:abstractNumId w:val="8"/>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6"/>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9"/>
  </w:num>
  <w:num w:numId="24">
    <w:abstractNumId w:val="7"/>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DB0"/>
    <w:rsid w:val="00000D11"/>
    <w:rsid w:val="00001429"/>
    <w:rsid w:val="00002FBB"/>
    <w:rsid w:val="000050A1"/>
    <w:rsid w:val="0000575B"/>
    <w:rsid w:val="00007A31"/>
    <w:rsid w:val="00007B5C"/>
    <w:rsid w:val="00007DEB"/>
    <w:rsid w:val="00011CB5"/>
    <w:rsid w:val="000128B9"/>
    <w:rsid w:val="0001498D"/>
    <w:rsid w:val="00014E26"/>
    <w:rsid w:val="000166E7"/>
    <w:rsid w:val="00017D2D"/>
    <w:rsid w:val="000200B6"/>
    <w:rsid w:val="00022199"/>
    <w:rsid w:val="00022E42"/>
    <w:rsid w:val="00026101"/>
    <w:rsid w:val="0002636E"/>
    <w:rsid w:val="00030382"/>
    <w:rsid w:val="00031300"/>
    <w:rsid w:val="00031939"/>
    <w:rsid w:val="00031AED"/>
    <w:rsid w:val="00032AF1"/>
    <w:rsid w:val="0003390F"/>
    <w:rsid w:val="00034157"/>
    <w:rsid w:val="0003721F"/>
    <w:rsid w:val="00037303"/>
    <w:rsid w:val="0003740B"/>
    <w:rsid w:val="0004036D"/>
    <w:rsid w:val="000424C5"/>
    <w:rsid w:val="00044FA7"/>
    <w:rsid w:val="0004618F"/>
    <w:rsid w:val="00050110"/>
    <w:rsid w:val="00050832"/>
    <w:rsid w:val="00050F2B"/>
    <w:rsid w:val="000513D0"/>
    <w:rsid w:val="00051B2A"/>
    <w:rsid w:val="00051FCD"/>
    <w:rsid w:val="0005269D"/>
    <w:rsid w:val="00052B34"/>
    <w:rsid w:val="00052CA3"/>
    <w:rsid w:val="0005349F"/>
    <w:rsid w:val="00056219"/>
    <w:rsid w:val="0006105B"/>
    <w:rsid w:val="00061083"/>
    <w:rsid w:val="0006112B"/>
    <w:rsid w:val="00061275"/>
    <w:rsid w:val="0006160A"/>
    <w:rsid w:val="000625CB"/>
    <w:rsid w:val="00062AFF"/>
    <w:rsid w:val="00065CF6"/>
    <w:rsid w:val="000661A5"/>
    <w:rsid w:val="000663B9"/>
    <w:rsid w:val="000676FE"/>
    <w:rsid w:val="000706D4"/>
    <w:rsid w:val="000735E0"/>
    <w:rsid w:val="000743A5"/>
    <w:rsid w:val="00076C5B"/>
    <w:rsid w:val="000802A4"/>
    <w:rsid w:val="00080A3F"/>
    <w:rsid w:val="0008330D"/>
    <w:rsid w:val="00083780"/>
    <w:rsid w:val="00084342"/>
    <w:rsid w:val="00085B7B"/>
    <w:rsid w:val="0008674F"/>
    <w:rsid w:val="0008704A"/>
    <w:rsid w:val="00091317"/>
    <w:rsid w:val="00093E42"/>
    <w:rsid w:val="000945B9"/>
    <w:rsid w:val="0009481B"/>
    <w:rsid w:val="00094A57"/>
    <w:rsid w:val="00094DD0"/>
    <w:rsid w:val="00094EAB"/>
    <w:rsid w:val="0009535A"/>
    <w:rsid w:val="00096392"/>
    <w:rsid w:val="000976BB"/>
    <w:rsid w:val="00097DBB"/>
    <w:rsid w:val="000A01E1"/>
    <w:rsid w:val="000A1F4A"/>
    <w:rsid w:val="000A248D"/>
    <w:rsid w:val="000A31C4"/>
    <w:rsid w:val="000A447F"/>
    <w:rsid w:val="000A4899"/>
    <w:rsid w:val="000A626B"/>
    <w:rsid w:val="000A7779"/>
    <w:rsid w:val="000A7E98"/>
    <w:rsid w:val="000B41F4"/>
    <w:rsid w:val="000B4D1C"/>
    <w:rsid w:val="000B4EF4"/>
    <w:rsid w:val="000B6294"/>
    <w:rsid w:val="000B6547"/>
    <w:rsid w:val="000B69F7"/>
    <w:rsid w:val="000B6E17"/>
    <w:rsid w:val="000C06FA"/>
    <w:rsid w:val="000C158C"/>
    <w:rsid w:val="000C1913"/>
    <w:rsid w:val="000C2FF4"/>
    <w:rsid w:val="000C6469"/>
    <w:rsid w:val="000C6D0B"/>
    <w:rsid w:val="000C6FA6"/>
    <w:rsid w:val="000C7C04"/>
    <w:rsid w:val="000D15F8"/>
    <w:rsid w:val="000D2EEF"/>
    <w:rsid w:val="000D3C47"/>
    <w:rsid w:val="000D3D6B"/>
    <w:rsid w:val="000D5473"/>
    <w:rsid w:val="000D54A4"/>
    <w:rsid w:val="000D5F86"/>
    <w:rsid w:val="000D7519"/>
    <w:rsid w:val="000D7A18"/>
    <w:rsid w:val="000D7E25"/>
    <w:rsid w:val="000E1AB5"/>
    <w:rsid w:val="000E1C33"/>
    <w:rsid w:val="000E2198"/>
    <w:rsid w:val="000E2FD5"/>
    <w:rsid w:val="000E3395"/>
    <w:rsid w:val="000E4145"/>
    <w:rsid w:val="000E4855"/>
    <w:rsid w:val="000E6024"/>
    <w:rsid w:val="000E73C9"/>
    <w:rsid w:val="000F1188"/>
    <w:rsid w:val="000F181D"/>
    <w:rsid w:val="000F4913"/>
    <w:rsid w:val="000F54DD"/>
    <w:rsid w:val="000F69EF"/>
    <w:rsid w:val="000F6A6A"/>
    <w:rsid w:val="000F6F4C"/>
    <w:rsid w:val="000F7261"/>
    <w:rsid w:val="000F75EA"/>
    <w:rsid w:val="001012BF"/>
    <w:rsid w:val="001021D7"/>
    <w:rsid w:val="001023A6"/>
    <w:rsid w:val="001027DE"/>
    <w:rsid w:val="001029C6"/>
    <w:rsid w:val="00103D87"/>
    <w:rsid w:val="00104955"/>
    <w:rsid w:val="00104E37"/>
    <w:rsid w:val="00111EE9"/>
    <w:rsid w:val="00112739"/>
    <w:rsid w:val="001127E1"/>
    <w:rsid w:val="00114F6C"/>
    <w:rsid w:val="0011579F"/>
    <w:rsid w:val="00117BBD"/>
    <w:rsid w:val="00120E5A"/>
    <w:rsid w:val="00123B47"/>
    <w:rsid w:val="00123CE2"/>
    <w:rsid w:val="0012680B"/>
    <w:rsid w:val="00126990"/>
    <w:rsid w:val="0013028C"/>
    <w:rsid w:val="001307A6"/>
    <w:rsid w:val="00130DE7"/>
    <w:rsid w:val="00132298"/>
    <w:rsid w:val="00132860"/>
    <w:rsid w:val="00132FC9"/>
    <w:rsid w:val="00136FE0"/>
    <w:rsid w:val="0013769F"/>
    <w:rsid w:val="001378CF"/>
    <w:rsid w:val="00137D21"/>
    <w:rsid w:val="00137DA3"/>
    <w:rsid w:val="00141BEC"/>
    <w:rsid w:val="00142C4B"/>
    <w:rsid w:val="00143A08"/>
    <w:rsid w:val="001460B2"/>
    <w:rsid w:val="001463A0"/>
    <w:rsid w:val="001464D3"/>
    <w:rsid w:val="00147BCC"/>
    <w:rsid w:val="00150985"/>
    <w:rsid w:val="00151825"/>
    <w:rsid w:val="00152DF9"/>
    <w:rsid w:val="00153222"/>
    <w:rsid w:val="001539A1"/>
    <w:rsid w:val="00153FED"/>
    <w:rsid w:val="0015599E"/>
    <w:rsid w:val="00155AC4"/>
    <w:rsid w:val="001573D6"/>
    <w:rsid w:val="00161785"/>
    <w:rsid w:val="001658FA"/>
    <w:rsid w:val="0016766F"/>
    <w:rsid w:val="00167F5B"/>
    <w:rsid w:val="00170170"/>
    <w:rsid w:val="00174212"/>
    <w:rsid w:val="001747B1"/>
    <w:rsid w:val="0018136D"/>
    <w:rsid w:val="00181A97"/>
    <w:rsid w:val="00182316"/>
    <w:rsid w:val="001833D8"/>
    <w:rsid w:val="00183757"/>
    <w:rsid w:val="00183D9E"/>
    <w:rsid w:val="00183F77"/>
    <w:rsid w:val="0018412F"/>
    <w:rsid w:val="00184814"/>
    <w:rsid w:val="00185D0A"/>
    <w:rsid w:val="0018760C"/>
    <w:rsid w:val="00187FEA"/>
    <w:rsid w:val="0019094F"/>
    <w:rsid w:val="00191469"/>
    <w:rsid w:val="00191543"/>
    <w:rsid w:val="00195375"/>
    <w:rsid w:val="00195C35"/>
    <w:rsid w:val="00197306"/>
    <w:rsid w:val="001A044B"/>
    <w:rsid w:val="001A0BEC"/>
    <w:rsid w:val="001A2354"/>
    <w:rsid w:val="001A4B0E"/>
    <w:rsid w:val="001A6DCE"/>
    <w:rsid w:val="001A6E04"/>
    <w:rsid w:val="001A77E4"/>
    <w:rsid w:val="001A7C7B"/>
    <w:rsid w:val="001B0756"/>
    <w:rsid w:val="001B24AE"/>
    <w:rsid w:val="001B2BBB"/>
    <w:rsid w:val="001B3EC5"/>
    <w:rsid w:val="001B54A0"/>
    <w:rsid w:val="001B5D3F"/>
    <w:rsid w:val="001B75D9"/>
    <w:rsid w:val="001C0460"/>
    <w:rsid w:val="001C052F"/>
    <w:rsid w:val="001C2F16"/>
    <w:rsid w:val="001C30D5"/>
    <w:rsid w:val="001C3244"/>
    <w:rsid w:val="001C454B"/>
    <w:rsid w:val="001C4872"/>
    <w:rsid w:val="001C4DF5"/>
    <w:rsid w:val="001C7155"/>
    <w:rsid w:val="001C7791"/>
    <w:rsid w:val="001C7D9F"/>
    <w:rsid w:val="001D03D6"/>
    <w:rsid w:val="001D3442"/>
    <w:rsid w:val="001D3C29"/>
    <w:rsid w:val="001D3D7F"/>
    <w:rsid w:val="001D6EDB"/>
    <w:rsid w:val="001D71A0"/>
    <w:rsid w:val="001D7E4B"/>
    <w:rsid w:val="001E0F4D"/>
    <w:rsid w:val="001E1056"/>
    <w:rsid w:val="001E1763"/>
    <w:rsid w:val="001E1C8D"/>
    <w:rsid w:val="001E2007"/>
    <w:rsid w:val="001E27D3"/>
    <w:rsid w:val="001E3105"/>
    <w:rsid w:val="001E3B6F"/>
    <w:rsid w:val="001E51A3"/>
    <w:rsid w:val="001E5BE6"/>
    <w:rsid w:val="001E5BEC"/>
    <w:rsid w:val="001E6169"/>
    <w:rsid w:val="001E6DE9"/>
    <w:rsid w:val="001E6F0F"/>
    <w:rsid w:val="001E7342"/>
    <w:rsid w:val="001F18D6"/>
    <w:rsid w:val="001F2323"/>
    <w:rsid w:val="001F2581"/>
    <w:rsid w:val="001F3FF2"/>
    <w:rsid w:val="001F6F68"/>
    <w:rsid w:val="001F79E9"/>
    <w:rsid w:val="00202115"/>
    <w:rsid w:val="00202A2E"/>
    <w:rsid w:val="00202E8B"/>
    <w:rsid w:val="00204BDE"/>
    <w:rsid w:val="00206E1F"/>
    <w:rsid w:val="00207285"/>
    <w:rsid w:val="00210CC1"/>
    <w:rsid w:val="00211F1F"/>
    <w:rsid w:val="002140DA"/>
    <w:rsid w:val="0021433D"/>
    <w:rsid w:val="00214CF0"/>
    <w:rsid w:val="002158AF"/>
    <w:rsid w:val="00215DD1"/>
    <w:rsid w:val="00215DE4"/>
    <w:rsid w:val="00216A07"/>
    <w:rsid w:val="002211AD"/>
    <w:rsid w:val="002215B3"/>
    <w:rsid w:val="00222636"/>
    <w:rsid w:val="00222660"/>
    <w:rsid w:val="00223C06"/>
    <w:rsid w:val="002308C6"/>
    <w:rsid w:val="00230B92"/>
    <w:rsid w:val="0023129A"/>
    <w:rsid w:val="0023161A"/>
    <w:rsid w:val="00231AB1"/>
    <w:rsid w:val="00233151"/>
    <w:rsid w:val="00235EC9"/>
    <w:rsid w:val="00237535"/>
    <w:rsid w:val="002408A2"/>
    <w:rsid w:val="00241E1F"/>
    <w:rsid w:val="0024318F"/>
    <w:rsid w:val="002447B5"/>
    <w:rsid w:val="00244BDD"/>
    <w:rsid w:val="00245BD3"/>
    <w:rsid w:val="002501B5"/>
    <w:rsid w:val="0025032C"/>
    <w:rsid w:val="0025103F"/>
    <w:rsid w:val="0025187A"/>
    <w:rsid w:val="00253E01"/>
    <w:rsid w:val="0025489D"/>
    <w:rsid w:val="002554C8"/>
    <w:rsid w:val="002569BB"/>
    <w:rsid w:val="00260930"/>
    <w:rsid w:val="002611C1"/>
    <w:rsid w:val="00262C04"/>
    <w:rsid w:val="002639E3"/>
    <w:rsid w:val="00263F72"/>
    <w:rsid w:val="00263F76"/>
    <w:rsid w:val="002642AE"/>
    <w:rsid w:val="00266F42"/>
    <w:rsid w:val="0027088D"/>
    <w:rsid w:val="00271906"/>
    <w:rsid w:val="00271B0D"/>
    <w:rsid w:val="00271F19"/>
    <w:rsid w:val="00274D20"/>
    <w:rsid w:val="00275619"/>
    <w:rsid w:val="0027592C"/>
    <w:rsid w:val="00275A53"/>
    <w:rsid w:val="00276EA9"/>
    <w:rsid w:val="00277505"/>
    <w:rsid w:val="00277DBC"/>
    <w:rsid w:val="002800FA"/>
    <w:rsid w:val="00281C1D"/>
    <w:rsid w:val="00281D3E"/>
    <w:rsid w:val="00283D95"/>
    <w:rsid w:val="00286ECF"/>
    <w:rsid w:val="00287CF1"/>
    <w:rsid w:val="00287ECC"/>
    <w:rsid w:val="00290F96"/>
    <w:rsid w:val="002918A3"/>
    <w:rsid w:val="00291F71"/>
    <w:rsid w:val="002937DE"/>
    <w:rsid w:val="00293DBA"/>
    <w:rsid w:val="0029486D"/>
    <w:rsid w:val="00294D3F"/>
    <w:rsid w:val="00296D96"/>
    <w:rsid w:val="002A1EB6"/>
    <w:rsid w:val="002A1F5B"/>
    <w:rsid w:val="002A23F6"/>
    <w:rsid w:val="002A2968"/>
    <w:rsid w:val="002A41C8"/>
    <w:rsid w:val="002A45D3"/>
    <w:rsid w:val="002A4A46"/>
    <w:rsid w:val="002A4B48"/>
    <w:rsid w:val="002A4DB2"/>
    <w:rsid w:val="002A58C6"/>
    <w:rsid w:val="002A6F96"/>
    <w:rsid w:val="002B0573"/>
    <w:rsid w:val="002B0AC3"/>
    <w:rsid w:val="002B59C3"/>
    <w:rsid w:val="002B672F"/>
    <w:rsid w:val="002B6BE0"/>
    <w:rsid w:val="002B74FB"/>
    <w:rsid w:val="002C0359"/>
    <w:rsid w:val="002C1FFF"/>
    <w:rsid w:val="002C2C70"/>
    <w:rsid w:val="002C3C37"/>
    <w:rsid w:val="002C4F23"/>
    <w:rsid w:val="002D00FB"/>
    <w:rsid w:val="002D093A"/>
    <w:rsid w:val="002D0EE5"/>
    <w:rsid w:val="002D14BA"/>
    <w:rsid w:val="002D1A26"/>
    <w:rsid w:val="002D3CB4"/>
    <w:rsid w:val="002D4B1D"/>
    <w:rsid w:val="002D7512"/>
    <w:rsid w:val="002E2C9E"/>
    <w:rsid w:val="002E2DB8"/>
    <w:rsid w:val="002E335C"/>
    <w:rsid w:val="002E4B21"/>
    <w:rsid w:val="002E5ED1"/>
    <w:rsid w:val="002E63C1"/>
    <w:rsid w:val="002E6F85"/>
    <w:rsid w:val="002F0708"/>
    <w:rsid w:val="002F0823"/>
    <w:rsid w:val="002F361E"/>
    <w:rsid w:val="002F421A"/>
    <w:rsid w:val="002F5E93"/>
    <w:rsid w:val="002F6855"/>
    <w:rsid w:val="002F6ACD"/>
    <w:rsid w:val="002F6B8C"/>
    <w:rsid w:val="00302234"/>
    <w:rsid w:val="0030381E"/>
    <w:rsid w:val="00306B94"/>
    <w:rsid w:val="00307807"/>
    <w:rsid w:val="003079E0"/>
    <w:rsid w:val="00310B63"/>
    <w:rsid w:val="003125B8"/>
    <w:rsid w:val="00313F06"/>
    <w:rsid w:val="0031469C"/>
    <w:rsid w:val="0031543B"/>
    <w:rsid w:val="0031611D"/>
    <w:rsid w:val="003167EC"/>
    <w:rsid w:val="00317906"/>
    <w:rsid w:val="00320741"/>
    <w:rsid w:val="003211CF"/>
    <w:rsid w:val="00321D83"/>
    <w:rsid w:val="00322105"/>
    <w:rsid w:val="0032340A"/>
    <w:rsid w:val="00330E6F"/>
    <w:rsid w:val="00332734"/>
    <w:rsid w:val="003335B9"/>
    <w:rsid w:val="00335035"/>
    <w:rsid w:val="00335741"/>
    <w:rsid w:val="00336E50"/>
    <w:rsid w:val="003377D0"/>
    <w:rsid w:val="00337D9E"/>
    <w:rsid w:val="00341257"/>
    <w:rsid w:val="00343E88"/>
    <w:rsid w:val="00344238"/>
    <w:rsid w:val="00345F8D"/>
    <w:rsid w:val="00347376"/>
    <w:rsid w:val="003473AF"/>
    <w:rsid w:val="00350682"/>
    <w:rsid w:val="00350B16"/>
    <w:rsid w:val="003520A1"/>
    <w:rsid w:val="0035353B"/>
    <w:rsid w:val="00354D84"/>
    <w:rsid w:val="00356465"/>
    <w:rsid w:val="00357669"/>
    <w:rsid w:val="00357C83"/>
    <w:rsid w:val="00360148"/>
    <w:rsid w:val="00360596"/>
    <w:rsid w:val="00363250"/>
    <w:rsid w:val="0036439D"/>
    <w:rsid w:val="003660BB"/>
    <w:rsid w:val="00366112"/>
    <w:rsid w:val="0036731B"/>
    <w:rsid w:val="00370422"/>
    <w:rsid w:val="003734A1"/>
    <w:rsid w:val="00377077"/>
    <w:rsid w:val="003770F6"/>
    <w:rsid w:val="00377FBF"/>
    <w:rsid w:val="003824EC"/>
    <w:rsid w:val="00383782"/>
    <w:rsid w:val="0038731E"/>
    <w:rsid w:val="00390104"/>
    <w:rsid w:val="00390335"/>
    <w:rsid w:val="00390771"/>
    <w:rsid w:val="003916FF"/>
    <w:rsid w:val="00391965"/>
    <w:rsid w:val="0039264F"/>
    <w:rsid w:val="003935C6"/>
    <w:rsid w:val="0039392B"/>
    <w:rsid w:val="003940EF"/>
    <w:rsid w:val="00395537"/>
    <w:rsid w:val="003A07BF"/>
    <w:rsid w:val="003A132A"/>
    <w:rsid w:val="003A206D"/>
    <w:rsid w:val="003A2CE2"/>
    <w:rsid w:val="003A58AD"/>
    <w:rsid w:val="003A5F7B"/>
    <w:rsid w:val="003A785F"/>
    <w:rsid w:val="003B06BF"/>
    <w:rsid w:val="003B07C5"/>
    <w:rsid w:val="003B314C"/>
    <w:rsid w:val="003B3F3A"/>
    <w:rsid w:val="003B6213"/>
    <w:rsid w:val="003B6ED6"/>
    <w:rsid w:val="003C2199"/>
    <w:rsid w:val="003C2708"/>
    <w:rsid w:val="003C311A"/>
    <w:rsid w:val="003C34B8"/>
    <w:rsid w:val="003C439E"/>
    <w:rsid w:val="003C7072"/>
    <w:rsid w:val="003C75CC"/>
    <w:rsid w:val="003D0E5F"/>
    <w:rsid w:val="003D2333"/>
    <w:rsid w:val="003D36E3"/>
    <w:rsid w:val="003D43E5"/>
    <w:rsid w:val="003D5923"/>
    <w:rsid w:val="003D6912"/>
    <w:rsid w:val="003D7036"/>
    <w:rsid w:val="003D72C5"/>
    <w:rsid w:val="003D77A8"/>
    <w:rsid w:val="003E028D"/>
    <w:rsid w:val="003E0D3F"/>
    <w:rsid w:val="003E2D7B"/>
    <w:rsid w:val="003E33A9"/>
    <w:rsid w:val="003E3F3D"/>
    <w:rsid w:val="003E4941"/>
    <w:rsid w:val="003E4E5B"/>
    <w:rsid w:val="003E54E5"/>
    <w:rsid w:val="003E5A47"/>
    <w:rsid w:val="003E645D"/>
    <w:rsid w:val="003E7692"/>
    <w:rsid w:val="003E7AAE"/>
    <w:rsid w:val="003F0514"/>
    <w:rsid w:val="003F0CDD"/>
    <w:rsid w:val="003F49CF"/>
    <w:rsid w:val="003F5CAA"/>
    <w:rsid w:val="003F6C56"/>
    <w:rsid w:val="003F7264"/>
    <w:rsid w:val="003F7EA4"/>
    <w:rsid w:val="00402FD0"/>
    <w:rsid w:val="00403363"/>
    <w:rsid w:val="00403A87"/>
    <w:rsid w:val="004053FF"/>
    <w:rsid w:val="00405809"/>
    <w:rsid w:val="004066BA"/>
    <w:rsid w:val="00407305"/>
    <w:rsid w:val="00407A7E"/>
    <w:rsid w:val="00410684"/>
    <w:rsid w:val="00410D4D"/>
    <w:rsid w:val="00411025"/>
    <w:rsid w:val="00412342"/>
    <w:rsid w:val="0041356F"/>
    <w:rsid w:val="004177E4"/>
    <w:rsid w:val="00420FC6"/>
    <w:rsid w:val="00421634"/>
    <w:rsid w:val="00422B18"/>
    <w:rsid w:val="00423A4F"/>
    <w:rsid w:val="00423BC7"/>
    <w:rsid w:val="00424862"/>
    <w:rsid w:val="004251DD"/>
    <w:rsid w:val="004260CD"/>
    <w:rsid w:val="004271EF"/>
    <w:rsid w:val="00431FC7"/>
    <w:rsid w:val="004341AE"/>
    <w:rsid w:val="00434627"/>
    <w:rsid w:val="004348B0"/>
    <w:rsid w:val="004348F5"/>
    <w:rsid w:val="004352CC"/>
    <w:rsid w:val="00435875"/>
    <w:rsid w:val="0043768C"/>
    <w:rsid w:val="00441999"/>
    <w:rsid w:val="00441D57"/>
    <w:rsid w:val="00443D3D"/>
    <w:rsid w:val="004441FB"/>
    <w:rsid w:val="0044437A"/>
    <w:rsid w:val="00446A4E"/>
    <w:rsid w:val="00446DD6"/>
    <w:rsid w:val="00451648"/>
    <w:rsid w:val="004524AC"/>
    <w:rsid w:val="004524BD"/>
    <w:rsid w:val="004525D1"/>
    <w:rsid w:val="00452CFA"/>
    <w:rsid w:val="00452F07"/>
    <w:rsid w:val="004539BF"/>
    <w:rsid w:val="00453AF4"/>
    <w:rsid w:val="00454E51"/>
    <w:rsid w:val="004552BF"/>
    <w:rsid w:val="004561F7"/>
    <w:rsid w:val="00456CF4"/>
    <w:rsid w:val="00457798"/>
    <w:rsid w:val="00457EFB"/>
    <w:rsid w:val="00461862"/>
    <w:rsid w:val="00463217"/>
    <w:rsid w:val="00463B64"/>
    <w:rsid w:val="0046557F"/>
    <w:rsid w:val="004659E0"/>
    <w:rsid w:val="00465B90"/>
    <w:rsid w:val="004669DE"/>
    <w:rsid w:val="004673B5"/>
    <w:rsid w:val="00467D06"/>
    <w:rsid w:val="00467DC6"/>
    <w:rsid w:val="004706D5"/>
    <w:rsid w:val="0047087E"/>
    <w:rsid w:val="004719D9"/>
    <w:rsid w:val="00472464"/>
    <w:rsid w:val="0047342D"/>
    <w:rsid w:val="004745A4"/>
    <w:rsid w:val="00474E34"/>
    <w:rsid w:val="00475466"/>
    <w:rsid w:val="004755BF"/>
    <w:rsid w:val="00475852"/>
    <w:rsid w:val="0048145C"/>
    <w:rsid w:val="00481ACB"/>
    <w:rsid w:val="004825C7"/>
    <w:rsid w:val="00491B63"/>
    <w:rsid w:val="00492BB5"/>
    <w:rsid w:val="00492E68"/>
    <w:rsid w:val="00493E67"/>
    <w:rsid w:val="0049412E"/>
    <w:rsid w:val="004953D5"/>
    <w:rsid w:val="00496F43"/>
    <w:rsid w:val="00497124"/>
    <w:rsid w:val="00497702"/>
    <w:rsid w:val="004979C2"/>
    <w:rsid w:val="00497F19"/>
    <w:rsid w:val="004A2BC5"/>
    <w:rsid w:val="004A6267"/>
    <w:rsid w:val="004A6405"/>
    <w:rsid w:val="004A68BA"/>
    <w:rsid w:val="004A7715"/>
    <w:rsid w:val="004A7AB0"/>
    <w:rsid w:val="004A7D2D"/>
    <w:rsid w:val="004B08A7"/>
    <w:rsid w:val="004B2EB1"/>
    <w:rsid w:val="004B4968"/>
    <w:rsid w:val="004B4FA6"/>
    <w:rsid w:val="004B53CC"/>
    <w:rsid w:val="004B57B4"/>
    <w:rsid w:val="004B58CC"/>
    <w:rsid w:val="004B6BD7"/>
    <w:rsid w:val="004B7067"/>
    <w:rsid w:val="004C3383"/>
    <w:rsid w:val="004C4B71"/>
    <w:rsid w:val="004C4F40"/>
    <w:rsid w:val="004C5A48"/>
    <w:rsid w:val="004C7375"/>
    <w:rsid w:val="004C7536"/>
    <w:rsid w:val="004C7B21"/>
    <w:rsid w:val="004D1648"/>
    <w:rsid w:val="004D22AA"/>
    <w:rsid w:val="004D2AD7"/>
    <w:rsid w:val="004D34B3"/>
    <w:rsid w:val="004D3AAE"/>
    <w:rsid w:val="004D42B2"/>
    <w:rsid w:val="004D4915"/>
    <w:rsid w:val="004D4C53"/>
    <w:rsid w:val="004D56DA"/>
    <w:rsid w:val="004D6379"/>
    <w:rsid w:val="004D7772"/>
    <w:rsid w:val="004E3C3D"/>
    <w:rsid w:val="004E58E0"/>
    <w:rsid w:val="004E59BA"/>
    <w:rsid w:val="004E7289"/>
    <w:rsid w:val="004F16F8"/>
    <w:rsid w:val="004F25EA"/>
    <w:rsid w:val="004F36C9"/>
    <w:rsid w:val="004F4C62"/>
    <w:rsid w:val="004F5E47"/>
    <w:rsid w:val="004F627D"/>
    <w:rsid w:val="004F7ED0"/>
    <w:rsid w:val="00500132"/>
    <w:rsid w:val="00500170"/>
    <w:rsid w:val="005007C7"/>
    <w:rsid w:val="00502CE5"/>
    <w:rsid w:val="00502DC4"/>
    <w:rsid w:val="0050372C"/>
    <w:rsid w:val="00503B8A"/>
    <w:rsid w:val="00505103"/>
    <w:rsid w:val="00506C9F"/>
    <w:rsid w:val="00507132"/>
    <w:rsid w:val="00507358"/>
    <w:rsid w:val="005076C6"/>
    <w:rsid w:val="00507E36"/>
    <w:rsid w:val="00511B3D"/>
    <w:rsid w:val="00513948"/>
    <w:rsid w:val="00513BB4"/>
    <w:rsid w:val="0051483E"/>
    <w:rsid w:val="0052019B"/>
    <w:rsid w:val="00520216"/>
    <w:rsid w:val="00521059"/>
    <w:rsid w:val="005232F9"/>
    <w:rsid w:val="00524411"/>
    <w:rsid w:val="0052673B"/>
    <w:rsid w:val="00526AB3"/>
    <w:rsid w:val="0053111C"/>
    <w:rsid w:val="00531518"/>
    <w:rsid w:val="005323E1"/>
    <w:rsid w:val="00534543"/>
    <w:rsid w:val="00536E81"/>
    <w:rsid w:val="005370C4"/>
    <w:rsid w:val="005377D0"/>
    <w:rsid w:val="00540A7D"/>
    <w:rsid w:val="00540E0D"/>
    <w:rsid w:val="005449B3"/>
    <w:rsid w:val="00545D71"/>
    <w:rsid w:val="00546207"/>
    <w:rsid w:val="00546711"/>
    <w:rsid w:val="0054679C"/>
    <w:rsid w:val="005477CF"/>
    <w:rsid w:val="005502D4"/>
    <w:rsid w:val="00551AD0"/>
    <w:rsid w:val="00551EBE"/>
    <w:rsid w:val="00556249"/>
    <w:rsid w:val="00561DDD"/>
    <w:rsid w:val="00562D6B"/>
    <w:rsid w:val="00562F92"/>
    <w:rsid w:val="00563A53"/>
    <w:rsid w:val="00564293"/>
    <w:rsid w:val="00565542"/>
    <w:rsid w:val="00566456"/>
    <w:rsid w:val="00566A67"/>
    <w:rsid w:val="00566A6D"/>
    <w:rsid w:val="00567570"/>
    <w:rsid w:val="00567581"/>
    <w:rsid w:val="005703A9"/>
    <w:rsid w:val="0057164F"/>
    <w:rsid w:val="0057226C"/>
    <w:rsid w:val="00572B83"/>
    <w:rsid w:val="00573DF5"/>
    <w:rsid w:val="00575BAA"/>
    <w:rsid w:val="00581459"/>
    <w:rsid w:val="00582B26"/>
    <w:rsid w:val="005843CB"/>
    <w:rsid w:val="005845A0"/>
    <w:rsid w:val="005872C2"/>
    <w:rsid w:val="005915F8"/>
    <w:rsid w:val="00591C44"/>
    <w:rsid w:val="0059208C"/>
    <w:rsid w:val="00593E25"/>
    <w:rsid w:val="00594263"/>
    <w:rsid w:val="005945E0"/>
    <w:rsid w:val="00594910"/>
    <w:rsid w:val="00594934"/>
    <w:rsid w:val="005966F6"/>
    <w:rsid w:val="00597C80"/>
    <w:rsid w:val="005A11B0"/>
    <w:rsid w:val="005A2917"/>
    <w:rsid w:val="005A491D"/>
    <w:rsid w:val="005A60FB"/>
    <w:rsid w:val="005A6E02"/>
    <w:rsid w:val="005B00BF"/>
    <w:rsid w:val="005B12EA"/>
    <w:rsid w:val="005B13C0"/>
    <w:rsid w:val="005B3120"/>
    <w:rsid w:val="005B3597"/>
    <w:rsid w:val="005B4181"/>
    <w:rsid w:val="005B4D10"/>
    <w:rsid w:val="005B6254"/>
    <w:rsid w:val="005B68B5"/>
    <w:rsid w:val="005C0405"/>
    <w:rsid w:val="005C082C"/>
    <w:rsid w:val="005C0858"/>
    <w:rsid w:val="005C17E3"/>
    <w:rsid w:val="005C4210"/>
    <w:rsid w:val="005C669E"/>
    <w:rsid w:val="005C7E38"/>
    <w:rsid w:val="005D27E8"/>
    <w:rsid w:val="005D3F56"/>
    <w:rsid w:val="005D4003"/>
    <w:rsid w:val="005D4128"/>
    <w:rsid w:val="005E01C9"/>
    <w:rsid w:val="005E36EE"/>
    <w:rsid w:val="005E70A0"/>
    <w:rsid w:val="005F1059"/>
    <w:rsid w:val="005F13AB"/>
    <w:rsid w:val="005F1906"/>
    <w:rsid w:val="005F1C5A"/>
    <w:rsid w:val="005F2D4B"/>
    <w:rsid w:val="005F3EDA"/>
    <w:rsid w:val="005F4D19"/>
    <w:rsid w:val="005F598E"/>
    <w:rsid w:val="005F5A1A"/>
    <w:rsid w:val="005F6025"/>
    <w:rsid w:val="005F644F"/>
    <w:rsid w:val="005F7F3A"/>
    <w:rsid w:val="00600199"/>
    <w:rsid w:val="00600B40"/>
    <w:rsid w:val="00600E1B"/>
    <w:rsid w:val="00601CA2"/>
    <w:rsid w:val="00602263"/>
    <w:rsid w:val="00602E75"/>
    <w:rsid w:val="00603393"/>
    <w:rsid w:val="00604821"/>
    <w:rsid w:val="00605561"/>
    <w:rsid w:val="00605BD1"/>
    <w:rsid w:val="00605D10"/>
    <w:rsid w:val="00606C25"/>
    <w:rsid w:val="006072AC"/>
    <w:rsid w:val="0060792F"/>
    <w:rsid w:val="00611E8C"/>
    <w:rsid w:val="00611FCB"/>
    <w:rsid w:val="0061200C"/>
    <w:rsid w:val="0061233F"/>
    <w:rsid w:val="00615606"/>
    <w:rsid w:val="00620357"/>
    <w:rsid w:val="006222D1"/>
    <w:rsid w:val="006249FF"/>
    <w:rsid w:val="00625A15"/>
    <w:rsid w:val="006261C9"/>
    <w:rsid w:val="0062639C"/>
    <w:rsid w:val="00627C28"/>
    <w:rsid w:val="00630C33"/>
    <w:rsid w:val="00631F2D"/>
    <w:rsid w:val="0063363A"/>
    <w:rsid w:val="00634085"/>
    <w:rsid w:val="00634BC8"/>
    <w:rsid w:val="00635D4E"/>
    <w:rsid w:val="00641531"/>
    <w:rsid w:val="00642576"/>
    <w:rsid w:val="00645032"/>
    <w:rsid w:val="00647FCC"/>
    <w:rsid w:val="00650B71"/>
    <w:rsid w:val="006516DE"/>
    <w:rsid w:val="00652C70"/>
    <w:rsid w:val="00653537"/>
    <w:rsid w:val="006542A7"/>
    <w:rsid w:val="00654BCE"/>
    <w:rsid w:val="00657A9A"/>
    <w:rsid w:val="006602FE"/>
    <w:rsid w:val="00660FBA"/>
    <w:rsid w:val="006613C8"/>
    <w:rsid w:val="006626FA"/>
    <w:rsid w:val="00662EE0"/>
    <w:rsid w:val="00663703"/>
    <w:rsid w:val="00664723"/>
    <w:rsid w:val="00665DA6"/>
    <w:rsid w:val="00666331"/>
    <w:rsid w:val="006673D3"/>
    <w:rsid w:val="00671771"/>
    <w:rsid w:val="00671A60"/>
    <w:rsid w:val="00673339"/>
    <w:rsid w:val="00674EE9"/>
    <w:rsid w:val="00676BB5"/>
    <w:rsid w:val="00677339"/>
    <w:rsid w:val="00677F2E"/>
    <w:rsid w:val="00681E46"/>
    <w:rsid w:val="00682A06"/>
    <w:rsid w:val="00683A8B"/>
    <w:rsid w:val="00685E83"/>
    <w:rsid w:val="00686EF9"/>
    <w:rsid w:val="00687A63"/>
    <w:rsid w:val="00687E50"/>
    <w:rsid w:val="00690A18"/>
    <w:rsid w:val="00691320"/>
    <w:rsid w:val="00691A8F"/>
    <w:rsid w:val="00693AD0"/>
    <w:rsid w:val="00695038"/>
    <w:rsid w:val="00697A83"/>
    <w:rsid w:val="006A0135"/>
    <w:rsid w:val="006A453C"/>
    <w:rsid w:val="006A4FAD"/>
    <w:rsid w:val="006A5015"/>
    <w:rsid w:val="006A517A"/>
    <w:rsid w:val="006A63A7"/>
    <w:rsid w:val="006A738F"/>
    <w:rsid w:val="006A7994"/>
    <w:rsid w:val="006B18CB"/>
    <w:rsid w:val="006B4194"/>
    <w:rsid w:val="006B452E"/>
    <w:rsid w:val="006B5EBC"/>
    <w:rsid w:val="006B75FE"/>
    <w:rsid w:val="006B7818"/>
    <w:rsid w:val="006B7861"/>
    <w:rsid w:val="006C2152"/>
    <w:rsid w:val="006C24D1"/>
    <w:rsid w:val="006C3561"/>
    <w:rsid w:val="006C37CF"/>
    <w:rsid w:val="006C4CC1"/>
    <w:rsid w:val="006C75A2"/>
    <w:rsid w:val="006C7B92"/>
    <w:rsid w:val="006C7C6A"/>
    <w:rsid w:val="006D1257"/>
    <w:rsid w:val="006D19B1"/>
    <w:rsid w:val="006D1D39"/>
    <w:rsid w:val="006D1DE4"/>
    <w:rsid w:val="006D1E61"/>
    <w:rsid w:val="006D25B6"/>
    <w:rsid w:val="006D2E4F"/>
    <w:rsid w:val="006D35B8"/>
    <w:rsid w:val="006D36B4"/>
    <w:rsid w:val="006D3A8D"/>
    <w:rsid w:val="006D437C"/>
    <w:rsid w:val="006D560D"/>
    <w:rsid w:val="006D5BD7"/>
    <w:rsid w:val="006D641B"/>
    <w:rsid w:val="006E188D"/>
    <w:rsid w:val="006E2E5C"/>
    <w:rsid w:val="006E3D46"/>
    <w:rsid w:val="006E44A2"/>
    <w:rsid w:val="006E5A70"/>
    <w:rsid w:val="006E5D2E"/>
    <w:rsid w:val="006E6983"/>
    <w:rsid w:val="006E7E3F"/>
    <w:rsid w:val="006F074E"/>
    <w:rsid w:val="006F1463"/>
    <w:rsid w:val="006F1DAF"/>
    <w:rsid w:val="006F1DD7"/>
    <w:rsid w:val="006F1FA0"/>
    <w:rsid w:val="006F2E06"/>
    <w:rsid w:val="006F5394"/>
    <w:rsid w:val="006F5760"/>
    <w:rsid w:val="006F5BAD"/>
    <w:rsid w:val="006F6897"/>
    <w:rsid w:val="006F715D"/>
    <w:rsid w:val="006F7716"/>
    <w:rsid w:val="007000D3"/>
    <w:rsid w:val="0070094C"/>
    <w:rsid w:val="0070188C"/>
    <w:rsid w:val="00701C0A"/>
    <w:rsid w:val="00701DDB"/>
    <w:rsid w:val="00701F84"/>
    <w:rsid w:val="00702041"/>
    <w:rsid w:val="007025AA"/>
    <w:rsid w:val="007028AF"/>
    <w:rsid w:val="00705F94"/>
    <w:rsid w:val="007078F4"/>
    <w:rsid w:val="0071002D"/>
    <w:rsid w:val="00711EF5"/>
    <w:rsid w:val="007129B5"/>
    <w:rsid w:val="00712A8C"/>
    <w:rsid w:val="00713B45"/>
    <w:rsid w:val="00714891"/>
    <w:rsid w:val="00714AE4"/>
    <w:rsid w:val="007161D9"/>
    <w:rsid w:val="00722E1A"/>
    <w:rsid w:val="007254A7"/>
    <w:rsid w:val="00725A87"/>
    <w:rsid w:val="00727885"/>
    <w:rsid w:val="00727CE7"/>
    <w:rsid w:val="00730CA6"/>
    <w:rsid w:val="00731597"/>
    <w:rsid w:val="00733833"/>
    <w:rsid w:val="00735418"/>
    <w:rsid w:val="0073561A"/>
    <w:rsid w:val="00736773"/>
    <w:rsid w:val="00736B7E"/>
    <w:rsid w:val="007411B5"/>
    <w:rsid w:val="007428DB"/>
    <w:rsid w:val="007435EA"/>
    <w:rsid w:val="00743DED"/>
    <w:rsid w:val="00744895"/>
    <w:rsid w:val="007450EE"/>
    <w:rsid w:val="0074653A"/>
    <w:rsid w:val="00746DB5"/>
    <w:rsid w:val="0075065A"/>
    <w:rsid w:val="00750A9E"/>
    <w:rsid w:val="00751FCC"/>
    <w:rsid w:val="00753187"/>
    <w:rsid w:val="00754303"/>
    <w:rsid w:val="0075499D"/>
    <w:rsid w:val="00755B01"/>
    <w:rsid w:val="0075680B"/>
    <w:rsid w:val="0076080B"/>
    <w:rsid w:val="00760B44"/>
    <w:rsid w:val="0076232E"/>
    <w:rsid w:val="00762CE4"/>
    <w:rsid w:val="00763884"/>
    <w:rsid w:val="00765C2E"/>
    <w:rsid w:val="00765D66"/>
    <w:rsid w:val="00765F4F"/>
    <w:rsid w:val="00767C05"/>
    <w:rsid w:val="00770B91"/>
    <w:rsid w:val="00771A34"/>
    <w:rsid w:val="00772E0F"/>
    <w:rsid w:val="00772F9B"/>
    <w:rsid w:val="00773280"/>
    <w:rsid w:val="00773D1C"/>
    <w:rsid w:val="00774DCB"/>
    <w:rsid w:val="00775328"/>
    <w:rsid w:val="00776272"/>
    <w:rsid w:val="00776C10"/>
    <w:rsid w:val="00776F3A"/>
    <w:rsid w:val="007800DA"/>
    <w:rsid w:val="007807AD"/>
    <w:rsid w:val="007817DE"/>
    <w:rsid w:val="00781E72"/>
    <w:rsid w:val="00783C80"/>
    <w:rsid w:val="00783D2E"/>
    <w:rsid w:val="00784F7F"/>
    <w:rsid w:val="00785057"/>
    <w:rsid w:val="007851B3"/>
    <w:rsid w:val="00785CE1"/>
    <w:rsid w:val="007865B5"/>
    <w:rsid w:val="00786F55"/>
    <w:rsid w:val="00790A04"/>
    <w:rsid w:val="0079104A"/>
    <w:rsid w:val="00791A06"/>
    <w:rsid w:val="00795530"/>
    <w:rsid w:val="00795C50"/>
    <w:rsid w:val="00796825"/>
    <w:rsid w:val="0079718E"/>
    <w:rsid w:val="0079739E"/>
    <w:rsid w:val="0079778F"/>
    <w:rsid w:val="00797AAA"/>
    <w:rsid w:val="00797ADE"/>
    <w:rsid w:val="007A029A"/>
    <w:rsid w:val="007A1307"/>
    <w:rsid w:val="007A21B8"/>
    <w:rsid w:val="007A2B6C"/>
    <w:rsid w:val="007A3194"/>
    <w:rsid w:val="007A4C12"/>
    <w:rsid w:val="007A5032"/>
    <w:rsid w:val="007A7BF3"/>
    <w:rsid w:val="007A7F8A"/>
    <w:rsid w:val="007B16AD"/>
    <w:rsid w:val="007B1C2D"/>
    <w:rsid w:val="007B25CA"/>
    <w:rsid w:val="007B3CC0"/>
    <w:rsid w:val="007B47D2"/>
    <w:rsid w:val="007B4AD1"/>
    <w:rsid w:val="007B51EB"/>
    <w:rsid w:val="007B5379"/>
    <w:rsid w:val="007B60D3"/>
    <w:rsid w:val="007B6832"/>
    <w:rsid w:val="007B6AC3"/>
    <w:rsid w:val="007C37E9"/>
    <w:rsid w:val="007C50A8"/>
    <w:rsid w:val="007C6A18"/>
    <w:rsid w:val="007D0247"/>
    <w:rsid w:val="007D0EE5"/>
    <w:rsid w:val="007D13B3"/>
    <w:rsid w:val="007D17EC"/>
    <w:rsid w:val="007D3DAD"/>
    <w:rsid w:val="007D3F28"/>
    <w:rsid w:val="007D43CB"/>
    <w:rsid w:val="007D6033"/>
    <w:rsid w:val="007D78F1"/>
    <w:rsid w:val="007E0F5D"/>
    <w:rsid w:val="007E1DB0"/>
    <w:rsid w:val="007E2CD2"/>
    <w:rsid w:val="007E32CB"/>
    <w:rsid w:val="007E35D0"/>
    <w:rsid w:val="007E425C"/>
    <w:rsid w:val="007E4995"/>
    <w:rsid w:val="007E59EE"/>
    <w:rsid w:val="007E75E6"/>
    <w:rsid w:val="007E7683"/>
    <w:rsid w:val="007F01D7"/>
    <w:rsid w:val="007F0566"/>
    <w:rsid w:val="007F18FA"/>
    <w:rsid w:val="007F1AB7"/>
    <w:rsid w:val="007F25D2"/>
    <w:rsid w:val="007F2611"/>
    <w:rsid w:val="007F38A1"/>
    <w:rsid w:val="007F3F54"/>
    <w:rsid w:val="007F4606"/>
    <w:rsid w:val="007F4D47"/>
    <w:rsid w:val="007F512C"/>
    <w:rsid w:val="007F567C"/>
    <w:rsid w:val="007F5AD1"/>
    <w:rsid w:val="007F7AC2"/>
    <w:rsid w:val="00802EF9"/>
    <w:rsid w:val="008049D5"/>
    <w:rsid w:val="00804C4F"/>
    <w:rsid w:val="00804F3B"/>
    <w:rsid w:val="00805D94"/>
    <w:rsid w:val="008076FE"/>
    <w:rsid w:val="0081102B"/>
    <w:rsid w:val="00813C8C"/>
    <w:rsid w:val="00815FD4"/>
    <w:rsid w:val="00817A37"/>
    <w:rsid w:val="0082082F"/>
    <w:rsid w:val="008221D8"/>
    <w:rsid w:val="00823B1E"/>
    <w:rsid w:val="008261BB"/>
    <w:rsid w:val="00826D44"/>
    <w:rsid w:val="008301A7"/>
    <w:rsid w:val="008310DC"/>
    <w:rsid w:val="00831340"/>
    <w:rsid w:val="0083490B"/>
    <w:rsid w:val="00835C3E"/>
    <w:rsid w:val="0083610D"/>
    <w:rsid w:val="00836696"/>
    <w:rsid w:val="00836905"/>
    <w:rsid w:val="00837FF4"/>
    <w:rsid w:val="008418AA"/>
    <w:rsid w:val="00842230"/>
    <w:rsid w:val="00843E87"/>
    <w:rsid w:val="00845538"/>
    <w:rsid w:val="00850FEA"/>
    <w:rsid w:val="0085112E"/>
    <w:rsid w:val="00851EAF"/>
    <w:rsid w:val="00852563"/>
    <w:rsid w:val="008530A0"/>
    <w:rsid w:val="00853134"/>
    <w:rsid w:val="00853BB7"/>
    <w:rsid w:val="0085662D"/>
    <w:rsid w:val="008611B9"/>
    <w:rsid w:val="008618B1"/>
    <w:rsid w:val="008625C6"/>
    <w:rsid w:val="0086290F"/>
    <w:rsid w:val="00863289"/>
    <w:rsid w:val="008646F9"/>
    <w:rsid w:val="00864FAB"/>
    <w:rsid w:val="00865E4B"/>
    <w:rsid w:val="00866BB1"/>
    <w:rsid w:val="00867838"/>
    <w:rsid w:val="0087034F"/>
    <w:rsid w:val="0087306D"/>
    <w:rsid w:val="00874C61"/>
    <w:rsid w:val="008755DA"/>
    <w:rsid w:val="008757BA"/>
    <w:rsid w:val="008763C6"/>
    <w:rsid w:val="0088178B"/>
    <w:rsid w:val="00881A53"/>
    <w:rsid w:val="008847BB"/>
    <w:rsid w:val="008866E7"/>
    <w:rsid w:val="00886A4D"/>
    <w:rsid w:val="008874C7"/>
    <w:rsid w:val="008918B9"/>
    <w:rsid w:val="00891F40"/>
    <w:rsid w:val="008927F3"/>
    <w:rsid w:val="0089386C"/>
    <w:rsid w:val="00895122"/>
    <w:rsid w:val="00895790"/>
    <w:rsid w:val="00896636"/>
    <w:rsid w:val="008A0648"/>
    <w:rsid w:val="008A0858"/>
    <w:rsid w:val="008A37DB"/>
    <w:rsid w:val="008A3C47"/>
    <w:rsid w:val="008A4159"/>
    <w:rsid w:val="008A4E37"/>
    <w:rsid w:val="008A5910"/>
    <w:rsid w:val="008A70CA"/>
    <w:rsid w:val="008B286C"/>
    <w:rsid w:val="008C02F8"/>
    <w:rsid w:val="008C15A4"/>
    <w:rsid w:val="008C22CA"/>
    <w:rsid w:val="008C341F"/>
    <w:rsid w:val="008C3C8C"/>
    <w:rsid w:val="008C42BF"/>
    <w:rsid w:val="008C4CC6"/>
    <w:rsid w:val="008C65D9"/>
    <w:rsid w:val="008D070C"/>
    <w:rsid w:val="008D08D8"/>
    <w:rsid w:val="008D2019"/>
    <w:rsid w:val="008D249A"/>
    <w:rsid w:val="008D33CC"/>
    <w:rsid w:val="008D5092"/>
    <w:rsid w:val="008D5363"/>
    <w:rsid w:val="008D597F"/>
    <w:rsid w:val="008D7360"/>
    <w:rsid w:val="008E1CBD"/>
    <w:rsid w:val="008E267B"/>
    <w:rsid w:val="008E3527"/>
    <w:rsid w:val="008E4365"/>
    <w:rsid w:val="008E6053"/>
    <w:rsid w:val="008F0306"/>
    <w:rsid w:val="008F06AA"/>
    <w:rsid w:val="008F455B"/>
    <w:rsid w:val="008F4AA9"/>
    <w:rsid w:val="008F5BE2"/>
    <w:rsid w:val="008F778B"/>
    <w:rsid w:val="008F7ECD"/>
    <w:rsid w:val="00901C4E"/>
    <w:rsid w:val="0090239D"/>
    <w:rsid w:val="009039A3"/>
    <w:rsid w:val="009045D9"/>
    <w:rsid w:val="00904F1E"/>
    <w:rsid w:val="00904F36"/>
    <w:rsid w:val="009061A0"/>
    <w:rsid w:val="00907ACB"/>
    <w:rsid w:val="00907C86"/>
    <w:rsid w:val="00910A56"/>
    <w:rsid w:val="00912A6B"/>
    <w:rsid w:val="00912CBE"/>
    <w:rsid w:val="00912FEA"/>
    <w:rsid w:val="00914139"/>
    <w:rsid w:val="009156FF"/>
    <w:rsid w:val="00920854"/>
    <w:rsid w:val="00921E71"/>
    <w:rsid w:val="0092308B"/>
    <w:rsid w:val="00923666"/>
    <w:rsid w:val="00923DB0"/>
    <w:rsid w:val="009263D6"/>
    <w:rsid w:val="009305C1"/>
    <w:rsid w:val="00931E69"/>
    <w:rsid w:val="0093212B"/>
    <w:rsid w:val="00933F08"/>
    <w:rsid w:val="00935FEA"/>
    <w:rsid w:val="009365E9"/>
    <w:rsid w:val="00936774"/>
    <w:rsid w:val="009371C2"/>
    <w:rsid w:val="00941A62"/>
    <w:rsid w:val="00941CBA"/>
    <w:rsid w:val="00943CDC"/>
    <w:rsid w:val="0094608F"/>
    <w:rsid w:val="00947A66"/>
    <w:rsid w:val="0095057F"/>
    <w:rsid w:val="009517C1"/>
    <w:rsid w:val="00952024"/>
    <w:rsid w:val="0095408E"/>
    <w:rsid w:val="009561EE"/>
    <w:rsid w:val="00957412"/>
    <w:rsid w:val="00957BF9"/>
    <w:rsid w:val="009602C5"/>
    <w:rsid w:val="00960371"/>
    <w:rsid w:val="00961602"/>
    <w:rsid w:val="0096199F"/>
    <w:rsid w:val="009638C4"/>
    <w:rsid w:val="00965042"/>
    <w:rsid w:val="00965983"/>
    <w:rsid w:val="00965BF5"/>
    <w:rsid w:val="00965FA0"/>
    <w:rsid w:val="0096640F"/>
    <w:rsid w:val="00970168"/>
    <w:rsid w:val="00971014"/>
    <w:rsid w:val="009712F6"/>
    <w:rsid w:val="00972336"/>
    <w:rsid w:val="009734B3"/>
    <w:rsid w:val="00977862"/>
    <w:rsid w:val="00981A25"/>
    <w:rsid w:val="00982E20"/>
    <w:rsid w:val="009834F7"/>
    <w:rsid w:val="0098439A"/>
    <w:rsid w:val="009843CA"/>
    <w:rsid w:val="00986110"/>
    <w:rsid w:val="00986777"/>
    <w:rsid w:val="00987EF2"/>
    <w:rsid w:val="00990DBE"/>
    <w:rsid w:val="00993468"/>
    <w:rsid w:val="00993683"/>
    <w:rsid w:val="009952D8"/>
    <w:rsid w:val="00995CB2"/>
    <w:rsid w:val="00995D1B"/>
    <w:rsid w:val="00996C7C"/>
    <w:rsid w:val="009A019A"/>
    <w:rsid w:val="009A0A10"/>
    <w:rsid w:val="009A0BFA"/>
    <w:rsid w:val="009A367A"/>
    <w:rsid w:val="009A3B54"/>
    <w:rsid w:val="009A41B8"/>
    <w:rsid w:val="009A41DF"/>
    <w:rsid w:val="009A450D"/>
    <w:rsid w:val="009A457C"/>
    <w:rsid w:val="009A4FBC"/>
    <w:rsid w:val="009A64E7"/>
    <w:rsid w:val="009A6C99"/>
    <w:rsid w:val="009A6E43"/>
    <w:rsid w:val="009B0946"/>
    <w:rsid w:val="009B0B6B"/>
    <w:rsid w:val="009B0EDF"/>
    <w:rsid w:val="009B395D"/>
    <w:rsid w:val="009B4C83"/>
    <w:rsid w:val="009C130C"/>
    <w:rsid w:val="009C298A"/>
    <w:rsid w:val="009C2BCE"/>
    <w:rsid w:val="009C2D72"/>
    <w:rsid w:val="009C3D1D"/>
    <w:rsid w:val="009C43FD"/>
    <w:rsid w:val="009C56DD"/>
    <w:rsid w:val="009C662B"/>
    <w:rsid w:val="009D0E61"/>
    <w:rsid w:val="009D2492"/>
    <w:rsid w:val="009D44DF"/>
    <w:rsid w:val="009D469E"/>
    <w:rsid w:val="009D4FD8"/>
    <w:rsid w:val="009D79C4"/>
    <w:rsid w:val="009E04DC"/>
    <w:rsid w:val="009E0F0B"/>
    <w:rsid w:val="009E174B"/>
    <w:rsid w:val="009E2B8D"/>
    <w:rsid w:val="009E34D9"/>
    <w:rsid w:val="009E5DEE"/>
    <w:rsid w:val="009E5F54"/>
    <w:rsid w:val="009E6988"/>
    <w:rsid w:val="009F1B27"/>
    <w:rsid w:val="009F229C"/>
    <w:rsid w:val="009F3A43"/>
    <w:rsid w:val="009F4450"/>
    <w:rsid w:val="009F5074"/>
    <w:rsid w:val="009F66B0"/>
    <w:rsid w:val="00A004BA"/>
    <w:rsid w:val="00A01A96"/>
    <w:rsid w:val="00A03A63"/>
    <w:rsid w:val="00A066C3"/>
    <w:rsid w:val="00A0742E"/>
    <w:rsid w:val="00A104A8"/>
    <w:rsid w:val="00A10ADE"/>
    <w:rsid w:val="00A10F09"/>
    <w:rsid w:val="00A1131A"/>
    <w:rsid w:val="00A11E79"/>
    <w:rsid w:val="00A12DCD"/>
    <w:rsid w:val="00A14533"/>
    <w:rsid w:val="00A14C9D"/>
    <w:rsid w:val="00A15B8A"/>
    <w:rsid w:val="00A16145"/>
    <w:rsid w:val="00A17460"/>
    <w:rsid w:val="00A20BF7"/>
    <w:rsid w:val="00A20C22"/>
    <w:rsid w:val="00A21142"/>
    <w:rsid w:val="00A23B0A"/>
    <w:rsid w:val="00A26245"/>
    <w:rsid w:val="00A31E22"/>
    <w:rsid w:val="00A3271D"/>
    <w:rsid w:val="00A343C2"/>
    <w:rsid w:val="00A34BA4"/>
    <w:rsid w:val="00A35387"/>
    <w:rsid w:val="00A36304"/>
    <w:rsid w:val="00A36776"/>
    <w:rsid w:val="00A36789"/>
    <w:rsid w:val="00A37E8B"/>
    <w:rsid w:val="00A40DF8"/>
    <w:rsid w:val="00A41AFA"/>
    <w:rsid w:val="00A44078"/>
    <w:rsid w:val="00A441F4"/>
    <w:rsid w:val="00A446CA"/>
    <w:rsid w:val="00A44A83"/>
    <w:rsid w:val="00A452E3"/>
    <w:rsid w:val="00A46A53"/>
    <w:rsid w:val="00A50D51"/>
    <w:rsid w:val="00A5630C"/>
    <w:rsid w:val="00A5670B"/>
    <w:rsid w:val="00A56CA7"/>
    <w:rsid w:val="00A60345"/>
    <w:rsid w:val="00A60E0E"/>
    <w:rsid w:val="00A644D8"/>
    <w:rsid w:val="00A65814"/>
    <w:rsid w:val="00A66A12"/>
    <w:rsid w:val="00A67D63"/>
    <w:rsid w:val="00A67EAF"/>
    <w:rsid w:val="00A71093"/>
    <w:rsid w:val="00A719A2"/>
    <w:rsid w:val="00A71D8B"/>
    <w:rsid w:val="00A72554"/>
    <w:rsid w:val="00A7431A"/>
    <w:rsid w:val="00A7465F"/>
    <w:rsid w:val="00A82549"/>
    <w:rsid w:val="00A850CB"/>
    <w:rsid w:val="00A8574B"/>
    <w:rsid w:val="00A86CD0"/>
    <w:rsid w:val="00A91B3D"/>
    <w:rsid w:val="00A94926"/>
    <w:rsid w:val="00A94DB9"/>
    <w:rsid w:val="00A9537C"/>
    <w:rsid w:val="00A95536"/>
    <w:rsid w:val="00A961E1"/>
    <w:rsid w:val="00A966DE"/>
    <w:rsid w:val="00A97196"/>
    <w:rsid w:val="00A97B55"/>
    <w:rsid w:val="00AA07EF"/>
    <w:rsid w:val="00AA16F8"/>
    <w:rsid w:val="00AA3656"/>
    <w:rsid w:val="00AA41E9"/>
    <w:rsid w:val="00AA459D"/>
    <w:rsid w:val="00AA5445"/>
    <w:rsid w:val="00AA6668"/>
    <w:rsid w:val="00AA7E42"/>
    <w:rsid w:val="00AB19AA"/>
    <w:rsid w:val="00AB1BDB"/>
    <w:rsid w:val="00AB3A9D"/>
    <w:rsid w:val="00AB7243"/>
    <w:rsid w:val="00AB7C5E"/>
    <w:rsid w:val="00AC050D"/>
    <w:rsid w:val="00AC06A6"/>
    <w:rsid w:val="00AC40E0"/>
    <w:rsid w:val="00AC4F08"/>
    <w:rsid w:val="00AC6693"/>
    <w:rsid w:val="00AC6FC2"/>
    <w:rsid w:val="00AC741D"/>
    <w:rsid w:val="00AC7CAB"/>
    <w:rsid w:val="00AD0555"/>
    <w:rsid w:val="00AD0789"/>
    <w:rsid w:val="00AD0A53"/>
    <w:rsid w:val="00AD0F80"/>
    <w:rsid w:val="00AD1669"/>
    <w:rsid w:val="00AD1ADC"/>
    <w:rsid w:val="00AD2792"/>
    <w:rsid w:val="00AD4388"/>
    <w:rsid w:val="00AD5DBD"/>
    <w:rsid w:val="00AD70BD"/>
    <w:rsid w:val="00AD7EF7"/>
    <w:rsid w:val="00AE12D5"/>
    <w:rsid w:val="00AE1E58"/>
    <w:rsid w:val="00AE2B03"/>
    <w:rsid w:val="00AE3FC6"/>
    <w:rsid w:val="00AE4DFB"/>
    <w:rsid w:val="00AE50BC"/>
    <w:rsid w:val="00AE5117"/>
    <w:rsid w:val="00AE55C1"/>
    <w:rsid w:val="00AE5918"/>
    <w:rsid w:val="00AE5D3F"/>
    <w:rsid w:val="00AE79D0"/>
    <w:rsid w:val="00AF06CB"/>
    <w:rsid w:val="00AF1751"/>
    <w:rsid w:val="00AF1C9F"/>
    <w:rsid w:val="00AF2E85"/>
    <w:rsid w:val="00AF3736"/>
    <w:rsid w:val="00AF436A"/>
    <w:rsid w:val="00AF6066"/>
    <w:rsid w:val="00AF7E0E"/>
    <w:rsid w:val="00AF7F76"/>
    <w:rsid w:val="00B01F95"/>
    <w:rsid w:val="00B0211A"/>
    <w:rsid w:val="00B05C00"/>
    <w:rsid w:val="00B11B51"/>
    <w:rsid w:val="00B12727"/>
    <w:rsid w:val="00B12B3D"/>
    <w:rsid w:val="00B13206"/>
    <w:rsid w:val="00B150C1"/>
    <w:rsid w:val="00B1733C"/>
    <w:rsid w:val="00B21025"/>
    <w:rsid w:val="00B216DF"/>
    <w:rsid w:val="00B22090"/>
    <w:rsid w:val="00B228F4"/>
    <w:rsid w:val="00B2292C"/>
    <w:rsid w:val="00B252D0"/>
    <w:rsid w:val="00B30157"/>
    <w:rsid w:val="00B30D77"/>
    <w:rsid w:val="00B32145"/>
    <w:rsid w:val="00B32CD7"/>
    <w:rsid w:val="00B32D24"/>
    <w:rsid w:val="00B33213"/>
    <w:rsid w:val="00B33ED9"/>
    <w:rsid w:val="00B33F65"/>
    <w:rsid w:val="00B3588C"/>
    <w:rsid w:val="00B3653F"/>
    <w:rsid w:val="00B375A5"/>
    <w:rsid w:val="00B37DF0"/>
    <w:rsid w:val="00B407C1"/>
    <w:rsid w:val="00B41C8F"/>
    <w:rsid w:val="00B433D2"/>
    <w:rsid w:val="00B4435F"/>
    <w:rsid w:val="00B44BFE"/>
    <w:rsid w:val="00B50972"/>
    <w:rsid w:val="00B52608"/>
    <w:rsid w:val="00B52FA1"/>
    <w:rsid w:val="00B548F7"/>
    <w:rsid w:val="00B54ED3"/>
    <w:rsid w:val="00B55055"/>
    <w:rsid w:val="00B5638A"/>
    <w:rsid w:val="00B56FFE"/>
    <w:rsid w:val="00B57EDC"/>
    <w:rsid w:val="00B61C14"/>
    <w:rsid w:val="00B662AB"/>
    <w:rsid w:val="00B664E0"/>
    <w:rsid w:val="00B6654D"/>
    <w:rsid w:val="00B66B5E"/>
    <w:rsid w:val="00B70DC4"/>
    <w:rsid w:val="00B71C89"/>
    <w:rsid w:val="00B7202D"/>
    <w:rsid w:val="00B721BB"/>
    <w:rsid w:val="00B746E6"/>
    <w:rsid w:val="00B767EF"/>
    <w:rsid w:val="00B76E2F"/>
    <w:rsid w:val="00B77153"/>
    <w:rsid w:val="00B77CAB"/>
    <w:rsid w:val="00B8075E"/>
    <w:rsid w:val="00B81BFC"/>
    <w:rsid w:val="00B82F1A"/>
    <w:rsid w:val="00B82F4C"/>
    <w:rsid w:val="00B83F9E"/>
    <w:rsid w:val="00B849AF"/>
    <w:rsid w:val="00B84E72"/>
    <w:rsid w:val="00B86DF0"/>
    <w:rsid w:val="00B9041A"/>
    <w:rsid w:val="00B91946"/>
    <w:rsid w:val="00B9350E"/>
    <w:rsid w:val="00B94323"/>
    <w:rsid w:val="00B96EB3"/>
    <w:rsid w:val="00B9756C"/>
    <w:rsid w:val="00BA02F7"/>
    <w:rsid w:val="00BA061B"/>
    <w:rsid w:val="00BA1756"/>
    <w:rsid w:val="00BA1C9E"/>
    <w:rsid w:val="00BA3B82"/>
    <w:rsid w:val="00BA45B0"/>
    <w:rsid w:val="00BB050F"/>
    <w:rsid w:val="00BB1411"/>
    <w:rsid w:val="00BB2863"/>
    <w:rsid w:val="00BB366A"/>
    <w:rsid w:val="00BB54C9"/>
    <w:rsid w:val="00BB66ED"/>
    <w:rsid w:val="00BB6DC6"/>
    <w:rsid w:val="00BB7352"/>
    <w:rsid w:val="00BC1414"/>
    <w:rsid w:val="00BC15A6"/>
    <w:rsid w:val="00BC196A"/>
    <w:rsid w:val="00BC27B9"/>
    <w:rsid w:val="00BC299C"/>
    <w:rsid w:val="00BC31D8"/>
    <w:rsid w:val="00BC3250"/>
    <w:rsid w:val="00BC37B6"/>
    <w:rsid w:val="00BC3BC6"/>
    <w:rsid w:val="00BC4007"/>
    <w:rsid w:val="00BC44F7"/>
    <w:rsid w:val="00BC483E"/>
    <w:rsid w:val="00BC58CA"/>
    <w:rsid w:val="00BC68D5"/>
    <w:rsid w:val="00BC6D0F"/>
    <w:rsid w:val="00BC7F0B"/>
    <w:rsid w:val="00BD1435"/>
    <w:rsid w:val="00BD20B0"/>
    <w:rsid w:val="00BD3217"/>
    <w:rsid w:val="00BD5201"/>
    <w:rsid w:val="00BD6766"/>
    <w:rsid w:val="00BD6B95"/>
    <w:rsid w:val="00BD6EA4"/>
    <w:rsid w:val="00BE06A2"/>
    <w:rsid w:val="00BE16BE"/>
    <w:rsid w:val="00BE1B43"/>
    <w:rsid w:val="00BE1DF6"/>
    <w:rsid w:val="00BE26AD"/>
    <w:rsid w:val="00BE2857"/>
    <w:rsid w:val="00BE2F80"/>
    <w:rsid w:val="00BE474C"/>
    <w:rsid w:val="00BE47CA"/>
    <w:rsid w:val="00BE53EC"/>
    <w:rsid w:val="00BE547A"/>
    <w:rsid w:val="00BE6D21"/>
    <w:rsid w:val="00BE7CDC"/>
    <w:rsid w:val="00BF18B2"/>
    <w:rsid w:val="00BF2429"/>
    <w:rsid w:val="00BF2FDE"/>
    <w:rsid w:val="00BF3A7B"/>
    <w:rsid w:val="00BF47E1"/>
    <w:rsid w:val="00BF4E1A"/>
    <w:rsid w:val="00BF4E79"/>
    <w:rsid w:val="00BF6316"/>
    <w:rsid w:val="00C000E6"/>
    <w:rsid w:val="00C0161C"/>
    <w:rsid w:val="00C01B0C"/>
    <w:rsid w:val="00C01CC9"/>
    <w:rsid w:val="00C045B5"/>
    <w:rsid w:val="00C04A2A"/>
    <w:rsid w:val="00C079D8"/>
    <w:rsid w:val="00C07CED"/>
    <w:rsid w:val="00C10A96"/>
    <w:rsid w:val="00C10B59"/>
    <w:rsid w:val="00C10CA5"/>
    <w:rsid w:val="00C11556"/>
    <w:rsid w:val="00C12157"/>
    <w:rsid w:val="00C12563"/>
    <w:rsid w:val="00C125AB"/>
    <w:rsid w:val="00C12B19"/>
    <w:rsid w:val="00C13E86"/>
    <w:rsid w:val="00C14833"/>
    <w:rsid w:val="00C15863"/>
    <w:rsid w:val="00C16B05"/>
    <w:rsid w:val="00C17CCB"/>
    <w:rsid w:val="00C20762"/>
    <w:rsid w:val="00C21035"/>
    <w:rsid w:val="00C22CF2"/>
    <w:rsid w:val="00C23346"/>
    <w:rsid w:val="00C23DFC"/>
    <w:rsid w:val="00C24985"/>
    <w:rsid w:val="00C25A7E"/>
    <w:rsid w:val="00C27E2E"/>
    <w:rsid w:val="00C300F3"/>
    <w:rsid w:val="00C314A0"/>
    <w:rsid w:val="00C31876"/>
    <w:rsid w:val="00C33CCE"/>
    <w:rsid w:val="00C356EF"/>
    <w:rsid w:val="00C37284"/>
    <w:rsid w:val="00C37437"/>
    <w:rsid w:val="00C41322"/>
    <w:rsid w:val="00C414CA"/>
    <w:rsid w:val="00C41EAD"/>
    <w:rsid w:val="00C4319D"/>
    <w:rsid w:val="00C44CEA"/>
    <w:rsid w:val="00C456A8"/>
    <w:rsid w:val="00C456F0"/>
    <w:rsid w:val="00C47D76"/>
    <w:rsid w:val="00C50CEB"/>
    <w:rsid w:val="00C5378E"/>
    <w:rsid w:val="00C544C5"/>
    <w:rsid w:val="00C5533F"/>
    <w:rsid w:val="00C553A5"/>
    <w:rsid w:val="00C56172"/>
    <w:rsid w:val="00C60347"/>
    <w:rsid w:val="00C61A13"/>
    <w:rsid w:val="00C621B4"/>
    <w:rsid w:val="00C628DF"/>
    <w:rsid w:val="00C63998"/>
    <w:rsid w:val="00C63B48"/>
    <w:rsid w:val="00C63D4E"/>
    <w:rsid w:val="00C63FAA"/>
    <w:rsid w:val="00C6579B"/>
    <w:rsid w:val="00C66710"/>
    <w:rsid w:val="00C668C9"/>
    <w:rsid w:val="00C678BE"/>
    <w:rsid w:val="00C71793"/>
    <w:rsid w:val="00C72FF0"/>
    <w:rsid w:val="00C73C3E"/>
    <w:rsid w:val="00C74B40"/>
    <w:rsid w:val="00C757BF"/>
    <w:rsid w:val="00C75D41"/>
    <w:rsid w:val="00C770DA"/>
    <w:rsid w:val="00C77670"/>
    <w:rsid w:val="00C81826"/>
    <w:rsid w:val="00C823F8"/>
    <w:rsid w:val="00C86654"/>
    <w:rsid w:val="00C866CC"/>
    <w:rsid w:val="00C8756F"/>
    <w:rsid w:val="00C91AAE"/>
    <w:rsid w:val="00C92168"/>
    <w:rsid w:val="00C94ADF"/>
    <w:rsid w:val="00C9548B"/>
    <w:rsid w:val="00C956EC"/>
    <w:rsid w:val="00C956FD"/>
    <w:rsid w:val="00C96844"/>
    <w:rsid w:val="00C968F8"/>
    <w:rsid w:val="00CA012B"/>
    <w:rsid w:val="00CA378F"/>
    <w:rsid w:val="00CA404A"/>
    <w:rsid w:val="00CA5BF0"/>
    <w:rsid w:val="00CA642F"/>
    <w:rsid w:val="00CB00CD"/>
    <w:rsid w:val="00CB05A4"/>
    <w:rsid w:val="00CB06EC"/>
    <w:rsid w:val="00CB1639"/>
    <w:rsid w:val="00CB2023"/>
    <w:rsid w:val="00CB3C9A"/>
    <w:rsid w:val="00CB3DFA"/>
    <w:rsid w:val="00CB4152"/>
    <w:rsid w:val="00CB57F0"/>
    <w:rsid w:val="00CB6491"/>
    <w:rsid w:val="00CC0149"/>
    <w:rsid w:val="00CC0369"/>
    <w:rsid w:val="00CC23C6"/>
    <w:rsid w:val="00CC2EDD"/>
    <w:rsid w:val="00CC4396"/>
    <w:rsid w:val="00CC711D"/>
    <w:rsid w:val="00CD312E"/>
    <w:rsid w:val="00CD37B3"/>
    <w:rsid w:val="00CD3F8D"/>
    <w:rsid w:val="00CD50CD"/>
    <w:rsid w:val="00CD66A6"/>
    <w:rsid w:val="00CD7355"/>
    <w:rsid w:val="00CD7C49"/>
    <w:rsid w:val="00CE1C97"/>
    <w:rsid w:val="00CE2312"/>
    <w:rsid w:val="00CE2923"/>
    <w:rsid w:val="00CE76F4"/>
    <w:rsid w:val="00CF097F"/>
    <w:rsid w:val="00CF2037"/>
    <w:rsid w:val="00CF4203"/>
    <w:rsid w:val="00CF5B6D"/>
    <w:rsid w:val="00CF6D0C"/>
    <w:rsid w:val="00D008DC"/>
    <w:rsid w:val="00D02EEB"/>
    <w:rsid w:val="00D030BB"/>
    <w:rsid w:val="00D040D6"/>
    <w:rsid w:val="00D042D4"/>
    <w:rsid w:val="00D05DDD"/>
    <w:rsid w:val="00D062C4"/>
    <w:rsid w:val="00D071E0"/>
    <w:rsid w:val="00D10FC1"/>
    <w:rsid w:val="00D13CBC"/>
    <w:rsid w:val="00D15156"/>
    <w:rsid w:val="00D15987"/>
    <w:rsid w:val="00D16F0C"/>
    <w:rsid w:val="00D205C8"/>
    <w:rsid w:val="00D215AE"/>
    <w:rsid w:val="00D21A63"/>
    <w:rsid w:val="00D229D3"/>
    <w:rsid w:val="00D22C0C"/>
    <w:rsid w:val="00D248A8"/>
    <w:rsid w:val="00D24E1C"/>
    <w:rsid w:val="00D24E7B"/>
    <w:rsid w:val="00D24F6C"/>
    <w:rsid w:val="00D25264"/>
    <w:rsid w:val="00D257A2"/>
    <w:rsid w:val="00D261AB"/>
    <w:rsid w:val="00D27638"/>
    <w:rsid w:val="00D30101"/>
    <w:rsid w:val="00D32548"/>
    <w:rsid w:val="00D33BA8"/>
    <w:rsid w:val="00D3457E"/>
    <w:rsid w:val="00D37005"/>
    <w:rsid w:val="00D402C3"/>
    <w:rsid w:val="00D446F3"/>
    <w:rsid w:val="00D4534D"/>
    <w:rsid w:val="00D45D41"/>
    <w:rsid w:val="00D464B0"/>
    <w:rsid w:val="00D46592"/>
    <w:rsid w:val="00D468FD"/>
    <w:rsid w:val="00D47010"/>
    <w:rsid w:val="00D5011C"/>
    <w:rsid w:val="00D50C4A"/>
    <w:rsid w:val="00D512A1"/>
    <w:rsid w:val="00D513C5"/>
    <w:rsid w:val="00D51DBD"/>
    <w:rsid w:val="00D53560"/>
    <w:rsid w:val="00D54358"/>
    <w:rsid w:val="00D55461"/>
    <w:rsid w:val="00D56673"/>
    <w:rsid w:val="00D57712"/>
    <w:rsid w:val="00D61205"/>
    <w:rsid w:val="00D652D0"/>
    <w:rsid w:val="00D666D1"/>
    <w:rsid w:val="00D70FB0"/>
    <w:rsid w:val="00D73C44"/>
    <w:rsid w:val="00D768B2"/>
    <w:rsid w:val="00D76AAD"/>
    <w:rsid w:val="00D8154D"/>
    <w:rsid w:val="00D8163B"/>
    <w:rsid w:val="00D81FB9"/>
    <w:rsid w:val="00D82AD7"/>
    <w:rsid w:val="00D82C61"/>
    <w:rsid w:val="00D842B9"/>
    <w:rsid w:val="00D86F9D"/>
    <w:rsid w:val="00D90567"/>
    <w:rsid w:val="00D90D84"/>
    <w:rsid w:val="00D91A65"/>
    <w:rsid w:val="00D93123"/>
    <w:rsid w:val="00D9318A"/>
    <w:rsid w:val="00D931B7"/>
    <w:rsid w:val="00D93232"/>
    <w:rsid w:val="00D9347A"/>
    <w:rsid w:val="00D96464"/>
    <w:rsid w:val="00D9775F"/>
    <w:rsid w:val="00D97AB2"/>
    <w:rsid w:val="00DA1725"/>
    <w:rsid w:val="00DA20B0"/>
    <w:rsid w:val="00DA2BE5"/>
    <w:rsid w:val="00DA472C"/>
    <w:rsid w:val="00DA5899"/>
    <w:rsid w:val="00DA6482"/>
    <w:rsid w:val="00DA6657"/>
    <w:rsid w:val="00DA696E"/>
    <w:rsid w:val="00DA70E2"/>
    <w:rsid w:val="00DB55D6"/>
    <w:rsid w:val="00DB567F"/>
    <w:rsid w:val="00DB6026"/>
    <w:rsid w:val="00DB6B33"/>
    <w:rsid w:val="00DB75A0"/>
    <w:rsid w:val="00DB7820"/>
    <w:rsid w:val="00DB7B2B"/>
    <w:rsid w:val="00DC02AA"/>
    <w:rsid w:val="00DC196A"/>
    <w:rsid w:val="00DC21FD"/>
    <w:rsid w:val="00DC5531"/>
    <w:rsid w:val="00DC61D8"/>
    <w:rsid w:val="00DC6A70"/>
    <w:rsid w:val="00DD235B"/>
    <w:rsid w:val="00DD2F4B"/>
    <w:rsid w:val="00DD3520"/>
    <w:rsid w:val="00DD3FB1"/>
    <w:rsid w:val="00DD4829"/>
    <w:rsid w:val="00DD4A5E"/>
    <w:rsid w:val="00DD4FC1"/>
    <w:rsid w:val="00DD6399"/>
    <w:rsid w:val="00DD6A86"/>
    <w:rsid w:val="00DD73E7"/>
    <w:rsid w:val="00DD764D"/>
    <w:rsid w:val="00DE0001"/>
    <w:rsid w:val="00DE06ED"/>
    <w:rsid w:val="00DE280E"/>
    <w:rsid w:val="00DE2AFD"/>
    <w:rsid w:val="00DE386E"/>
    <w:rsid w:val="00DE3EF5"/>
    <w:rsid w:val="00DE514A"/>
    <w:rsid w:val="00DE558A"/>
    <w:rsid w:val="00DE635D"/>
    <w:rsid w:val="00DE64EB"/>
    <w:rsid w:val="00DE6B05"/>
    <w:rsid w:val="00DF004D"/>
    <w:rsid w:val="00DF02DE"/>
    <w:rsid w:val="00DF1B51"/>
    <w:rsid w:val="00DF2000"/>
    <w:rsid w:val="00DF27B1"/>
    <w:rsid w:val="00DF329B"/>
    <w:rsid w:val="00E012CA"/>
    <w:rsid w:val="00E022FE"/>
    <w:rsid w:val="00E110C6"/>
    <w:rsid w:val="00E11C00"/>
    <w:rsid w:val="00E11D59"/>
    <w:rsid w:val="00E14B87"/>
    <w:rsid w:val="00E16533"/>
    <w:rsid w:val="00E1787A"/>
    <w:rsid w:val="00E20651"/>
    <w:rsid w:val="00E20F54"/>
    <w:rsid w:val="00E21F1D"/>
    <w:rsid w:val="00E22732"/>
    <w:rsid w:val="00E22745"/>
    <w:rsid w:val="00E227B9"/>
    <w:rsid w:val="00E23575"/>
    <w:rsid w:val="00E244A5"/>
    <w:rsid w:val="00E25253"/>
    <w:rsid w:val="00E25429"/>
    <w:rsid w:val="00E25531"/>
    <w:rsid w:val="00E25A07"/>
    <w:rsid w:val="00E27866"/>
    <w:rsid w:val="00E27B5F"/>
    <w:rsid w:val="00E30BEE"/>
    <w:rsid w:val="00E31706"/>
    <w:rsid w:val="00E320DA"/>
    <w:rsid w:val="00E3214B"/>
    <w:rsid w:val="00E33758"/>
    <w:rsid w:val="00E33C31"/>
    <w:rsid w:val="00E36F3B"/>
    <w:rsid w:val="00E37252"/>
    <w:rsid w:val="00E37329"/>
    <w:rsid w:val="00E423A7"/>
    <w:rsid w:val="00E4264F"/>
    <w:rsid w:val="00E426E6"/>
    <w:rsid w:val="00E42CEB"/>
    <w:rsid w:val="00E43528"/>
    <w:rsid w:val="00E448E8"/>
    <w:rsid w:val="00E4733F"/>
    <w:rsid w:val="00E5356B"/>
    <w:rsid w:val="00E5425D"/>
    <w:rsid w:val="00E565D0"/>
    <w:rsid w:val="00E56A7E"/>
    <w:rsid w:val="00E57411"/>
    <w:rsid w:val="00E57799"/>
    <w:rsid w:val="00E601F0"/>
    <w:rsid w:val="00E604E9"/>
    <w:rsid w:val="00E61655"/>
    <w:rsid w:val="00E622DD"/>
    <w:rsid w:val="00E6302A"/>
    <w:rsid w:val="00E63F99"/>
    <w:rsid w:val="00E643B3"/>
    <w:rsid w:val="00E648DE"/>
    <w:rsid w:val="00E66023"/>
    <w:rsid w:val="00E66249"/>
    <w:rsid w:val="00E7078A"/>
    <w:rsid w:val="00E70A1C"/>
    <w:rsid w:val="00E7103F"/>
    <w:rsid w:val="00E71F94"/>
    <w:rsid w:val="00E73A81"/>
    <w:rsid w:val="00E7474A"/>
    <w:rsid w:val="00E74DC2"/>
    <w:rsid w:val="00E74E8D"/>
    <w:rsid w:val="00E75213"/>
    <w:rsid w:val="00E761CA"/>
    <w:rsid w:val="00E763EC"/>
    <w:rsid w:val="00E767AD"/>
    <w:rsid w:val="00E7749F"/>
    <w:rsid w:val="00E775A5"/>
    <w:rsid w:val="00E82B56"/>
    <w:rsid w:val="00E83864"/>
    <w:rsid w:val="00E84230"/>
    <w:rsid w:val="00E86E05"/>
    <w:rsid w:val="00E87399"/>
    <w:rsid w:val="00E878A2"/>
    <w:rsid w:val="00E87FB5"/>
    <w:rsid w:val="00E901F3"/>
    <w:rsid w:val="00E90DDD"/>
    <w:rsid w:val="00E91391"/>
    <w:rsid w:val="00E9177E"/>
    <w:rsid w:val="00E92571"/>
    <w:rsid w:val="00E9366F"/>
    <w:rsid w:val="00E955AF"/>
    <w:rsid w:val="00E96618"/>
    <w:rsid w:val="00E97493"/>
    <w:rsid w:val="00E979B7"/>
    <w:rsid w:val="00EA1A3E"/>
    <w:rsid w:val="00EA2328"/>
    <w:rsid w:val="00EA3474"/>
    <w:rsid w:val="00EA4A01"/>
    <w:rsid w:val="00EA4C09"/>
    <w:rsid w:val="00EA6073"/>
    <w:rsid w:val="00EA71CB"/>
    <w:rsid w:val="00EB003B"/>
    <w:rsid w:val="00EB0536"/>
    <w:rsid w:val="00EB201A"/>
    <w:rsid w:val="00EB2A65"/>
    <w:rsid w:val="00EB2D2D"/>
    <w:rsid w:val="00EB2EE7"/>
    <w:rsid w:val="00EB2F23"/>
    <w:rsid w:val="00EB34FD"/>
    <w:rsid w:val="00EB6435"/>
    <w:rsid w:val="00EB6F7D"/>
    <w:rsid w:val="00EB7F63"/>
    <w:rsid w:val="00EC108F"/>
    <w:rsid w:val="00EC1A16"/>
    <w:rsid w:val="00EC1E72"/>
    <w:rsid w:val="00EC220D"/>
    <w:rsid w:val="00EC23E5"/>
    <w:rsid w:val="00EC35EA"/>
    <w:rsid w:val="00EC4AF3"/>
    <w:rsid w:val="00EC648A"/>
    <w:rsid w:val="00EC7C82"/>
    <w:rsid w:val="00ED2AC1"/>
    <w:rsid w:val="00ED39AA"/>
    <w:rsid w:val="00ED5AF9"/>
    <w:rsid w:val="00ED7AD2"/>
    <w:rsid w:val="00EE00F3"/>
    <w:rsid w:val="00EE024A"/>
    <w:rsid w:val="00EE0B1B"/>
    <w:rsid w:val="00EE0B53"/>
    <w:rsid w:val="00EE441A"/>
    <w:rsid w:val="00EE45C5"/>
    <w:rsid w:val="00EE4788"/>
    <w:rsid w:val="00EE4912"/>
    <w:rsid w:val="00EE579D"/>
    <w:rsid w:val="00EF06AA"/>
    <w:rsid w:val="00EF2C92"/>
    <w:rsid w:val="00EF3F70"/>
    <w:rsid w:val="00EF629D"/>
    <w:rsid w:val="00EF7667"/>
    <w:rsid w:val="00F02682"/>
    <w:rsid w:val="00F035DE"/>
    <w:rsid w:val="00F03F32"/>
    <w:rsid w:val="00F04FFD"/>
    <w:rsid w:val="00F062B6"/>
    <w:rsid w:val="00F06DFD"/>
    <w:rsid w:val="00F06E80"/>
    <w:rsid w:val="00F0738E"/>
    <w:rsid w:val="00F077D4"/>
    <w:rsid w:val="00F13C5C"/>
    <w:rsid w:val="00F13E00"/>
    <w:rsid w:val="00F1478B"/>
    <w:rsid w:val="00F14B64"/>
    <w:rsid w:val="00F1524B"/>
    <w:rsid w:val="00F16281"/>
    <w:rsid w:val="00F16951"/>
    <w:rsid w:val="00F17685"/>
    <w:rsid w:val="00F17EB2"/>
    <w:rsid w:val="00F208FD"/>
    <w:rsid w:val="00F224CB"/>
    <w:rsid w:val="00F242F6"/>
    <w:rsid w:val="00F26874"/>
    <w:rsid w:val="00F269A6"/>
    <w:rsid w:val="00F30351"/>
    <w:rsid w:val="00F32DDF"/>
    <w:rsid w:val="00F3473F"/>
    <w:rsid w:val="00F34BEF"/>
    <w:rsid w:val="00F40FFB"/>
    <w:rsid w:val="00F4137C"/>
    <w:rsid w:val="00F415EA"/>
    <w:rsid w:val="00F43037"/>
    <w:rsid w:val="00F44EF1"/>
    <w:rsid w:val="00F454A1"/>
    <w:rsid w:val="00F45880"/>
    <w:rsid w:val="00F47776"/>
    <w:rsid w:val="00F51B2B"/>
    <w:rsid w:val="00F540D9"/>
    <w:rsid w:val="00F54274"/>
    <w:rsid w:val="00F5457A"/>
    <w:rsid w:val="00F5514B"/>
    <w:rsid w:val="00F5571D"/>
    <w:rsid w:val="00F565B2"/>
    <w:rsid w:val="00F57A94"/>
    <w:rsid w:val="00F60459"/>
    <w:rsid w:val="00F615EB"/>
    <w:rsid w:val="00F64642"/>
    <w:rsid w:val="00F649CB"/>
    <w:rsid w:val="00F65D2B"/>
    <w:rsid w:val="00F710FD"/>
    <w:rsid w:val="00F724E9"/>
    <w:rsid w:val="00F74BE4"/>
    <w:rsid w:val="00F7501D"/>
    <w:rsid w:val="00F7644F"/>
    <w:rsid w:val="00F77597"/>
    <w:rsid w:val="00F776D4"/>
    <w:rsid w:val="00F802C3"/>
    <w:rsid w:val="00F804B1"/>
    <w:rsid w:val="00F80585"/>
    <w:rsid w:val="00F80688"/>
    <w:rsid w:val="00F810B7"/>
    <w:rsid w:val="00F83C9F"/>
    <w:rsid w:val="00F83E8E"/>
    <w:rsid w:val="00F861FB"/>
    <w:rsid w:val="00F86E51"/>
    <w:rsid w:val="00F87D50"/>
    <w:rsid w:val="00F905A2"/>
    <w:rsid w:val="00F9113B"/>
    <w:rsid w:val="00F9271F"/>
    <w:rsid w:val="00F92998"/>
    <w:rsid w:val="00F932BE"/>
    <w:rsid w:val="00F94922"/>
    <w:rsid w:val="00F95169"/>
    <w:rsid w:val="00F954B1"/>
    <w:rsid w:val="00F96BFD"/>
    <w:rsid w:val="00FA1894"/>
    <w:rsid w:val="00FA2108"/>
    <w:rsid w:val="00FA263A"/>
    <w:rsid w:val="00FA2837"/>
    <w:rsid w:val="00FA28C7"/>
    <w:rsid w:val="00FA4334"/>
    <w:rsid w:val="00FA4F0B"/>
    <w:rsid w:val="00FA7B3E"/>
    <w:rsid w:val="00FB11CA"/>
    <w:rsid w:val="00FB12AF"/>
    <w:rsid w:val="00FB2386"/>
    <w:rsid w:val="00FB28E3"/>
    <w:rsid w:val="00FB4141"/>
    <w:rsid w:val="00FB459C"/>
    <w:rsid w:val="00FB5FD0"/>
    <w:rsid w:val="00FB6434"/>
    <w:rsid w:val="00FB6595"/>
    <w:rsid w:val="00FB6B40"/>
    <w:rsid w:val="00FB6DF3"/>
    <w:rsid w:val="00FB7A98"/>
    <w:rsid w:val="00FC098E"/>
    <w:rsid w:val="00FC2616"/>
    <w:rsid w:val="00FC2919"/>
    <w:rsid w:val="00FC32A4"/>
    <w:rsid w:val="00FC335F"/>
    <w:rsid w:val="00FC3D8B"/>
    <w:rsid w:val="00FC4198"/>
    <w:rsid w:val="00FC4AC7"/>
    <w:rsid w:val="00FC5155"/>
    <w:rsid w:val="00FC6780"/>
    <w:rsid w:val="00FC6897"/>
    <w:rsid w:val="00FC70BF"/>
    <w:rsid w:val="00FC71E8"/>
    <w:rsid w:val="00FD0F57"/>
    <w:rsid w:val="00FD38B6"/>
    <w:rsid w:val="00FD41E7"/>
    <w:rsid w:val="00FD4244"/>
    <w:rsid w:val="00FD6C27"/>
    <w:rsid w:val="00FD7114"/>
    <w:rsid w:val="00FD755B"/>
    <w:rsid w:val="00FE0BA2"/>
    <w:rsid w:val="00FE0D63"/>
    <w:rsid w:val="00FE0FAD"/>
    <w:rsid w:val="00FE19AA"/>
    <w:rsid w:val="00FE28AB"/>
    <w:rsid w:val="00FE4B29"/>
    <w:rsid w:val="00FE641D"/>
    <w:rsid w:val="00FE7033"/>
    <w:rsid w:val="00FF0447"/>
    <w:rsid w:val="00FF0DBA"/>
    <w:rsid w:val="00FF0E60"/>
    <w:rsid w:val="00FF13CC"/>
    <w:rsid w:val="00FF140F"/>
    <w:rsid w:val="00FF2B40"/>
    <w:rsid w:val="00FF3708"/>
    <w:rsid w:val="00FF4757"/>
    <w:rsid w:val="00FF49AD"/>
    <w:rsid w:val="00FF5612"/>
    <w:rsid w:val="00FF6114"/>
    <w:rsid w:val="00FF7A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E31891"/>
  <w15:docId w15:val="{FFB72EBB-07D8-427E-ABD4-58FE82A4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1131A"/>
    <w:pPr>
      <w:spacing w:after="0" w:line="240" w:lineRule="auto"/>
      <w:jc w:val="both"/>
    </w:pPr>
    <w:rPr>
      <w:rFonts w:asciiTheme="majorHAnsi" w:hAnsiTheme="majorHAnsi"/>
      <w:szCs w:val="24"/>
    </w:rPr>
  </w:style>
  <w:style w:type="paragraph" w:styleId="Nadpis1">
    <w:name w:val="heading 1"/>
    <w:basedOn w:val="Normln"/>
    <w:next w:val="Normln"/>
    <w:link w:val="Nadpis1Char"/>
    <w:uiPriority w:val="9"/>
    <w:qFormat/>
    <w:rsid w:val="009061A0"/>
    <w:pPr>
      <w:keepNext/>
      <w:numPr>
        <w:numId w:val="2"/>
      </w:numPr>
      <w:spacing w:before="240"/>
      <w:contextualSpacing/>
      <w:jc w:val="center"/>
      <w:outlineLvl w:val="0"/>
    </w:pPr>
    <w:rPr>
      <w:rFonts w:eastAsiaTheme="majorEastAsia"/>
      <w:b/>
      <w:bCs/>
      <w:kern w:val="32"/>
      <w:sz w:val="28"/>
      <w:szCs w:val="32"/>
    </w:rPr>
  </w:style>
  <w:style w:type="paragraph" w:styleId="Nadpis2">
    <w:name w:val="heading 2"/>
    <w:aliases w:val="Odstavec smlouvy"/>
    <w:basedOn w:val="Normln"/>
    <w:link w:val="Nadpis2Char"/>
    <w:uiPriority w:val="9"/>
    <w:unhideWhenUsed/>
    <w:qFormat/>
    <w:rsid w:val="001A0BEC"/>
    <w:pPr>
      <w:keepNext/>
      <w:numPr>
        <w:ilvl w:val="1"/>
        <w:numId w:val="2"/>
      </w:numPr>
      <w:spacing w:before="120" w:line="276" w:lineRule="auto"/>
      <w:outlineLvl w:val="1"/>
    </w:pPr>
    <w:rPr>
      <w:rFonts w:eastAsiaTheme="majorEastAsia"/>
      <w:bCs/>
      <w:iCs/>
      <w:szCs w:val="28"/>
    </w:rPr>
  </w:style>
  <w:style w:type="paragraph" w:styleId="Nadpis3">
    <w:name w:val="heading 3"/>
    <w:basedOn w:val="Normln"/>
    <w:next w:val="Normln"/>
    <w:link w:val="Nadpis3Char"/>
    <w:uiPriority w:val="9"/>
    <w:semiHidden/>
    <w:unhideWhenUsed/>
    <w:qFormat/>
    <w:rsid w:val="00B33213"/>
    <w:pPr>
      <w:keepNext/>
      <w:spacing w:before="240" w:after="60"/>
      <w:outlineLvl w:val="2"/>
    </w:pPr>
    <w:rPr>
      <w:rFonts w:eastAsiaTheme="majorEastAsia"/>
      <w:b/>
      <w:bCs/>
      <w:sz w:val="26"/>
      <w:szCs w:val="26"/>
    </w:rPr>
  </w:style>
  <w:style w:type="paragraph" w:styleId="Nadpis4">
    <w:name w:val="heading 4"/>
    <w:basedOn w:val="Normln"/>
    <w:next w:val="Normln"/>
    <w:link w:val="Nadpis4Char"/>
    <w:uiPriority w:val="9"/>
    <w:semiHidden/>
    <w:unhideWhenUsed/>
    <w:qFormat/>
    <w:rsid w:val="00B33213"/>
    <w:pPr>
      <w:keepNext/>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B33213"/>
    <w:p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B33213"/>
    <w:pPr>
      <w:spacing w:before="240" w:after="60"/>
      <w:outlineLvl w:val="5"/>
    </w:pPr>
    <w:rPr>
      <w:b/>
      <w:bCs/>
      <w:szCs w:val="22"/>
    </w:rPr>
  </w:style>
  <w:style w:type="paragraph" w:styleId="Nadpis7">
    <w:name w:val="heading 7"/>
    <w:basedOn w:val="Normln"/>
    <w:next w:val="Normln"/>
    <w:link w:val="Nadpis7Char"/>
    <w:uiPriority w:val="9"/>
    <w:semiHidden/>
    <w:unhideWhenUsed/>
    <w:qFormat/>
    <w:rsid w:val="00B33213"/>
    <w:pPr>
      <w:spacing w:before="240" w:after="60"/>
      <w:outlineLvl w:val="6"/>
    </w:pPr>
  </w:style>
  <w:style w:type="paragraph" w:styleId="Nadpis8">
    <w:name w:val="heading 8"/>
    <w:basedOn w:val="Normln"/>
    <w:next w:val="Normln"/>
    <w:link w:val="Nadpis8Char"/>
    <w:uiPriority w:val="9"/>
    <w:semiHidden/>
    <w:unhideWhenUsed/>
    <w:qFormat/>
    <w:rsid w:val="00B33213"/>
    <w:pPr>
      <w:spacing w:before="240" w:after="60"/>
      <w:outlineLvl w:val="7"/>
    </w:pPr>
    <w:rPr>
      <w:i/>
      <w:iCs/>
    </w:rPr>
  </w:style>
  <w:style w:type="paragraph" w:styleId="Nadpis9">
    <w:name w:val="heading 9"/>
    <w:basedOn w:val="Normln"/>
    <w:next w:val="Normln"/>
    <w:link w:val="Nadpis9Char"/>
    <w:uiPriority w:val="99"/>
    <w:unhideWhenUsed/>
    <w:qFormat/>
    <w:rsid w:val="00B33213"/>
    <w:pPr>
      <w:spacing w:before="240" w:after="60"/>
      <w:outlineLvl w:val="8"/>
    </w:pPr>
    <w:rPr>
      <w:rFonts w:eastAsiaTheme="majorEastAsia"/>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061A0"/>
    <w:rPr>
      <w:rFonts w:asciiTheme="majorHAnsi" w:eastAsiaTheme="majorEastAsia" w:hAnsiTheme="majorHAnsi"/>
      <w:b/>
      <w:bCs/>
      <w:kern w:val="32"/>
      <w:sz w:val="28"/>
      <w:szCs w:val="32"/>
    </w:rPr>
  </w:style>
  <w:style w:type="character" w:customStyle="1" w:styleId="Nadpis2Char">
    <w:name w:val="Nadpis 2 Char"/>
    <w:aliases w:val="Odstavec smlouvy Char"/>
    <w:basedOn w:val="Standardnpsmoodstavce"/>
    <w:link w:val="Nadpis2"/>
    <w:uiPriority w:val="9"/>
    <w:rsid w:val="00BE2F80"/>
    <w:rPr>
      <w:rFonts w:asciiTheme="majorHAnsi" w:eastAsiaTheme="majorEastAsia" w:hAnsiTheme="majorHAnsi"/>
      <w:bCs/>
      <w:iCs/>
      <w:szCs w:val="28"/>
    </w:rPr>
  </w:style>
  <w:style w:type="character" w:customStyle="1" w:styleId="Nadpis3Char">
    <w:name w:val="Nadpis 3 Char"/>
    <w:basedOn w:val="Standardnpsmoodstavce"/>
    <w:link w:val="Nadpis3"/>
    <w:uiPriority w:val="9"/>
    <w:semiHidden/>
    <w:rsid w:val="00B33213"/>
    <w:rPr>
      <w:rFonts w:asciiTheme="majorHAnsi" w:eastAsiaTheme="majorEastAsia" w:hAnsiTheme="majorHAnsi"/>
      <w:b/>
      <w:bCs/>
      <w:sz w:val="26"/>
      <w:szCs w:val="26"/>
    </w:rPr>
  </w:style>
  <w:style w:type="character" w:customStyle="1" w:styleId="Nadpis4Char">
    <w:name w:val="Nadpis 4 Char"/>
    <w:basedOn w:val="Standardnpsmoodstavce"/>
    <w:link w:val="Nadpis4"/>
    <w:uiPriority w:val="9"/>
    <w:rsid w:val="00B33213"/>
    <w:rPr>
      <w:b/>
      <w:bCs/>
      <w:sz w:val="28"/>
      <w:szCs w:val="28"/>
    </w:rPr>
  </w:style>
  <w:style w:type="character" w:customStyle="1" w:styleId="Nadpis5Char">
    <w:name w:val="Nadpis 5 Char"/>
    <w:basedOn w:val="Standardnpsmoodstavce"/>
    <w:link w:val="Nadpis5"/>
    <w:uiPriority w:val="9"/>
    <w:semiHidden/>
    <w:rsid w:val="00B33213"/>
    <w:rPr>
      <w:b/>
      <w:bCs/>
      <w:i/>
      <w:iCs/>
      <w:sz w:val="26"/>
      <w:szCs w:val="26"/>
    </w:rPr>
  </w:style>
  <w:style w:type="character" w:customStyle="1" w:styleId="Nadpis6Char">
    <w:name w:val="Nadpis 6 Char"/>
    <w:basedOn w:val="Standardnpsmoodstavce"/>
    <w:link w:val="Nadpis6"/>
    <w:uiPriority w:val="9"/>
    <w:semiHidden/>
    <w:rsid w:val="00B33213"/>
    <w:rPr>
      <w:b/>
      <w:bCs/>
    </w:rPr>
  </w:style>
  <w:style w:type="character" w:customStyle="1" w:styleId="Nadpis7Char">
    <w:name w:val="Nadpis 7 Char"/>
    <w:basedOn w:val="Standardnpsmoodstavce"/>
    <w:link w:val="Nadpis7"/>
    <w:uiPriority w:val="9"/>
    <w:semiHidden/>
    <w:rsid w:val="00B33213"/>
    <w:rPr>
      <w:sz w:val="24"/>
      <w:szCs w:val="24"/>
    </w:rPr>
  </w:style>
  <w:style w:type="character" w:customStyle="1" w:styleId="Nadpis8Char">
    <w:name w:val="Nadpis 8 Char"/>
    <w:basedOn w:val="Standardnpsmoodstavce"/>
    <w:link w:val="Nadpis8"/>
    <w:uiPriority w:val="9"/>
    <w:semiHidden/>
    <w:rsid w:val="00B33213"/>
    <w:rPr>
      <w:i/>
      <w:iCs/>
      <w:sz w:val="24"/>
      <w:szCs w:val="24"/>
    </w:rPr>
  </w:style>
  <w:style w:type="character" w:customStyle="1" w:styleId="Nadpis9Char">
    <w:name w:val="Nadpis 9 Char"/>
    <w:basedOn w:val="Standardnpsmoodstavce"/>
    <w:link w:val="Nadpis9"/>
    <w:uiPriority w:val="9"/>
    <w:semiHidden/>
    <w:rsid w:val="00B33213"/>
    <w:rPr>
      <w:rFonts w:asciiTheme="majorHAnsi" w:eastAsiaTheme="majorEastAsia" w:hAnsiTheme="majorHAnsi"/>
    </w:rPr>
  </w:style>
  <w:style w:type="paragraph" w:styleId="Titulek">
    <w:name w:val="caption"/>
    <w:basedOn w:val="Normln"/>
    <w:next w:val="Normln"/>
    <w:uiPriority w:val="35"/>
    <w:semiHidden/>
    <w:unhideWhenUsed/>
    <w:rsid w:val="00652C70"/>
    <w:rPr>
      <w:caps/>
      <w:spacing w:val="10"/>
      <w:sz w:val="18"/>
      <w:szCs w:val="18"/>
    </w:rPr>
  </w:style>
  <w:style w:type="paragraph" w:styleId="Nzev">
    <w:name w:val="Title"/>
    <w:basedOn w:val="Normln"/>
    <w:next w:val="Normln"/>
    <w:link w:val="NzevChar"/>
    <w:uiPriority w:val="10"/>
    <w:qFormat/>
    <w:rsid w:val="00B33213"/>
    <w:pPr>
      <w:spacing w:before="240" w:after="60"/>
      <w:jc w:val="center"/>
      <w:outlineLvl w:val="0"/>
    </w:pPr>
    <w:rPr>
      <w:rFonts w:eastAsiaTheme="majorEastAsia"/>
      <w:b/>
      <w:bCs/>
      <w:kern w:val="28"/>
      <w:sz w:val="32"/>
      <w:szCs w:val="32"/>
    </w:rPr>
  </w:style>
  <w:style w:type="character" w:customStyle="1" w:styleId="NzevChar">
    <w:name w:val="Název Char"/>
    <w:basedOn w:val="Standardnpsmoodstavce"/>
    <w:link w:val="Nzev"/>
    <w:uiPriority w:val="10"/>
    <w:rsid w:val="00B33213"/>
    <w:rPr>
      <w:rFonts w:asciiTheme="majorHAnsi" w:eastAsiaTheme="majorEastAsia" w:hAnsiTheme="majorHAnsi"/>
      <w:b/>
      <w:bCs/>
      <w:kern w:val="28"/>
      <w:sz w:val="32"/>
      <w:szCs w:val="32"/>
    </w:rPr>
  </w:style>
  <w:style w:type="paragraph" w:styleId="Podnadpis">
    <w:name w:val="Subtitle"/>
    <w:basedOn w:val="Normln"/>
    <w:next w:val="Normln"/>
    <w:link w:val="PodnadpisChar"/>
    <w:uiPriority w:val="11"/>
    <w:qFormat/>
    <w:rsid w:val="00B33213"/>
    <w:pPr>
      <w:spacing w:after="60"/>
      <w:jc w:val="center"/>
      <w:outlineLvl w:val="1"/>
    </w:pPr>
    <w:rPr>
      <w:rFonts w:eastAsiaTheme="majorEastAsia"/>
    </w:rPr>
  </w:style>
  <w:style w:type="character" w:customStyle="1" w:styleId="PodnadpisChar">
    <w:name w:val="Podnadpis Char"/>
    <w:basedOn w:val="Standardnpsmoodstavce"/>
    <w:link w:val="Podnadpis"/>
    <w:uiPriority w:val="11"/>
    <w:rsid w:val="00B33213"/>
    <w:rPr>
      <w:rFonts w:asciiTheme="majorHAnsi" w:eastAsiaTheme="majorEastAsia" w:hAnsiTheme="majorHAnsi"/>
      <w:sz w:val="24"/>
      <w:szCs w:val="24"/>
    </w:rPr>
  </w:style>
  <w:style w:type="character" w:styleId="Siln">
    <w:name w:val="Strong"/>
    <w:basedOn w:val="Standardnpsmoodstavce"/>
    <w:uiPriority w:val="22"/>
    <w:qFormat/>
    <w:rsid w:val="00B33213"/>
    <w:rPr>
      <w:b/>
      <w:bCs/>
    </w:rPr>
  </w:style>
  <w:style w:type="character" w:styleId="Zdraznn">
    <w:name w:val="Emphasis"/>
    <w:basedOn w:val="Standardnpsmoodstavce"/>
    <w:uiPriority w:val="20"/>
    <w:qFormat/>
    <w:rsid w:val="00B33213"/>
    <w:rPr>
      <w:rFonts w:asciiTheme="minorHAnsi" w:hAnsiTheme="minorHAnsi"/>
      <w:b/>
      <w:i/>
      <w:iCs/>
    </w:rPr>
  </w:style>
  <w:style w:type="paragraph" w:styleId="Bezmezer">
    <w:name w:val="No Spacing"/>
    <w:basedOn w:val="Normln"/>
    <w:link w:val="BezmezerChar"/>
    <w:uiPriority w:val="1"/>
    <w:qFormat/>
    <w:rsid w:val="00B33213"/>
    <w:rPr>
      <w:szCs w:val="32"/>
    </w:rPr>
  </w:style>
  <w:style w:type="character" w:customStyle="1" w:styleId="BezmezerChar">
    <w:name w:val="Bez mezer Char"/>
    <w:basedOn w:val="Standardnpsmoodstavce"/>
    <w:link w:val="Bezmezer"/>
    <w:uiPriority w:val="1"/>
    <w:rsid w:val="00652C70"/>
    <w:rPr>
      <w:sz w:val="24"/>
      <w:szCs w:val="32"/>
    </w:rPr>
  </w:style>
  <w:style w:type="paragraph" w:styleId="Odstavecseseznamem">
    <w:name w:val="List Paragraph"/>
    <w:basedOn w:val="Normln"/>
    <w:uiPriority w:val="34"/>
    <w:qFormat/>
    <w:rsid w:val="00B33213"/>
    <w:pPr>
      <w:ind w:left="720"/>
      <w:contextualSpacing/>
    </w:pPr>
  </w:style>
  <w:style w:type="paragraph" w:styleId="Citt">
    <w:name w:val="Quote"/>
    <w:basedOn w:val="Normln"/>
    <w:next w:val="Normln"/>
    <w:link w:val="CittChar"/>
    <w:uiPriority w:val="29"/>
    <w:qFormat/>
    <w:rsid w:val="00B33213"/>
    <w:rPr>
      <w:i/>
    </w:rPr>
  </w:style>
  <w:style w:type="character" w:customStyle="1" w:styleId="CittChar">
    <w:name w:val="Citát Char"/>
    <w:basedOn w:val="Standardnpsmoodstavce"/>
    <w:link w:val="Citt"/>
    <w:uiPriority w:val="29"/>
    <w:rsid w:val="00B33213"/>
    <w:rPr>
      <w:i/>
      <w:sz w:val="24"/>
      <w:szCs w:val="24"/>
    </w:rPr>
  </w:style>
  <w:style w:type="paragraph" w:styleId="Vrazncitt">
    <w:name w:val="Intense Quote"/>
    <w:basedOn w:val="Normln"/>
    <w:next w:val="Normln"/>
    <w:link w:val="VrazncittChar"/>
    <w:uiPriority w:val="30"/>
    <w:qFormat/>
    <w:rsid w:val="00B33213"/>
    <w:pPr>
      <w:ind w:left="720" w:right="720"/>
    </w:pPr>
    <w:rPr>
      <w:b/>
      <w:i/>
      <w:szCs w:val="22"/>
    </w:rPr>
  </w:style>
  <w:style w:type="character" w:customStyle="1" w:styleId="VrazncittChar">
    <w:name w:val="Výrazný citát Char"/>
    <w:basedOn w:val="Standardnpsmoodstavce"/>
    <w:link w:val="Vrazncitt"/>
    <w:uiPriority w:val="30"/>
    <w:rsid w:val="00B33213"/>
    <w:rPr>
      <w:b/>
      <w:i/>
      <w:sz w:val="24"/>
    </w:rPr>
  </w:style>
  <w:style w:type="character" w:styleId="Zdraznnjemn">
    <w:name w:val="Subtle Emphasis"/>
    <w:uiPriority w:val="19"/>
    <w:qFormat/>
    <w:rsid w:val="00B33213"/>
    <w:rPr>
      <w:i/>
      <w:color w:val="5A5A5A" w:themeColor="text1" w:themeTint="A5"/>
    </w:rPr>
  </w:style>
  <w:style w:type="character" w:styleId="Zdraznnintenzivn">
    <w:name w:val="Intense Emphasis"/>
    <w:basedOn w:val="Standardnpsmoodstavce"/>
    <w:uiPriority w:val="21"/>
    <w:qFormat/>
    <w:rsid w:val="00B33213"/>
    <w:rPr>
      <w:b/>
      <w:i/>
      <w:sz w:val="24"/>
      <w:szCs w:val="24"/>
      <w:u w:val="single"/>
    </w:rPr>
  </w:style>
  <w:style w:type="character" w:styleId="Odkazjemn">
    <w:name w:val="Subtle Reference"/>
    <w:basedOn w:val="Standardnpsmoodstavce"/>
    <w:uiPriority w:val="31"/>
    <w:qFormat/>
    <w:rsid w:val="00B33213"/>
    <w:rPr>
      <w:sz w:val="24"/>
      <w:szCs w:val="24"/>
      <w:u w:val="single"/>
    </w:rPr>
  </w:style>
  <w:style w:type="character" w:styleId="Odkazintenzivn">
    <w:name w:val="Intense Reference"/>
    <w:basedOn w:val="Standardnpsmoodstavce"/>
    <w:uiPriority w:val="32"/>
    <w:qFormat/>
    <w:rsid w:val="00B33213"/>
    <w:rPr>
      <w:b/>
      <w:sz w:val="24"/>
      <w:u w:val="single"/>
    </w:rPr>
  </w:style>
  <w:style w:type="character" w:styleId="Nzevknihy">
    <w:name w:val="Book Title"/>
    <w:basedOn w:val="Standardnpsmoodstavce"/>
    <w:uiPriority w:val="33"/>
    <w:qFormat/>
    <w:rsid w:val="00B33213"/>
    <w:rPr>
      <w:rFonts w:asciiTheme="majorHAnsi" w:eastAsiaTheme="majorEastAsia" w:hAnsiTheme="majorHAnsi"/>
      <w:b/>
      <w:i/>
      <w:sz w:val="24"/>
      <w:szCs w:val="24"/>
    </w:rPr>
  </w:style>
  <w:style w:type="paragraph" w:styleId="Nadpisobsahu">
    <w:name w:val="TOC Heading"/>
    <w:basedOn w:val="Nadpis1"/>
    <w:next w:val="Normln"/>
    <w:uiPriority w:val="39"/>
    <w:semiHidden/>
    <w:unhideWhenUsed/>
    <w:qFormat/>
    <w:rsid w:val="00B33213"/>
    <w:pPr>
      <w:outlineLvl w:val="9"/>
    </w:pPr>
  </w:style>
  <w:style w:type="paragraph" w:styleId="Zhlav">
    <w:name w:val="header"/>
    <w:basedOn w:val="Normln"/>
    <w:link w:val="ZhlavChar"/>
    <w:uiPriority w:val="99"/>
    <w:unhideWhenUsed/>
    <w:rsid w:val="007E1DB0"/>
    <w:pPr>
      <w:tabs>
        <w:tab w:val="center" w:pos="4536"/>
        <w:tab w:val="right" w:pos="9072"/>
      </w:tabs>
    </w:pPr>
  </w:style>
  <w:style w:type="character" w:customStyle="1" w:styleId="ZhlavChar">
    <w:name w:val="Záhlaví Char"/>
    <w:basedOn w:val="Standardnpsmoodstavce"/>
    <w:link w:val="Zhlav"/>
    <w:uiPriority w:val="99"/>
    <w:rsid w:val="007E1DB0"/>
    <w:rPr>
      <w:rFonts w:ascii="Times New Roman" w:eastAsia="Times New Roman" w:hAnsi="Times New Roman" w:cs="Times New Roman"/>
      <w:sz w:val="20"/>
      <w:szCs w:val="20"/>
      <w:lang w:val="cs-CZ" w:eastAsia="cs-CZ" w:bidi="ar-SA"/>
    </w:rPr>
  </w:style>
  <w:style w:type="paragraph" w:styleId="Zpat">
    <w:name w:val="footer"/>
    <w:basedOn w:val="Normln"/>
    <w:link w:val="ZpatChar"/>
    <w:uiPriority w:val="99"/>
    <w:unhideWhenUsed/>
    <w:rsid w:val="007E1DB0"/>
    <w:pPr>
      <w:tabs>
        <w:tab w:val="center" w:pos="4536"/>
        <w:tab w:val="right" w:pos="9072"/>
      </w:tabs>
    </w:pPr>
  </w:style>
  <w:style w:type="character" w:customStyle="1" w:styleId="ZpatChar">
    <w:name w:val="Zápatí Char"/>
    <w:basedOn w:val="Standardnpsmoodstavce"/>
    <w:link w:val="Zpat"/>
    <w:uiPriority w:val="99"/>
    <w:rsid w:val="007E1DB0"/>
    <w:rPr>
      <w:rFonts w:ascii="Times New Roman" w:eastAsia="Times New Roman" w:hAnsi="Times New Roman" w:cs="Times New Roman"/>
      <w:sz w:val="20"/>
      <w:szCs w:val="20"/>
      <w:lang w:val="cs-CZ" w:eastAsia="cs-CZ" w:bidi="ar-SA"/>
    </w:rPr>
  </w:style>
  <w:style w:type="character" w:styleId="Odkaznakoment">
    <w:name w:val="annotation reference"/>
    <w:basedOn w:val="Standardnpsmoodstavce"/>
    <w:uiPriority w:val="99"/>
    <w:semiHidden/>
    <w:unhideWhenUsed/>
    <w:rsid w:val="007E1DB0"/>
    <w:rPr>
      <w:sz w:val="16"/>
      <w:szCs w:val="16"/>
    </w:rPr>
  </w:style>
  <w:style w:type="paragraph" w:styleId="Textkomente">
    <w:name w:val="annotation text"/>
    <w:basedOn w:val="Normln"/>
    <w:link w:val="TextkomenteChar"/>
    <w:uiPriority w:val="99"/>
    <w:unhideWhenUsed/>
    <w:rsid w:val="007E1DB0"/>
  </w:style>
  <w:style w:type="character" w:customStyle="1" w:styleId="TextkomenteChar">
    <w:name w:val="Text komentáře Char"/>
    <w:basedOn w:val="Standardnpsmoodstavce"/>
    <w:link w:val="Textkomente"/>
    <w:uiPriority w:val="99"/>
    <w:rsid w:val="007E1DB0"/>
    <w:rPr>
      <w:rFonts w:ascii="Times New Roman" w:eastAsia="Times New Roman" w:hAnsi="Times New Roman" w:cs="Times New Roman"/>
      <w:sz w:val="20"/>
      <w:szCs w:val="20"/>
      <w:lang w:val="cs-CZ" w:eastAsia="cs-CZ" w:bidi="ar-SA"/>
    </w:rPr>
  </w:style>
  <w:style w:type="paragraph" w:styleId="Pedmtkomente">
    <w:name w:val="annotation subject"/>
    <w:basedOn w:val="Textkomente"/>
    <w:next w:val="Textkomente"/>
    <w:link w:val="PedmtkomenteChar"/>
    <w:uiPriority w:val="99"/>
    <w:semiHidden/>
    <w:unhideWhenUsed/>
    <w:rsid w:val="007E1DB0"/>
    <w:rPr>
      <w:b/>
      <w:bCs/>
    </w:rPr>
  </w:style>
  <w:style w:type="character" w:customStyle="1" w:styleId="PedmtkomenteChar">
    <w:name w:val="Předmět komentáře Char"/>
    <w:basedOn w:val="TextkomenteChar"/>
    <w:link w:val="Pedmtkomente"/>
    <w:uiPriority w:val="99"/>
    <w:semiHidden/>
    <w:rsid w:val="007E1DB0"/>
    <w:rPr>
      <w:rFonts w:ascii="Times New Roman" w:eastAsia="Times New Roman" w:hAnsi="Times New Roman" w:cs="Times New Roman"/>
      <w:b/>
      <w:bCs/>
      <w:sz w:val="20"/>
      <w:szCs w:val="20"/>
      <w:lang w:val="cs-CZ" w:eastAsia="cs-CZ" w:bidi="ar-SA"/>
    </w:rPr>
  </w:style>
  <w:style w:type="paragraph" w:styleId="Textbubliny">
    <w:name w:val="Balloon Text"/>
    <w:basedOn w:val="Normln"/>
    <w:link w:val="TextbublinyChar"/>
    <w:uiPriority w:val="99"/>
    <w:semiHidden/>
    <w:unhideWhenUsed/>
    <w:rsid w:val="007E1DB0"/>
    <w:rPr>
      <w:rFonts w:ascii="Tahoma" w:hAnsi="Tahoma" w:cs="Tahoma"/>
      <w:sz w:val="16"/>
      <w:szCs w:val="16"/>
    </w:rPr>
  </w:style>
  <w:style w:type="character" w:customStyle="1" w:styleId="TextbublinyChar">
    <w:name w:val="Text bubliny Char"/>
    <w:basedOn w:val="Standardnpsmoodstavce"/>
    <w:link w:val="Textbubliny"/>
    <w:uiPriority w:val="99"/>
    <w:semiHidden/>
    <w:rsid w:val="007E1DB0"/>
    <w:rPr>
      <w:rFonts w:ascii="Tahoma" w:eastAsia="Times New Roman" w:hAnsi="Tahoma" w:cs="Tahoma"/>
      <w:sz w:val="16"/>
      <w:szCs w:val="16"/>
      <w:lang w:val="cs-CZ" w:eastAsia="cs-CZ" w:bidi="ar-SA"/>
    </w:rPr>
  </w:style>
  <w:style w:type="table" w:styleId="Mkatabulky">
    <w:name w:val="Table Grid"/>
    <w:basedOn w:val="Normlntabulka"/>
    <w:uiPriority w:val="59"/>
    <w:rsid w:val="004B08A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kladntext">
    <w:name w:val="Body Text"/>
    <w:basedOn w:val="Normln"/>
    <w:link w:val="ZkladntextChar"/>
    <w:semiHidden/>
    <w:rsid w:val="0016766F"/>
    <w:pPr>
      <w:jc w:val="left"/>
    </w:pPr>
    <w:rPr>
      <w:rFonts w:ascii="Times New Roman" w:eastAsia="Times New Roman" w:hAnsi="Times New Roman"/>
      <w:sz w:val="24"/>
      <w:szCs w:val="20"/>
      <w:lang w:val="cs-CZ" w:eastAsia="cs-CZ" w:bidi="ar-SA"/>
    </w:rPr>
  </w:style>
  <w:style w:type="character" w:customStyle="1" w:styleId="ZkladntextChar">
    <w:name w:val="Základní text Char"/>
    <w:basedOn w:val="Standardnpsmoodstavce"/>
    <w:link w:val="Zkladntext"/>
    <w:semiHidden/>
    <w:rsid w:val="0016766F"/>
    <w:rPr>
      <w:rFonts w:ascii="Times New Roman" w:eastAsia="Times New Roman" w:hAnsi="Times New Roman"/>
      <w:sz w:val="24"/>
      <w:szCs w:val="20"/>
      <w:lang w:val="cs-CZ" w:eastAsia="cs-CZ" w:bidi="ar-SA"/>
    </w:rPr>
  </w:style>
  <w:style w:type="character" w:styleId="Hypertextovodkaz">
    <w:name w:val="Hyperlink"/>
    <w:semiHidden/>
    <w:rsid w:val="00EA3474"/>
    <w:rPr>
      <w:color w:val="0000FF"/>
      <w:u w:val="single"/>
    </w:rPr>
  </w:style>
  <w:style w:type="paragraph" w:customStyle="1" w:styleId="RLTextlnkuslovan">
    <w:name w:val="RL Text článku číslovaný"/>
    <w:basedOn w:val="Normln"/>
    <w:link w:val="RLTextlnkuslovanChar"/>
    <w:qFormat/>
    <w:rsid w:val="004C3383"/>
    <w:pPr>
      <w:numPr>
        <w:ilvl w:val="1"/>
        <w:numId w:val="3"/>
      </w:numPr>
      <w:spacing w:after="120" w:line="280" w:lineRule="exact"/>
    </w:pPr>
    <w:rPr>
      <w:rFonts w:ascii="Calibri" w:eastAsia="Times New Roman" w:hAnsi="Calibri"/>
      <w:lang w:val="cs-CZ" w:eastAsia="cs-CZ" w:bidi="ar-SA"/>
    </w:rPr>
  </w:style>
  <w:style w:type="character" w:customStyle="1" w:styleId="RLTextlnkuslovanChar">
    <w:name w:val="RL Text článku číslovaný Char"/>
    <w:link w:val="RLTextlnkuslovan"/>
    <w:rsid w:val="004C3383"/>
    <w:rPr>
      <w:rFonts w:ascii="Calibri" w:eastAsia="Times New Roman" w:hAnsi="Calibri"/>
      <w:szCs w:val="24"/>
      <w:lang w:val="cs-CZ" w:eastAsia="cs-CZ" w:bidi="ar-SA"/>
    </w:rPr>
  </w:style>
  <w:style w:type="paragraph" w:customStyle="1" w:styleId="RLlneksmlouvy">
    <w:name w:val="RL Článek smlouvy"/>
    <w:basedOn w:val="Normln"/>
    <w:next w:val="RLTextlnkuslovan"/>
    <w:qFormat/>
    <w:rsid w:val="004C3383"/>
    <w:pPr>
      <w:keepNext/>
      <w:numPr>
        <w:numId w:val="3"/>
      </w:numPr>
      <w:suppressAutoHyphens/>
      <w:spacing w:before="360" w:after="120" w:line="280" w:lineRule="exact"/>
      <w:outlineLvl w:val="0"/>
    </w:pPr>
    <w:rPr>
      <w:rFonts w:ascii="Calibri" w:eastAsia="Times New Roman" w:hAnsi="Calibri"/>
      <w:b/>
      <w:lang w:val="cs-CZ" w:bidi="ar-SA"/>
    </w:rPr>
  </w:style>
  <w:style w:type="paragraph" w:customStyle="1" w:styleId="lnekIbezsla">
    <w:name w:val="$ Článek I bez čísla"/>
    <w:basedOn w:val="Normln"/>
    <w:next w:val="Odstavec1"/>
    <w:rsid w:val="004A6267"/>
    <w:pPr>
      <w:numPr>
        <w:numId w:val="4"/>
      </w:numPr>
      <w:spacing w:before="120" w:after="120"/>
      <w:jc w:val="center"/>
    </w:pPr>
    <w:rPr>
      <w:rFonts w:ascii="Times New Roman" w:eastAsia="Times New Roman" w:hAnsi="Times New Roman"/>
      <w:b/>
      <w:sz w:val="24"/>
      <w:lang w:val="cs-CZ" w:eastAsia="cs-CZ" w:bidi="ar-SA"/>
    </w:rPr>
  </w:style>
  <w:style w:type="paragraph" w:customStyle="1" w:styleId="Odstavec1">
    <w:name w:val="$ Odstavec 1."/>
    <w:basedOn w:val="Normln"/>
    <w:rsid w:val="004A6267"/>
    <w:pPr>
      <w:numPr>
        <w:ilvl w:val="1"/>
        <w:numId w:val="4"/>
      </w:numPr>
      <w:spacing w:after="60"/>
    </w:pPr>
    <w:rPr>
      <w:rFonts w:ascii="Times New Roman" w:eastAsia="Times New Roman" w:hAnsi="Times New Roman"/>
      <w:sz w:val="24"/>
      <w:lang w:val="cs-CZ" w:eastAsia="cs-CZ" w:bidi="ar-SA"/>
    </w:rPr>
  </w:style>
  <w:style w:type="paragraph" w:styleId="Revize">
    <w:name w:val="Revision"/>
    <w:hidden/>
    <w:uiPriority w:val="99"/>
    <w:semiHidden/>
    <w:rsid w:val="0063363A"/>
    <w:pPr>
      <w:spacing w:after="0" w:line="240" w:lineRule="auto"/>
    </w:pPr>
    <w:rPr>
      <w:rFonts w:asciiTheme="majorHAnsi" w:hAnsiTheme="majorHAnsi"/>
      <w:szCs w:val="24"/>
    </w:rPr>
  </w:style>
  <w:style w:type="paragraph" w:customStyle="1" w:styleId="Odstavec1bezslovn">
    <w:name w:val="$ Odstavec 1. bez číslování"/>
    <w:basedOn w:val="Odstavec1"/>
    <w:rsid w:val="003B6213"/>
    <w:pPr>
      <w:numPr>
        <w:ilvl w:val="0"/>
        <w:numId w:val="0"/>
      </w:numPr>
      <w:ind w:left="510"/>
    </w:pPr>
  </w:style>
  <w:style w:type="paragraph" w:customStyle="1" w:styleId="Odstaveca">
    <w:name w:val="$ Odstavec a)"/>
    <w:basedOn w:val="Normln"/>
    <w:next w:val="Normln"/>
    <w:rsid w:val="003B6213"/>
    <w:pPr>
      <w:spacing w:after="60"/>
    </w:pPr>
    <w:rPr>
      <w:rFonts w:ascii="Times New Roman" w:eastAsia="Times New Roman" w:hAnsi="Times New Roman"/>
      <w:sz w:val="24"/>
      <w:lang w:val="cs-CZ" w:eastAsia="cs-CZ" w:bidi="ar-SA"/>
    </w:rPr>
  </w:style>
  <w:style w:type="paragraph" w:customStyle="1" w:styleId="Odstavecaodrky">
    <w:name w:val="$ Odstavec a) odrážky"/>
    <w:basedOn w:val="Normln"/>
    <w:next w:val="Normln"/>
    <w:rsid w:val="003B6213"/>
    <w:pPr>
      <w:numPr>
        <w:numId w:val="5"/>
      </w:numPr>
      <w:spacing w:after="60"/>
    </w:pPr>
    <w:rPr>
      <w:rFonts w:ascii="Times New Roman" w:eastAsia="Times New Roman" w:hAnsi="Times New Roman"/>
      <w:sz w:val="24"/>
      <w:lang w:val="cs-CZ" w:eastAsia="cs-CZ" w:bidi="ar-SA"/>
    </w:rPr>
  </w:style>
  <w:style w:type="paragraph" w:styleId="Textpoznpodarou">
    <w:name w:val="footnote text"/>
    <w:basedOn w:val="Normln"/>
    <w:link w:val="TextpoznpodarouChar"/>
    <w:uiPriority w:val="99"/>
    <w:semiHidden/>
    <w:unhideWhenUsed/>
    <w:rsid w:val="002639E3"/>
    <w:rPr>
      <w:sz w:val="20"/>
      <w:szCs w:val="20"/>
    </w:rPr>
  </w:style>
  <w:style w:type="character" w:customStyle="1" w:styleId="TextpoznpodarouChar">
    <w:name w:val="Text pozn. pod čarou Char"/>
    <w:basedOn w:val="Standardnpsmoodstavce"/>
    <w:link w:val="Textpoznpodarou"/>
    <w:uiPriority w:val="99"/>
    <w:semiHidden/>
    <w:rsid w:val="002639E3"/>
    <w:rPr>
      <w:rFonts w:asciiTheme="majorHAnsi" w:hAnsiTheme="majorHAnsi"/>
      <w:sz w:val="20"/>
      <w:szCs w:val="20"/>
    </w:rPr>
  </w:style>
  <w:style w:type="character" w:styleId="Znakapoznpodarou">
    <w:name w:val="footnote reference"/>
    <w:basedOn w:val="Standardnpsmoodstavce"/>
    <w:uiPriority w:val="99"/>
    <w:semiHidden/>
    <w:unhideWhenUsed/>
    <w:rsid w:val="002639E3"/>
    <w:rPr>
      <w:vertAlign w:val="superscript"/>
    </w:rPr>
  </w:style>
  <w:style w:type="paragraph" w:styleId="Zkladntextodsazen3">
    <w:name w:val="Body Text Indent 3"/>
    <w:basedOn w:val="Normln"/>
    <w:link w:val="Zkladntextodsazen3Char"/>
    <w:uiPriority w:val="99"/>
    <w:semiHidden/>
    <w:unhideWhenUsed/>
    <w:rsid w:val="00DA6657"/>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DA6657"/>
    <w:rPr>
      <w:rFonts w:asciiTheme="majorHAnsi" w:hAnsiTheme="majorHAns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442596">
      <w:bodyDiv w:val="1"/>
      <w:marLeft w:val="0"/>
      <w:marRight w:val="0"/>
      <w:marTop w:val="0"/>
      <w:marBottom w:val="0"/>
      <w:divBdr>
        <w:top w:val="none" w:sz="0" w:space="0" w:color="auto"/>
        <w:left w:val="none" w:sz="0" w:space="0" w:color="auto"/>
        <w:bottom w:val="none" w:sz="0" w:space="0" w:color="auto"/>
        <w:right w:val="none" w:sz="0" w:space="0" w:color="auto"/>
      </w:divBdr>
    </w:div>
    <w:div w:id="570433015">
      <w:bodyDiv w:val="1"/>
      <w:marLeft w:val="0"/>
      <w:marRight w:val="0"/>
      <w:marTop w:val="0"/>
      <w:marBottom w:val="0"/>
      <w:divBdr>
        <w:top w:val="none" w:sz="0" w:space="0" w:color="auto"/>
        <w:left w:val="none" w:sz="0" w:space="0" w:color="auto"/>
        <w:bottom w:val="none" w:sz="0" w:space="0" w:color="auto"/>
        <w:right w:val="none" w:sz="0" w:space="0" w:color="auto"/>
      </w:divBdr>
    </w:div>
    <w:div w:id="651105361">
      <w:bodyDiv w:val="1"/>
      <w:marLeft w:val="0"/>
      <w:marRight w:val="0"/>
      <w:marTop w:val="0"/>
      <w:marBottom w:val="0"/>
      <w:divBdr>
        <w:top w:val="none" w:sz="0" w:space="0" w:color="auto"/>
        <w:left w:val="none" w:sz="0" w:space="0" w:color="auto"/>
        <w:bottom w:val="none" w:sz="0" w:space="0" w:color="auto"/>
        <w:right w:val="none" w:sz="0" w:space="0" w:color="auto"/>
      </w:divBdr>
    </w:div>
    <w:div w:id="1019544353">
      <w:bodyDiv w:val="1"/>
      <w:marLeft w:val="0"/>
      <w:marRight w:val="0"/>
      <w:marTop w:val="0"/>
      <w:marBottom w:val="0"/>
      <w:divBdr>
        <w:top w:val="none" w:sz="0" w:space="0" w:color="auto"/>
        <w:left w:val="none" w:sz="0" w:space="0" w:color="auto"/>
        <w:bottom w:val="none" w:sz="0" w:space="0" w:color="auto"/>
        <w:right w:val="none" w:sz="0" w:space="0" w:color="auto"/>
      </w:divBdr>
    </w:div>
    <w:div w:id="1187408100">
      <w:bodyDiv w:val="1"/>
      <w:marLeft w:val="0"/>
      <w:marRight w:val="0"/>
      <w:marTop w:val="0"/>
      <w:marBottom w:val="0"/>
      <w:divBdr>
        <w:top w:val="none" w:sz="0" w:space="0" w:color="auto"/>
        <w:left w:val="none" w:sz="0" w:space="0" w:color="auto"/>
        <w:bottom w:val="none" w:sz="0" w:space="0" w:color="auto"/>
        <w:right w:val="none" w:sz="0" w:space="0" w:color="auto"/>
      </w:divBdr>
    </w:div>
    <w:div w:id="1750537910">
      <w:bodyDiv w:val="1"/>
      <w:marLeft w:val="0"/>
      <w:marRight w:val="0"/>
      <w:marTop w:val="0"/>
      <w:marBottom w:val="0"/>
      <w:divBdr>
        <w:top w:val="none" w:sz="0" w:space="0" w:color="auto"/>
        <w:left w:val="none" w:sz="0" w:space="0" w:color="auto"/>
        <w:bottom w:val="none" w:sz="0" w:space="0" w:color="auto"/>
        <w:right w:val="none" w:sz="0" w:space="0" w:color="auto"/>
      </w:divBdr>
    </w:div>
    <w:div w:id="1845898518">
      <w:bodyDiv w:val="1"/>
      <w:marLeft w:val="0"/>
      <w:marRight w:val="0"/>
      <w:marTop w:val="0"/>
      <w:marBottom w:val="0"/>
      <w:divBdr>
        <w:top w:val="none" w:sz="0" w:space="0" w:color="auto"/>
        <w:left w:val="none" w:sz="0" w:space="0" w:color="auto"/>
        <w:bottom w:val="none" w:sz="0" w:space="0" w:color="auto"/>
        <w:right w:val="none" w:sz="0" w:space="0" w:color="auto"/>
      </w:divBdr>
    </w:div>
    <w:div w:id="1905943496">
      <w:bodyDiv w:val="1"/>
      <w:marLeft w:val="0"/>
      <w:marRight w:val="0"/>
      <w:marTop w:val="0"/>
      <w:marBottom w:val="0"/>
      <w:divBdr>
        <w:top w:val="none" w:sz="0" w:space="0" w:color="auto"/>
        <w:left w:val="none" w:sz="0" w:space="0" w:color="auto"/>
        <w:bottom w:val="none" w:sz="0" w:space="0" w:color="auto"/>
        <w:right w:val="none" w:sz="0" w:space="0" w:color="auto"/>
      </w:divBdr>
    </w:div>
    <w:div w:id="1937857801">
      <w:bodyDiv w:val="1"/>
      <w:marLeft w:val="0"/>
      <w:marRight w:val="0"/>
      <w:marTop w:val="0"/>
      <w:marBottom w:val="0"/>
      <w:divBdr>
        <w:top w:val="none" w:sz="0" w:space="0" w:color="auto"/>
        <w:left w:val="none" w:sz="0" w:space="0" w:color="auto"/>
        <w:bottom w:val="none" w:sz="0" w:space="0" w:color="auto"/>
        <w:right w:val="none" w:sz="0" w:space="0" w:color="auto"/>
      </w:divBdr>
    </w:div>
    <w:div w:id="1940408081">
      <w:bodyDiv w:val="1"/>
      <w:marLeft w:val="0"/>
      <w:marRight w:val="0"/>
      <w:marTop w:val="0"/>
      <w:marBottom w:val="0"/>
      <w:divBdr>
        <w:top w:val="none" w:sz="0" w:space="0" w:color="auto"/>
        <w:left w:val="none" w:sz="0" w:space="0" w:color="auto"/>
        <w:bottom w:val="none" w:sz="0" w:space="0" w:color="auto"/>
        <w:right w:val="none" w:sz="0" w:space="0" w:color="auto"/>
      </w:divBdr>
    </w:div>
    <w:div w:id="1979843481">
      <w:bodyDiv w:val="1"/>
      <w:marLeft w:val="0"/>
      <w:marRight w:val="0"/>
      <w:marTop w:val="0"/>
      <w:marBottom w:val="0"/>
      <w:divBdr>
        <w:top w:val="none" w:sz="0" w:space="0" w:color="auto"/>
        <w:left w:val="none" w:sz="0" w:space="0" w:color="auto"/>
        <w:bottom w:val="none" w:sz="0" w:space="0" w:color="auto"/>
        <w:right w:val="none" w:sz="0" w:space="0" w:color="auto"/>
      </w:divBdr>
    </w:div>
    <w:div w:id="2009478206">
      <w:bodyDiv w:val="1"/>
      <w:marLeft w:val="0"/>
      <w:marRight w:val="0"/>
      <w:marTop w:val="0"/>
      <w:marBottom w:val="0"/>
      <w:divBdr>
        <w:top w:val="none" w:sz="0" w:space="0" w:color="auto"/>
        <w:left w:val="none" w:sz="0" w:space="0" w:color="auto"/>
        <w:bottom w:val="none" w:sz="0" w:space="0" w:color="auto"/>
        <w:right w:val="none" w:sz="0" w:space="0" w:color="auto"/>
      </w:divBdr>
    </w:div>
    <w:div w:id="206236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francova.blanka@ropid.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tfiakova.yveta@ropid.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nkova.miroslava@ropid.cz" TargetMode="External"/><Relationship Id="rId5" Type="http://schemas.openxmlformats.org/officeDocument/2006/relationships/webSettings" Target="webSettings.xml"/><Relationship Id="rId15" Type="http://schemas.openxmlformats.org/officeDocument/2006/relationships/hyperlink" Target="mailto:dispecink@ropid.cz" TargetMode="External"/><Relationship Id="rId10" Type="http://schemas.openxmlformats.org/officeDocument/2006/relationships/hyperlink" Target="mailto:ropid@ropid.mepnet.c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prousek.tomas@ropid.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2187A-4C29-43CC-9CC8-991798D51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8521</Words>
  <Characters>50277</Characters>
  <Application>Microsoft Office Word</Application>
  <DocSecurity>0</DocSecurity>
  <Lines>418</Lines>
  <Paragraphs>117</Paragraphs>
  <ScaleCrop>false</ScaleCrop>
  <HeadingPairs>
    <vt:vector size="2" baseType="variant">
      <vt:variant>
        <vt:lpstr>Název</vt:lpstr>
      </vt:variant>
      <vt:variant>
        <vt:i4>1</vt:i4>
      </vt:variant>
    </vt:vector>
  </HeadingPairs>
  <TitlesOfParts>
    <vt:vector size="1" baseType="lpstr">
      <vt:lpstr/>
    </vt:vector>
  </TitlesOfParts>
  <Company>ROPID</Company>
  <LinksUpToDate>false</LinksUpToDate>
  <CharactersWithSpaces>58681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Levý</dc:creator>
  <cp:lastModifiedBy>Jitka Oliberiusova</cp:lastModifiedBy>
  <cp:revision>5</cp:revision>
  <cp:lastPrinted>2019-11-20T17:07:00Z</cp:lastPrinted>
  <dcterms:created xsi:type="dcterms:W3CDTF">2019-11-26T12:34:00Z</dcterms:created>
  <dcterms:modified xsi:type="dcterms:W3CDTF">2019-11-27T16:14:00Z</dcterms:modified>
</cp:coreProperties>
</file>