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0BA3FF" w14:textId="77777777" w:rsidR="00606E48" w:rsidRDefault="005160C8" w:rsidP="00606E48">
      <w:pPr>
        <w:pStyle w:val="Nadpis2"/>
        <w:keepNext w:val="0"/>
        <w:widowControl w:val="0"/>
        <w:numPr>
          <w:ilvl w:val="0"/>
          <w:numId w:val="0"/>
        </w:numPr>
        <w:spacing w:line="240" w:lineRule="auto"/>
        <w:jc w:val="right"/>
        <w:rPr>
          <w:rFonts w:ascii="Times New Roman" w:hAnsi="Times New Roman"/>
          <w:b/>
          <w:i/>
          <w:lang w:val="cs-CZ"/>
        </w:rPr>
      </w:pPr>
      <w:r w:rsidRPr="00205482">
        <w:rPr>
          <w:rFonts w:ascii="Times New Roman" w:hAnsi="Times New Roman"/>
          <w:b/>
          <w:i/>
          <w:lang w:val="cs-CZ"/>
        </w:rPr>
        <w:t xml:space="preserve"> </w:t>
      </w:r>
      <w:r w:rsidR="00606E48">
        <w:rPr>
          <w:rFonts w:ascii="Times New Roman" w:hAnsi="Times New Roman"/>
          <w:b/>
          <w:i/>
          <w:lang w:val="cs-CZ"/>
        </w:rPr>
        <w:t>Příloha C zadávací dokumentace</w:t>
      </w:r>
    </w:p>
    <w:p w14:paraId="419F2097" w14:textId="77777777" w:rsidR="00606E48" w:rsidRDefault="00606E48" w:rsidP="00606E48">
      <w:pPr>
        <w:pStyle w:val="Nadpis2"/>
        <w:keepNext w:val="0"/>
        <w:widowControl w:val="0"/>
        <w:numPr>
          <w:ilvl w:val="0"/>
          <w:numId w:val="0"/>
        </w:numPr>
        <w:spacing w:line="240" w:lineRule="auto"/>
        <w:jc w:val="right"/>
        <w:rPr>
          <w:rFonts w:ascii="Times New Roman" w:hAnsi="Times New Roman"/>
          <w:b/>
          <w:i/>
          <w:lang w:val="cs-CZ"/>
        </w:rPr>
      </w:pPr>
      <w:r w:rsidRPr="003B3040">
        <w:rPr>
          <w:rFonts w:ascii="Times New Roman" w:hAnsi="Times New Roman"/>
          <w:b/>
          <w:i/>
          <w:lang w:val="cs-CZ"/>
        </w:rPr>
        <w:t xml:space="preserve">Příloha č. 1 </w:t>
      </w:r>
      <w:r>
        <w:rPr>
          <w:rFonts w:ascii="Times New Roman" w:hAnsi="Times New Roman"/>
          <w:b/>
          <w:i/>
          <w:lang w:val="cs-CZ"/>
        </w:rPr>
        <w:t xml:space="preserve">smlouvy </w:t>
      </w:r>
    </w:p>
    <w:p w14:paraId="10B2081E" w14:textId="754B1ECA" w:rsidR="00606E48" w:rsidRPr="003B3040" w:rsidRDefault="00606E48" w:rsidP="00606E48">
      <w:pPr>
        <w:pStyle w:val="Nadpis2"/>
        <w:keepNext w:val="0"/>
        <w:widowControl w:val="0"/>
        <w:numPr>
          <w:ilvl w:val="0"/>
          <w:numId w:val="0"/>
        </w:numPr>
        <w:spacing w:line="240" w:lineRule="auto"/>
        <w:jc w:val="right"/>
        <w:rPr>
          <w:rFonts w:ascii="Times New Roman" w:hAnsi="Times New Roman"/>
          <w:b/>
          <w:i/>
          <w:lang w:val="cs-CZ"/>
        </w:rPr>
      </w:pPr>
      <w:r w:rsidRPr="003B3040">
        <w:rPr>
          <w:rFonts w:ascii="Times New Roman" w:hAnsi="Times New Roman"/>
          <w:b/>
          <w:i/>
          <w:lang w:val="cs-CZ"/>
        </w:rPr>
        <w:t xml:space="preserve">– část </w:t>
      </w:r>
      <w:r>
        <w:rPr>
          <w:rFonts w:ascii="Times New Roman" w:hAnsi="Times New Roman"/>
          <w:b/>
          <w:i/>
          <w:lang w:val="cs-CZ"/>
        </w:rPr>
        <w:t>3</w:t>
      </w:r>
    </w:p>
    <w:p w14:paraId="5B39AACF" w14:textId="18EE1069" w:rsidR="00C116C8" w:rsidRPr="00205482" w:rsidRDefault="00C116C8" w:rsidP="00C116C8">
      <w:pPr>
        <w:pStyle w:val="Nadpis2"/>
        <w:keepNext w:val="0"/>
        <w:widowControl w:val="0"/>
        <w:numPr>
          <w:ilvl w:val="0"/>
          <w:numId w:val="0"/>
        </w:numPr>
        <w:spacing w:line="240" w:lineRule="auto"/>
        <w:jc w:val="right"/>
        <w:rPr>
          <w:rFonts w:ascii="Times New Roman" w:hAnsi="Times New Roman"/>
          <w:b/>
          <w:i/>
          <w:lang w:val="cs-CZ"/>
        </w:rPr>
      </w:pPr>
    </w:p>
    <w:p w14:paraId="4E5A9E57" w14:textId="77777777" w:rsidR="00C116C8" w:rsidRPr="00205482" w:rsidRDefault="00C116C8" w:rsidP="00C116C8">
      <w:pPr>
        <w:pStyle w:val="Nadpis2"/>
        <w:keepNext w:val="0"/>
        <w:widowControl w:val="0"/>
        <w:numPr>
          <w:ilvl w:val="0"/>
          <w:numId w:val="0"/>
        </w:numPr>
        <w:spacing w:line="240" w:lineRule="auto"/>
        <w:rPr>
          <w:rFonts w:ascii="Times New Roman" w:hAnsi="Times New Roman"/>
          <w:b/>
          <w:sz w:val="28"/>
          <w:u w:val="single"/>
          <w:lang w:val="cs-CZ"/>
        </w:rPr>
      </w:pPr>
      <w:r w:rsidRPr="00205482">
        <w:rPr>
          <w:rFonts w:ascii="Times New Roman" w:hAnsi="Times New Roman"/>
          <w:b/>
          <w:sz w:val="28"/>
          <w:lang w:val="cs-CZ"/>
        </w:rPr>
        <w:t>Požadavky na Vozidla určená pro plnění veřejné zakázky, rozsah provozu</w:t>
      </w:r>
    </w:p>
    <w:p w14:paraId="057952F7" w14:textId="3CCF46EC" w:rsidR="00C116C8" w:rsidRPr="00205482" w:rsidRDefault="00C116C8" w:rsidP="006177DD">
      <w:pPr>
        <w:pStyle w:val="Nadpis2"/>
        <w:keepNext w:val="0"/>
        <w:widowControl w:val="0"/>
        <w:numPr>
          <w:ilvl w:val="0"/>
          <w:numId w:val="3"/>
        </w:numPr>
        <w:spacing w:line="240" w:lineRule="auto"/>
        <w:rPr>
          <w:rFonts w:ascii="Times New Roman" w:hAnsi="Times New Roman"/>
          <w:b/>
          <w:u w:val="single"/>
          <w:lang w:val="cs-CZ"/>
        </w:rPr>
      </w:pPr>
      <w:r w:rsidRPr="00205482">
        <w:rPr>
          <w:rFonts w:ascii="Times New Roman" w:hAnsi="Times New Roman"/>
          <w:b/>
          <w:u w:val="single"/>
          <w:lang w:val="cs-CZ"/>
        </w:rPr>
        <w:t xml:space="preserve">Požadavky na počet a druh Vozidel: </w:t>
      </w:r>
    </w:p>
    <w:p w14:paraId="312B4E9C" w14:textId="54B3F745" w:rsidR="00F931BD" w:rsidRPr="00205482" w:rsidRDefault="00F931BD" w:rsidP="00F931BD">
      <w:pPr>
        <w:pStyle w:val="Nadpis2"/>
        <w:keepNext w:val="0"/>
        <w:widowControl w:val="0"/>
        <w:numPr>
          <w:ilvl w:val="0"/>
          <w:numId w:val="0"/>
        </w:numPr>
        <w:spacing w:line="240" w:lineRule="auto"/>
        <w:ind w:left="709"/>
        <w:rPr>
          <w:rFonts w:ascii="Times New Roman" w:hAnsi="Times New Roman"/>
          <w:b/>
          <w:highlight w:val="cyan"/>
          <w:u w:val="single"/>
          <w:lang w:val="cs-CZ"/>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5"/>
        <w:gridCol w:w="1561"/>
        <w:gridCol w:w="1194"/>
        <w:gridCol w:w="1195"/>
        <w:gridCol w:w="1329"/>
        <w:gridCol w:w="2473"/>
      </w:tblGrid>
      <w:tr w:rsidR="00F931BD" w:rsidRPr="00205482" w14:paraId="470CB7AB" w14:textId="77777777" w:rsidTr="000024E0">
        <w:tc>
          <w:tcPr>
            <w:tcW w:w="1116" w:type="dxa"/>
            <w:tcBorders>
              <w:top w:val="single" w:sz="4" w:space="0" w:color="auto"/>
              <w:left w:val="single" w:sz="4" w:space="0" w:color="auto"/>
              <w:bottom w:val="single" w:sz="4" w:space="0" w:color="auto"/>
              <w:right w:val="single" w:sz="4" w:space="0" w:color="auto"/>
            </w:tcBorders>
            <w:vAlign w:val="center"/>
            <w:hideMark/>
          </w:tcPr>
          <w:p w14:paraId="65738CFD" w14:textId="77777777" w:rsidR="00F931BD" w:rsidRPr="00205482" w:rsidRDefault="00F931BD" w:rsidP="000024E0">
            <w:pPr>
              <w:jc w:val="center"/>
              <w:rPr>
                <w:rFonts w:ascii="Times New Roman" w:eastAsia="Times New Roman" w:hAnsi="Times New Roman" w:cs="Times New Roman"/>
                <w:b/>
                <w:lang w:eastAsia="cs-CZ"/>
              </w:rPr>
            </w:pPr>
            <w:r w:rsidRPr="00205482">
              <w:rPr>
                <w:rFonts w:ascii="Times New Roman" w:eastAsia="Times New Roman" w:hAnsi="Times New Roman" w:cs="Times New Roman"/>
                <w:b/>
                <w:lang w:eastAsia="cs-CZ"/>
              </w:rPr>
              <w:t>Kategorie vozidla</w:t>
            </w:r>
          </w:p>
        </w:tc>
        <w:tc>
          <w:tcPr>
            <w:tcW w:w="1530" w:type="dxa"/>
            <w:tcBorders>
              <w:top w:val="single" w:sz="4" w:space="0" w:color="auto"/>
              <w:left w:val="single" w:sz="4" w:space="0" w:color="auto"/>
              <w:bottom w:val="single" w:sz="4" w:space="0" w:color="auto"/>
              <w:right w:val="single" w:sz="4" w:space="0" w:color="auto"/>
            </w:tcBorders>
            <w:vAlign w:val="center"/>
            <w:hideMark/>
          </w:tcPr>
          <w:p w14:paraId="1CF4A958" w14:textId="77777777" w:rsidR="00F931BD" w:rsidRPr="00205482" w:rsidRDefault="00F931BD" w:rsidP="000024E0">
            <w:pPr>
              <w:jc w:val="center"/>
              <w:rPr>
                <w:rFonts w:ascii="Times New Roman" w:eastAsia="Times New Roman" w:hAnsi="Times New Roman" w:cs="Times New Roman"/>
                <w:b/>
                <w:lang w:eastAsia="cs-CZ"/>
              </w:rPr>
            </w:pPr>
            <w:r w:rsidRPr="00205482">
              <w:rPr>
                <w:rFonts w:ascii="Times New Roman" w:eastAsia="Times New Roman" w:hAnsi="Times New Roman" w:cs="Times New Roman"/>
                <w:b/>
                <w:lang w:eastAsia="cs-CZ"/>
              </w:rPr>
              <w:t>Počet požadovaných vozů</w:t>
            </w:r>
          </w:p>
        </w:tc>
        <w:tc>
          <w:tcPr>
            <w:tcW w:w="1153" w:type="dxa"/>
            <w:tcBorders>
              <w:top w:val="single" w:sz="4" w:space="0" w:color="auto"/>
              <w:left w:val="single" w:sz="4" w:space="0" w:color="auto"/>
              <w:bottom w:val="single" w:sz="4" w:space="0" w:color="auto"/>
              <w:right w:val="single" w:sz="4" w:space="0" w:color="auto"/>
            </w:tcBorders>
            <w:vAlign w:val="center"/>
            <w:hideMark/>
          </w:tcPr>
          <w:p w14:paraId="711149DE" w14:textId="77777777" w:rsidR="00F931BD" w:rsidRPr="00205482" w:rsidRDefault="00F931BD" w:rsidP="000024E0">
            <w:pPr>
              <w:jc w:val="center"/>
              <w:rPr>
                <w:rFonts w:ascii="Times New Roman" w:eastAsia="Times New Roman" w:hAnsi="Times New Roman" w:cs="Times New Roman"/>
                <w:b/>
                <w:lang w:eastAsia="cs-CZ"/>
              </w:rPr>
            </w:pPr>
            <w:r w:rsidRPr="00205482">
              <w:rPr>
                <w:rFonts w:ascii="Times New Roman" w:eastAsia="Times New Roman" w:hAnsi="Times New Roman" w:cs="Times New Roman"/>
                <w:b/>
                <w:lang w:eastAsia="cs-CZ"/>
              </w:rPr>
              <w:t>Skupina řidičského průkazu</w:t>
            </w:r>
          </w:p>
        </w:tc>
        <w:tc>
          <w:tcPr>
            <w:tcW w:w="1183" w:type="dxa"/>
            <w:tcBorders>
              <w:top w:val="single" w:sz="4" w:space="0" w:color="auto"/>
              <w:left w:val="single" w:sz="4" w:space="0" w:color="auto"/>
              <w:bottom w:val="single" w:sz="4" w:space="0" w:color="auto"/>
              <w:right w:val="single" w:sz="4" w:space="0" w:color="auto"/>
            </w:tcBorders>
            <w:vAlign w:val="center"/>
            <w:hideMark/>
          </w:tcPr>
          <w:p w14:paraId="3F4BACA1" w14:textId="77777777" w:rsidR="00F931BD" w:rsidRPr="00205482" w:rsidRDefault="00F931BD" w:rsidP="000024E0">
            <w:pPr>
              <w:jc w:val="center"/>
              <w:rPr>
                <w:rFonts w:ascii="Times New Roman" w:eastAsia="Times New Roman" w:hAnsi="Times New Roman" w:cs="Times New Roman"/>
                <w:b/>
                <w:lang w:eastAsia="cs-CZ"/>
              </w:rPr>
            </w:pPr>
            <w:r w:rsidRPr="00205482">
              <w:rPr>
                <w:rFonts w:ascii="Times New Roman" w:eastAsia="Times New Roman" w:hAnsi="Times New Roman" w:cs="Times New Roman"/>
                <w:b/>
                <w:lang w:eastAsia="cs-CZ"/>
              </w:rPr>
              <w:t>Zvláštní povinnosti</w:t>
            </w:r>
          </w:p>
        </w:tc>
        <w:tc>
          <w:tcPr>
            <w:tcW w:w="1301" w:type="dxa"/>
            <w:tcBorders>
              <w:top w:val="single" w:sz="4" w:space="0" w:color="auto"/>
              <w:left w:val="single" w:sz="4" w:space="0" w:color="auto"/>
              <w:bottom w:val="single" w:sz="4" w:space="0" w:color="auto"/>
              <w:right w:val="single" w:sz="4" w:space="0" w:color="auto"/>
            </w:tcBorders>
            <w:vAlign w:val="center"/>
            <w:hideMark/>
          </w:tcPr>
          <w:p w14:paraId="552A7461" w14:textId="77777777" w:rsidR="00F931BD" w:rsidRPr="00205482" w:rsidRDefault="00F931BD" w:rsidP="000024E0">
            <w:pPr>
              <w:jc w:val="center"/>
              <w:rPr>
                <w:rFonts w:ascii="Times New Roman" w:eastAsia="Times New Roman" w:hAnsi="Times New Roman" w:cs="Times New Roman"/>
                <w:b/>
                <w:lang w:eastAsia="cs-CZ"/>
              </w:rPr>
            </w:pPr>
            <w:r w:rsidRPr="00205482">
              <w:rPr>
                <w:rFonts w:ascii="Times New Roman" w:eastAsia="Times New Roman" w:hAnsi="Times New Roman" w:cs="Times New Roman"/>
                <w:b/>
                <w:lang w:eastAsia="cs-CZ"/>
              </w:rPr>
              <w:t>Hmotnostní limit</w:t>
            </w:r>
          </w:p>
        </w:tc>
        <w:tc>
          <w:tcPr>
            <w:tcW w:w="2614" w:type="dxa"/>
            <w:tcBorders>
              <w:top w:val="single" w:sz="4" w:space="0" w:color="auto"/>
              <w:left w:val="single" w:sz="4" w:space="0" w:color="auto"/>
              <w:bottom w:val="single" w:sz="4" w:space="0" w:color="auto"/>
              <w:right w:val="single" w:sz="4" w:space="0" w:color="auto"/>
            </w:tcBorders>
          </w:tcPr>
          <w:p w14:paraId="58BF898C" w14:textId="77777777" w:rsidR="00F931BD" w:rsidRPr="00205482" w:rsidRDefault="00F931BD" w:rsidP="000024E0">
            <w:pPr>
              <w:jc w:val="center"/>
              <w:rPr>
                <w:rFonts w:ascii="Times New Roman" w:eastAsia="Times New Roman" w:hAnsi="Times New Roman" w:cs="Times New Roman"/>
                <w:b/>
                <w:lang w:eastAsia="cs-CZ"/>
              </w:rPr>
            </w:pPr>
            <w:r w:rsidRPr="00205482">
              <w:rPr>
                <w:rFonts w:ascii="Times New Roman" w:eastAsia="Times New Roman" w:hAnsi="Times New Roman" w:cs="Times New Roman"/>
                <w:b/>
                <w:lang w:eastAsia="cs-CZ"/>
              </w:rPr>
              <w:t>Požadovaná přepravní kapacita, kterou je Poskytovatel povinen zajistit*</w:t>
            </w:r>
          </w:p>
        </w:tc>
      </w:tr>
      <w:tr w:rsidR="00F931BD" w:rsidRPr="00205482" w14:paraId="6C0B6500" w14:textId="77777777" w:rsidTr="000024E0">
        <w:tc>
          <w:tcPr>
            <w:tcW w:w="1116" w:type="dxa"/>
            <w:tcBorders>
              <w:top w:val="single" w:sz="4" w:space="0" w:color="auto"/>
              <w:left w:val="single" w:sz="4" w:space="0" w:color="auto"/>
              <w:bottom w:val="single" w:sz="4" w:space="0" w:color="auto"/>
              <w:right w:val="single" w:sz="4" w:space="0" w:color="auto"/>
            </w:tcBorders>
            <w:vAlign w:val="center"/>
            <w:hideMark/>
          </w:tcPr>
          <w:p w14:paraId="4DEF05F8" w14:textId="77777777" w:rsidR="00F931BD" w:rsidRPr="00205482" w:rsidRDefault="00F931BD" w:rsidP="000024E0">
            <w:pPr>
              <w:jc w:val="center"/>
              <w:rPr>
                <w:rFonts w:ascii="Times New Roman" w:eastAsia="Times New Roman" w:hAnsi="Times New Roman" w:cs="Times New Roman"/>
                <w:lang w:eastAsia="cs-CZ"/>
              </w:rPr>
            </w:pPr>
            <w:r w:rsidRPr="00205482">
              <w:rPr>
                <w:rFonts w:ascii="Times New Roman" w:eastAsia="Times New Roman" w:hAnsi="Times New Roman" w:cs="Times New Roman"/>
                <w:lang w:eastAsia="cs-CZ"/>
              </w:rPr>
              <w:t>M1</w:t>
            </w:r>
          </w:p>
        </w:tc>
        <w:tc>
          <w:tcPr>
            <w:tcW w:w="1530" w:type="dxa"/>
            <w:tcBorders>
              <w:top w:val="single" w:sz="4" w:space="0" w:color="auto"/>
              <w:left w:val="single" w:sz="4" w:space="0" w:color="auto"/>
              <w:bottom w:val="single" w:sz="4" w:space="0" w:color="auto"/>
              <w:right w:val="single" w:sz="4" w:space="0" w:color="auto"/>
            </w:tcBorders>
            <w:vAlign w:val="center"/>
            <w:hideMark/>
          </w:tcPr>
          <w:p w14:paraId="65C4D5AE" w14:textId="77777777" w:rsidR="00F931BD" w:rsidRPr="00205482" w:rsidRDefault="00F931BD" w:rsidP="000024E0">
            <w:pPr>
              <w:jc w:val="center"/>
              <w:rPr>
                <w:rFonts w:ascii="Times New Roman" w:eastAsia="Times New Roman" w:hAnsi="Times New Roman" w:cs="Times New Roman"/>
                <w:lang w:eastAsia="cs-CZ"/>
              </w:rPr>
            </w:pPr>
            <w:r w:rsidRPr="00205482">
              <w:rPr>
                <w:rFonts w:ascii="Times New Roman" w:eastAsia="Times New Roman" w:hAnsi="Times New Roman" w:cs="Times New Roman"/>
                <w:lang w:eastAsia="cs-CZ"/>
              </w:rPr>
              <w:t>12</w:t>
            </w:r>
          </w:p>
        </w:tc>
        <w:tc>
          <w:tcPr>
            <w:tcW w:w="1153" w:type="dxa"/>
            <w:tcBorders>
              <w:top w:val="single" w:sz="4" w:space="0" w:color="auto"/>
              <w:left w:val="single" w:sz="4" w:space="0" w:color="auto"/>
              <w:bottom w:val="single" w:sz="4" w:space="0" w:color="auto"/>
              <w:right w:val="single" w:sz="4" w:space="0" w:color="auto"/>
            </w:tcBorders>
            <w:vAlign w:val="center"/>
            <w:hideMark/>
          </w:tcPr>
          <w:p w14:paraId="4B466534" w14:textId="77777777" w:rsidR="00F931BD" w:rsidRPr="00205482" w:rsidRDefault="00F931BD" w:rsidP="000024E0">
            <w:pPr>
              <w:jc w:val="center"/>
              <w:rPr>
                <w:rFonts w:ascii="Times New Roman" w:eastAsia="Times New Roman" w:hAnsi="Times New Roman" w:cs="Times New Roman"/>
                <w:lang w:eastAsia="cs-CZ"/>
              </w:rPr>
            </w:pPr>
            <w:r w:rsidRPr="00205482">
              <w:rPr>
                <w:rFonts w:ascii="Times New Roman" w:eastAsia="Times New Roman" w:hAnsi="Times New Roman" w:cs="Times New Roman"/>
                <w:lang w:eastAsia="cs-CZ"/>
              </w:rPr>
              <w:t>B</w:t>
            </w:r>
          </w:p>
        </w:tc>
        <w:tc>
          <w:tcPr>
            <w:tcW w:w="1183" w:type="dxa"/>
            <w:tcBorders>
              <w:top w:val="single" w:sz="4" w:space="0" w:color="auto"/>
              <w:left w:val="single" w:sz="4" w:space="0" w:color="auto"/>
              <w:bottom w:val="single" w:sz="4" w:space="0" w:color="auto"/>
              <w:right w:val="single" w:sz="4" w:space="0" w:color="auto"/>
            </w:tcBorders>
            <w:vAlign w:val="center"/>
            <w:hideMark/>
          </w:tcPr>
          <w:p w14:paraId="66A5526E" w14:textId="77777777" w:rsidR="00F931BD" w:rsidRPr="00205482" w:rsidRDefault="00F931BD" w:rsidP="000024E0">
            <w:pPr>
              <w:jc w:val="center"/>
              <w:rPr>
                <w:rFonts w:ascii="Times New Roman" w:eastAsia="Times New Roman" w:hAnsi="Times New Roman" w:cs="Times New Roman"/>
                <w:lang w:eastAsia="cs-CZ"/>
              </w:rPr>
            </w:pPr>
            <w:r w:rsidRPr="00205482">
              <w:rPr>
                <w:rFonts w:ascii="Times New Roman" w:eastAsia="Times New Roman" w:hAnsi="Times New Roman" w:cs="Times New Roman"/>
                <w:lang w:eastAsia="cs-CZ"/>
              </w:rPr>
              <w:t>-</w:t>
            </w:r>
          </w:p>
        </w:tc>
        <w:tc>
          <w:tcPr>
            <w:tcW w:w="1301" w:type="dxa"/>
            <w:tcBorders>
              <w:top w:val="single" w:sz="4" w:space="0" w:color="auto"/>
              <w:left w:val="single" w:sz="4" w:space="0" w:color="auto"/>
              <w:bottom w:val="single" w:sz="4" w:space="0" w:color="auto"/>
              <w:right w:val="single" w:sz="4" w:space="0" w:color="auto"/>
            </w:tcBorders>
            <w:vAlign w:val="center"/>
            <w:hideMark/>
          </w:tcPr>
          <w:p w14:paraId="6F583E4B" w14:textId="77777777" w:rsidR="00F931BD" w:rsidRPr="00205482" w:rsidRDefault="00F931BD" w:rsidP="000024E0">
            <w:pPr>
              <w:jc w:val="center"/>
              <w:rPr>
                <w:rFonts w:ascii="Times New Roman" w:eastAsia="Times New Roman" w:hAnsi="Times New Roman" w:cs="Times New Roman"/>
                <w:lang w:eastAsia="cs-CZ"/>
              </w:rPr>
            </w:pPr>
            <w:r w:rsidRPr="00205482">
              <w:rPr>
                <w:rFonts w:ascii="Times New Roman" w:eastAsia="Times New Roman" w:hAnsi="Times New Roman" w:cs="Times New Roman"/>
                <w:lang w:eastAsia="cs-CZ"/>
              </w:rPr>
              <w:t>3,5 t</w:t>
            </w:r>
          </w:p>
        </w:tc>
        <w:tc>
          <w:tcPr>
            <w:tcW w:w="2614" w:type="dxa"/>
            <w:tcBorders>
              <w:top w:val="single" w:sz="4" w:space="0" w:color="auto"/>
              <w:left w:val="single" w:sz="4" w:space="0" w:color="auto"/>
              <w:bottom w:val="single" w:sz="4" w:space="0" w:color="auto"/>
              <w:right w:val="single" w:sz="4" w:space="0" w:color="auto"/>
            </w:tcBorders>
          </w:tcPr>
          <w:p w14:paraId="275AB883" w14:textId="77777777" w:rsidR="00F931BD" w:rsidRPr="00205482" w:rsidRDefault="00F931BD" w:rsidP="000024E0">
            <w:pPr>
              <w:jc w:val="center"/>
              <w:rPr>
                <w:rFonts w:ascii="Times New Roman" w:eastAsia="Times New Roman" w:hAnsi="Times New Roman" w:cs="Times New Roman"/>
                <w:bCs/>
                <w:iCs/>
                <w:lang w:eastAsia="cs-CZ"/>
              </w:rPr>
            </w:pPr>
            <w:r w:rsidRPr="00205482">
              <w:rPr>
                <w:rFonts w:ascii="Times New Roman" w:eastAsia="Times New Roman" w:hAnsi="Times New Roman" w:cs="Times New Roman"/>
                <w:bCs/>
                <w:iCs/>
                <w:lang w:eastAsia="cs-CZ"/>
              </w:rPr>
              <w:t>Vozidla s přepravní kapacitou pro nejméně 2-3 Klienty na vozících s možností variabilního uspořádání Vozidel tak, aby v nich bylo možno volit různé kombinace kapacity mezi počtem vozíků a sedadel (min. 3 vozíky a min. 2 sedadla až 1 vozík a min. 4 sedadla s tím, že celková kapacita vozíky + sedadla nesmí klesnout pod hodnotu 5).</w:t>
            </w:r>
          </w:p>
          <w:p w14:paraId="5E653767" w14:textId="77777777" w:rsidR="00F931BD" w:rsidRPr="00205482" w:rsidRDefault="00F931BD" w:rsidP="000024E0">
            <w:pPr>
              <w:jc w:val="center"/>
              <w:rPr>
                <w:rFonts w:ascii="Times New Roman" w:eastAsia="Times New Roman" w:hAnsi="Times New Roman" w:cs="Times New Roman"/>
                <w:lang w:eastAsia="cs-CZ"/>
              </w:rPr>
            </w:pPr>
          </w:p>
        </w:tc>
      </w:tr>
    </w:tbl>
    <w:p w14:paraId="0C2E9123" w14:textId="77777777" w:rsidR="00F931BD" w:rsidRPr="00205482" w:rsidRDefault="00F931BD" w:rsidP="00F931BD">
      <w:pPr>
        <w:rPr>
          <w:rFonts w:ascii="Times New Roman" w:eastAsia="Times New Roman" w:hAnsi="Times New Roman" w:cs="Times New Roman"/>
          <w:sz w:val="18"/>
          <w:szCs w:val="18"/>
          <w:lang w:eastAsia="cs-CZ"/>
        </w:rPr>
      </w:pPr>
      <w:r w:rsidRPr="00205482">
        <w:rPr>
          <w:rFonts w:ascii="Times New Roman" w:eastAsia="Times New Roman" w:hAnsi="Times New Roman" w:cs="Times New Roman"/>
          <w:sz w:val="18"/>
          <w:szCs w:val="18"/>
          <w:lang w:eastAsia="cs-CZ"/>
        </w:rPr>
        <w:t>*  EV – elektrický vozík; ** MV – mechanický vozík</w:t>
      </w:r>
    </w:p>
    <w:p w14:paraId="7182A0FC" w14:textId="77777777" w:rsidR="00F931BD" w:rsidRPr="00205482" w:rsidRDefault="00F931BD" w:rsidP="00F931BD">
      <w:pPr>
        <w:rPr>
          <w:rFonts w:ascii="Times New Roman" w:eastAsia="Times New Roman" w:hAnsi="Times New Roman" w:cs="Times New Roman"/>
          <w:bCs/>
          <w:iCs/>
          <w:sz w:val="18"/>
          <w:szCs w:val="18"/>
          <w:lang w:eastAsia="cs-CZ"/>
        </w:rPr>
      </w:pPr>
      <w:r w:rsidRPr="00205482">
        <w:rPr>
          <w:rFonts w:ascii="Times New Roman" w:eastAsia="Times New Roman" w:hAnsi="Times New Roman" w:cs="Times New Roman"/>
          <w:bCs/>
          <w:iCs/>
          <w:sz w:val="18"/>
          <w:szCs w:val="18"/>
          <w:lang w:eastAsia="cs-CZ"/>
        </w:rPr>
        <w:t xml:space="preserve">***uveden je pouze příklad přepravní kapacity, požadavek na vozidla je definován tak, aby bylo možné variabilní uspořádání vnitřního prostoru. </w:t>
      </w:r>
    </w:p>
    <w:p w14:paraId="7613A4DF" w14:textId="4F555C2C" w:rsidR="00F931BD" w:rsidRPr="00205482" w:rsidRDefault="005160C8" w:rsidP="005160C8">
      <w:pPr>
        <w:pStyle w:val="Nadpis2"/>
        <w:keepNext w:val="0"/>
        <w:widowControl w:val="0"/>
        <w:numPr>
          <w:ilvl w:val="0"/>
          <w:numId w:val="0"/>
        </w:numPr>
        <w:spacing w:line="240" w:lineRule="auto"/>
        <w:rPr>
          <w:rFonts w:ascii="Times New Roman" w:hAnsi="Times New Roman"/>
          <w:lang w:val="cs-CZ"/>
        </w:rPr>
      </w:pPr>
      <w:r w:rsidRPr="00205482">
        <w:rPr>
          <w:rFonts w:ascii="Times New Roman" w:hAnsi="Times New Roman"/>
          <w:lang w:val="cs-CZ"/>
        </w:rPr>
        <w:t>Poskytovatel povinen nadefinovat a předat Objednateli všechny možné kombinace uspořádání přepravní kapacity pro potřeby dispečinku</w:t>
      </w:r>
      <w:r w:rsidR="006177DD" w:rsidRPr="00205482">
        <w:rPr>
          <w:rFonts w:ascii="Times New Roman" w:hAnsi="Times New Roman"/>
          <w:lang w:val="cs-CZ"/>
        </w:rPr>
        <w:t>.</w:t>
      </w:r>
    </w:p>
    <w:p w14:paraId="18BDF055" w14:textId="77777777" w:rsidR="006177DD" w:rsidRPr="00205482" w:rsidRDefault="006177DD" w:rsidP="005160C8">
      <w:pPr>
        <w:pStyle w:val="Nadpis2"/>
        <w:keepNext w:val="0"/>
        <w:widowControl w:val="0"/>
        <w:numPr>
          <w:ilvl w:val="0"/>
          <w:numId w:val="0"/>
        </w:numPr>
        <w:spacing w:line="240" w:lineRule="auto"/>
        <w:rPr>
          <w:rFonts w:ascii="Times New Roman" w:hAnsi="Times New Roman"/>
          <w:u w:val="single"/>
          <w:lang w:val="cs-CZ"/>
        </w:rPr>
      </w:pPr>
    </w:p>
    <w:p w14:paraId="30C8AD65" w14:textId="5E8F1AC5" w:rsidR="006177DD" w:rsidRPr="00205482" w:rsidRDefault="00F931BD" w:rsidP="006177DD">
      <w:pPr>
        <w:jc w:val="both"/>
        <w:rPr>
          <w:rFonts w:ascii="Times New Roman" w:hAnsi="Times New Roman" w:cs="Times New Roman"/>
          <w:bCs/>
          <w:iCs/>
        </w:rPr>
      </w:pPr>
      <w:r w:rsidRPr="00205482">
        <w:rPr>
          <w:rFonts w:ascii="Times New Roman" w:hAnsi="Times New Roman" w:cs="Times New Roman"/>
        </w:rPr>
        <w:t>Poskytovatel se zavazuje poskytovat přepravu po celou Dobu plní dle této Smlouvy v celkovém počtu 12 Vozidel, která budou zajišťovat provoz dle podmínek této smlouvy v rozsahu stanoveném v</w:t>
      </w:r>
      <w:r w:rsidR="006177DD" w:rsidRPr="00205482">
        <w:rPr>
          <w:rFonts w:ascii="Times New Roman" w:hAnsi="Times New Roman" w:cs="Times New Roman"/>
        </w:rPr>
        <w:t xml:space="preserve"> této příloze </w:t>
      </w:r>
      <w:r w:rsidRPr="00205482">
        <w:rPr>
          <w:rFonts w:ascii="Times New Roman" w:hAnsi="Times New Roman" w:cs="Times New Roman"/>
        </w:rPr>
        <w:t>smlouvy</w:t>
      </w:r>
      <w:r w:rsidR="006177DD" w:rsidRPr="00205482">
        <w:rPr>
          <w:rFonts w:ascii="Times New Roman" w:eastAsia="Times New Roman" w:hAnsi="Times New Roman" w:cs="Times New Roman"/>
          <w:bCs/>
          <w:iCs/>
          <w:szCs w:val="28"/>
          <w:lang w:bidi="en-US"/>
        </w:rPr>
        <w:t xml:space="preserve"> </w:t>
      </w:r>
      <w:r w:rsidR="006177DD" w:rsidRPr="00205482">
        <w:rPr>
          <w:rFonts w:ascii="Times New Roman" w:hAnsi="Times New Roman" w:cs="Times New Roman"/>
          <w:bCs/>
          <w:iCs/>
        </w:rPr>
        <w:t xml:space="preserve">v části </w:t>
      </w:r>
      <w:r w:rsidR="003F4CFA" w:rsidRPr="00205482">
        <w:rPr>
          <w:rFonts w:ascii="Times New Roman" w:hAnsi="Times New Roman" w:cs="Times New Roman"/>
          <w:bCs/>
          <w:iCs/>
        </w:rPr>
        <w:t xml:space="preserve">b) </w:t>
      </w:r>
      <w:r w:rsidR="006177DD" w:rsidRPr="00205482">
        <w:rPr>
          <w:rFonts w:ascii="Times New Roman" w:hAnsi="Times New Roman" w:cs="Times New Roman"/>
          <w:bCs/>
          <w:iCs/>
        </w:rPr>
        <w:t>Rozsah provozu Vozidel.</w:t>
      </w:r>
      <w:r w:rsidR="006177DD" w:rsidRPr="00205482">
        <w:rPr>
          <w:rFonts w:ascii="Times New Roman" w:hAnsi="Times New Roman" w:cs="Times New Roman"/>
        </w:rPr>
        <w:t xml:space="preserve"> </w:t>
      </w:r>
      <w:r w:rsidR="006177DD" w:rsidRPr="00205482">
        <w:rPr>
          <w:rFonts w:ascii="Times New Roman" w:hAnsi="Times New Roman" w:cs="Times New Roman"/>
          <w:bCs/>
          <w:iCs/>
        </w:rPr>
        <w:t>Objednatel má právo jednostranně rozšířit či zúžit rozsah plnění Poskytovatele dle této smlouvy navýšením až o 5 vozidel nebo snížením počtu vozidel a to až o 5 vozidel. Postup změny úhrady za plnění dle této smlouvy je pro takovou změnu specifikován v článku IV odst. 4. 13 až 4.17 této smlo</w:t>
      </w:r>
      <w:r w:rsidR="00205482">
        <w:rPr>
          <w:rFonts w:ascii="Times New Roman" w:hAnsi="Times New Roman" w:cs="Times New Roman"/>
          <w:bCs/>
          <w:iCs/>
        </w:rPr>
        <w:t>uvy a také v čl. VIII odst</w:t>
      </w:r>
      <w:r w:rsidR="006177DD" w:rsidRPr="00205482">
        <w:rPr>
          <w:rFonts w:ascii="Times New Roman" w:hAnsi="Times New Roman" w:cs="Times New Roman"/>
          <w:bCs/>
          <w:iCs/>
        </w:rPr>
        <w:t>. 8.6 až 8.8 této smlouvy. Objednatel současně při změně počtu Vozidel stanoví rozsah provozu doplněním tabulky v části b) této přílohy.</w:t>
      </w:r>
    </w:p>
    <w:p w14:paraId="65C42675" w14:textId="754A9F3C" w:rsidR="00B51BC3" w:rsidRDefault="00B46BF2" w:rsidP="00B46BF2">
      <w:pPr>
        <w:jc w:val="both"/>
        <w:rPr>
          <w:rFonts w:ascii="Times New Roman" w:hAnsi="Times New Roman"/>
        </w:rPr>
      </w:pPr>
      <w:r w:rsidRPr="00205482">
        <w:rPr>
          <w:rFonts w:ascii="Times New Roman" w:hAnsi="Times New Roman" w:cs="Times New Roman"/>
          <w:lang w:bidi="en-US"/>
        </w:rPr>
        <w:t>Poskytovatel je povinen na vyžádání Klienta (prostřednictvím dispečinku Objednatele) zajistit garantovaně na 30 % z celkového počtu objednaných přeprav, Asistenta přepravy</w:t>
      </w:r>
      <w:r w:rsidR="00B51BC3" w:rsidRPr="003B3376">
        <w:rPr>
          <w:rFonts w:ascii="Times New Roman" w:hAnsi="Times New Roman" w:cs="Times New Roman"/>
          <w:highlight w:val="yellow"/>
          <w:lang w:bidi="en-US"/>
        </w:rPr>
        <w:t xml:space="preserve">, </w:t>
      </w:r>
      <w:r w:rsidR="00B51BC3" w:rsidRPr="003B3376">
        <w:rPr>
          <w:rFonts w:ascii="Times New Roman" w:hAnsi="Times New Roman"/>
          <w:highlight w:val="yellow"/>
        </w:rPr>
        <w:t xml:space="preserve">a to tak, že je povinen zajistit Asistenta přepravy minimálně v pracovních dnech v časech od 6:00 do 19:00 pro </w:t>
      </w:r>
      <w:r w:rsidR="00B51BC3">
        <w:rPr>
          <w:rFonts w:ascii="Times New Roman" w:hAnsi="Times New Roman"/>
          <w:highlight w:val="yellow"/>
        </w:rPr>
        <w:t>4</w:t>
      </w:r>
      <w:r w:rsidR="00B51BC3" w:rsidRPr="003B3376">
        <w:rPr>
          <w:rFonts w:ascii="Times New Roman" w:hAnsi="Times New Roman"/>
          <w:highlight w:val="yellow"/>
        </w:rPr>
        <w:t xml:space="preserve"> současně realizované přepravy (případně pro </w:t>
      </w:r>
      <w:r w:rsidR="00B51BC3">
        <w:rPr>
          <w:rFonts w:ascii="Times New Roman" w:hAnsi="Times New Roman"/>
          <w:highlight w:val="yellow"/>
        </w:rPr>
        <w:t>5</w:t>
      </w:r>
      <w:r w:rsidR="007C5EB6">
        <w:rPr>
          <w:rFonts w:ascii="Times New Roman" w:hAnsi="Times New Roman"/>
          <w:highlight w:val="yellow"/>
        </w:rPr>
        <w:t xml:space="preserve"> či 6</w:t>
      </w:r>
      <w:bookmarkStart w:id="0" w:name="_GoBack"/>
      <w:bookmarkEnd w:id="0"/>
      <w:r w:rsidR="00B51BC3" w:rsidRPr="003B3376">
        <w:rPr>
          <w:rFonts w:ascii="Times New Roman" w:hAnsi="Times New Roman"/>
          <w:highlight w:val="yellow"/>
        </w:rPr>
        <w:t xml:space="preserve"> současně realizované přepravy, dojde-li k navýšení počtu </w:t>
      </w:r>
      <w:r w:rsidR="00B51BC3" w:rsidRPr="003B3376">
        <w:rPr>
          <w:rFonts w:ascii="Times New Roman" w:hAnsi="Times New Roman"/>
          <w:highlight w:val="yellow"/>
        </w:rPr>
        <w:lastRenderedPageBreak/>
        <w:t>Vozidel). Požadavek na zajištění Asistenta přepravy musí být Poskytovateli sdělen nejpozději do 12:00 předcházejícího pracovní</w:t>
      </w:r>
      <w:r w:rsidR="00B51BC3">
        <w:rPr>
          <w:rFonts w:ascii="Times New Roman" w:hAnsi="Times New Roman"/>
          <w:highlight w:val="yellow"/>
        </w:rPr>
        <w:t>ho</w:t>
      </w:r>
      <w:r w:rsidR="00B51BC3" w:rsidRPr="003B3376">
        <w:rPr>
          <w:rFonts w:ascii="Times New Roman" w:hAnsi="Times New Roman"/>
          <w:highlight w:val="yellow"/>
        </w:rPr>
        <w:t xml:space="preserve"> dne před realizací přepravy.</w:t>
      </w:r>
    </w:p>
    <w:p w14:paraId="35541015" w14:textId="31044613" w:rsidR="00B46BF2" w:rsidRPr="00205482" w:rsidRDefault="00B46BF2" w:rsidP="00B46BF2">
      <w:pPr>
        <w:jc w:val="both"/>
        <w:rPr>
          <w:rFonts w:ascii="Times New Roman" w:hAnsi="Times New Roman" w:cs="Times New Roman"/>
          <w:lang w:bidi="en-US"/>
        </w:rPr>
      </w:pPr>
      <w:r w:rsidRPr="00205482">
        <w:rPr>
          <w:rFonts w:ascii="Times New Roman" w:hAnsi="Times New Roman" w:cs="Times New Roman"/>
          <w:lang w:bidi="en-US"/>
        </w:rPr>
        <w:t>Asistent přepravy je osoba pověřená Poskytovatelem, která je k tomuto účelu oprávněna a prokazatelně vyškolena, která absolvovala kurz zdravotnické záchranné služby a která pouze pro účely přepravy Klientů podle této smlouvy a na základě předchozího požadavku některého z Klientů je při jízdě Vozidla trvale přítomna v přepravním prostoru a poskytuje dopravní Asistenci; pro odstranění pochybností Asistent přepravy není totožný s Doprovodem Klienta nebo osobním asistentem ve smyslu Vyhlášky č. 505/2006 Sb.; poskytování dopravní asistence je činnost, která je pro Klienta nezbytná po dobu jeho přepravy a v souvislosti s ní, zejména nezbytná péče při manipulaci s ortopedickým vozíkem (vozík) nebo s jinými kompenzačními pomůckami (např. berle, chodítko) při nástupu Klienta do Vozidla nebo výstupu z Vozidla, dále dozor při přepravě Klientů a další nezbytná nápomoc Klientům v souvislosti s přepravou, zejména při nástupu do Vozidla nebo výstupu z Vozidla či při nakládce nebo vykládce zavazadel, vozíku nebo jiných kompenzačních pomůcek Klientů;</w:t>
      </w:r>
    </w:p>
    <w:p w14:paraId="02E994B1" w14:textId="77777777" w:rsidR="00B46BF2" w:rsidRPr="00205482" w:rsidRDefault="00B46BF2" w:rsidP="006177DD">
      <w:pPr>
        <w:jc w:val="both"/>
        <w:rPr>
          <w:rFonts w:ascii="Times New Roman" w:hAnsi="Times New Roman" w:cs="Times New Roman"/>
          <w:bCs/>
          <w:iCs/>
        </w:rPr>
      </w:pPr>
    </w:p>
    <w:p w14:paraId="2FD8B752" w14:textId="4935EFB7" w:rsidR="00D31727" w:rsidRPr="00205482" w:rsidRDefault="006177DD" w:rsidP="00C116C8">
      <w:pPr>
        <w:rPr>
          <w:rFonts w:ascii="Times New Roman" w:hAnsi="Times New Roman" w:cs="Times New Roman"/>
          <w:b/>
          <w:sz w:val="24"/>
          <w:lang w:bidi="en-US"/>
        </w:rPr>
      </w:pPr>
      <w:r w:rsidRPr="00205482">
        <w:rPr>
          <w:rFonts w:ascii="Times New Roman" w:hAnsi="Times New Roman" w:cs="Times New Roman"/>
          <w:b/>
          <w:sz w:val="24"/>
          <w:lang w:bidi="en-US"/>
        </w:rPr>
        <w:t>b)R</w:t>
      </w:r>
      <w:r w:rsidR="00B11BC2" w:rsidRPr="00205482">
        <w:rPr>
          <w:rFonts w:ascii="Times New Roman" w:hAnsi="Times New Roman" w:cs="Times New Roman"/>
          <w:b/>
          <w:sz w:val="24"/>
          <w:lang w:bidi="en-US"/>
        </w:rPr>
        <w:t>ozsah provozu V</w:t>
      </w:r>
      <w:r w:rsidR="00D31727" w:rsidRPr="00205482">
        <w:rPr>
          <w:rFonts w:ascii="Times New Roman" w:hAnsi="Times New Roman" w:cs="Times New Roman"/>
          <w:b/>
          <w:sz w:val="24"/>
          <w:lang w:bidi="en-US"/>
        </w:rPr>
        <w:t>ozidel</w:t>
      </w:r>
      <w:r w:rsidR="00375865" w:rsidRPr="00205482">
        <w:rPr>
          <w:rFonts w:ascii="Times New Roman" w:hAnsi="Times New Roman" w:cs="Times New Roman"/>
          <w:b/>
          <w:sz w:val="24"/>
          <w:lang w:bidi="en-US"/>
        </w:rPr>
        <w:t xml:space="preserve"> </w:t>
      </w:r>
    </w:p>
    <w:tbl>
      <w:tblPr>
        <w:tblW w:w="8554" w:type="dxa"/>
        <w:tblCellMar>
          <w:left w:w="70" w:type="dxa"/>
          <w:right w:w="70" w:type="dxa"/>
        </w:tblCellMar>
        <w:tblLook w:val="04A0" w:firstRow="1" w:lastRow="0" w:firstColumn="1" w:lastColumn="0" w:noHBand="0" w:noVBand="1"/>
      </w:tblPr>
      <w:tblGrid>
        <w:gridCol w:w="1653"/>
        <w:gridCol w:w="939"/>
        <w:gridCol w:w="1124"/>
        <w:gridCol w:w="1857"/>
        <w:gridCol w:w="1124"/>
        <w:gridCol w:w="1857"/>
      </w:tblGrid>
      <w:tr w:rsidR="00B11BC2" w:rsidRPr="00205482" w14:paraId="162D38F4" w14:textId="77777777" w:rsidTr="00B11BC2">
        <w:trPr>
          <w:trHeight w:val="390"/>
        </w:trPr>
        <w:tc>
          <w:tcPr>
            <w:tcW w:w="8554" w:type="dxa"/>
            <w:gridSpan w:val="6"/>
            <w:tcBorders>
              <w:top w:val="nil"/>
              <w:left w:val="nil"/>
              <w:bottom w:val="nil"/>
              <w:right w:val="nil"/>
            </w:tcBorders>
            <w:shd w:val="clear" w:color="auto" w:fill="auto"/>
            <w:noWrap/>
            <w:vAlign w:val="bottom"/>
            <w:hideMark/>
          </w:tcPr>
          <w:p w14:paraId="426E2278" w14:textId="77777777" w:rsidR="00B11BC2" w:rsidRPr="00205482" w:rsidRDefault="00B11BC2" w:rsidP="00B11BC2">
            <w:pPr>
              <w:spacing w:after="0" w:line="240" w:lineRule="auto"/>
              <w:rPr>
                <w:rFonts w:ascii="Times New Roman" w:eastAsia="Times New Roman" w:hAnsi="Times New Roman" w:cs="Times New Roman"/>
                <w:b/>
                <w:bCs/>
                <w:color w:val="000000"/>
                <w:sz w:val="28"/>
                <w:szCs w:val="28"/>
                <w:lang w:eastAsia="cs-CZ"/>
              </w:rPr>
            </w:pPr>
            <w:r w:rsidRPr="00205482">
              <w:rPr>
                <w:rFonts w:ascii="Times New Roman" w:eastAsia="Times New Roman" w:hAnsi="Times New Roman" w:cs="Times New Roman"/>
                <w:b/>
                <w:bCs/>
                <w:color w:val="000000"/>
                <w:sz w:val="28"/>
                <w:szCs w:val="28"/>
                <w:lang w:eastAsia="cs-CZ"/>
              </w:rPr>
              <w:t>část 3</w:t>
            </w:r>
          </w:p>
        </w:tc>
      </w:tr>
      <w:tr w:rsidR="00B11BC2" w:rsidRPr="00205482" w14:paraId="6B3393E2" w14:textId="77777777" w:rsidTr="00B11BC2">
        <w:trPr>
          <w:trHeight w:val="915"/>
        </w:trPr>
        <w:tc>
          <w:tcPr>
            <w:tcW w:w="1653"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5FEE9692" w14:textId="77777777" w:rsidR="00B11BC2" w:rsidRPr="00205482" w:rsidRDefault="00B11BC2" w:rsidP="00B11BC2">
            <w:pPr>
              <w:spacing w:after="0" w:line="240" w:lineRule="auto"/>
              <w:rPr>
                <w:rFonts w:ascii="Times New Roman" w:eastAsia="Times New Roman" w:hAnsi="Times New Roman" w:cs="Times New Roman"/>
                <w:b/>
                <w:bCs/>
                <w:color w:val="000000"/>
                <w:lang w:eastAsia="cs-CZ"/>
              </w:rPr>
            </w:pPr>
            <w:r w:rsidRPr="00205482">
              <w:rPr>
                <w:rFonts w:ascii="Times New Roman" w:eastAsia="Times New Roman" w:hAnsi="Times New Roman" w:cs="Times New Roman"/>
                <w:b/>
                <w:bCs/>
                <w:color w:val="000000"/>
                <w:lang w:eastAsia="cs-CZ"/>
              </w:rPr>
              <w:t>počet vozidel celkem</w:t>
            </w:r>
          </w:p>
        </w:tc>
        <w:tc>
          <w:tcPr>
            <w:tcW w:w="939" w:type="dxa"/>
            <w:tcBorders>
              <w:top w:val="single" w:sz="8" w:space="0" w:color="auto"/>
              <w:left w:val="nil"/>
              <w:bottom w:val="single" w:sz="8" w:space="0" w:color="auto"/>
              <w:right w:val="single" w:sz="8" w:space="0" w:color="auto"/>
            </w:tcBorders>
            <w:shd w:val="clear" w:color="auto" w:fill="auto"/>
            <w:noWrap/>
            <w:vAlign w:val="bottom"/>
            <w:hideMark/>
          </w:tcPr>
          <w:p w14:paraId="5F134624" w14:textId="77777777" w:rsidR="00B11BC2" w:rsidRPr="00205482" w:rsidRDefault="00B11BC2" w:rsidP="00B11BC2">
            <w:pPr>
              <w:spacing w:after="0" w:line="240" w:lineRule="auto"/>
              <w:jc w:val="right"/>
              <w:rPr>
                <w:rFonts w:ascii="Times New Roman" w:eastAsia="Times New Roman" w:hAnsi="Times New Roman" w:cs="Times New Roman"/>
                <w:b/>
                <w:bCs/>
                <w:color w:val="000000"/>
                <w:lang w:eastAsia="cs-CZ"/>
              </w:rPr>
            </w:pPr>
            <w:r w:rsidRPr="00205482">
              <w:rPr>
                <w:rFonts w:ascii="Times New Roman" w:eastAsia="Times New Roman" w:hAnsi="Times New Roman" w:cs="Times New Roman"/>
                <w:b/>
                <w:bCs/>
                <w:color w:val="000000"/>
                <w:lang w:eastAsia="cs-CZ"/>
              </w:rPr>
              <w:t>12</w:t>
            </w:r>
          </w:p>
        </w:tc>
        <w:tc>
          <w:tcPr>
            <w:tcW w:w="2981"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0176AA86" w14:textId="77777777" w:rsidR="00B11BC2" w:rsidRPr="00205482" w:rsidRDefault="00B11BC2" w:rsidP="00B11BC2">
            <w:pPr>
              <w:spacing w:after="0" w:line="240" w:lineRule="auto"/>
              <w:jc w:val="center"/>
              <w:rPr>
                <w:rFonts w:ascii="Times New Roman" w:eastAsia="Times New Roman" w:hAnsi="Times New Roman" w:cs="Times New Roman"/>
                <w:b/>
                <w:bCs/>
                <w:color w:val="000000"/>
                <w:lang w:eastAsia="cs-CZ"/>
              </w:rPr>
            </w:pPr>
            <w:r w:rsidRPr="00205482">
              <w:rPr>
                <w:rFonts w:ascii="Times New Roman" w:eastAsia="Times New Roman" w:hAnsi="Times New Roman" w:cs="Times New Roman"/>
                <w:b/>
                <w:bCs/>
                <w:color w:val="000000"/>
                <w:lang w:eastAsia="cs-CZ"/>
              </w:rPr>
              <w:t>Pracovní den</w:t>
            </w:r>
          </w:p>
        </w:tc>
        <w:tc>
          <w:tcPr>
            <w:tcW w:w="2981" w:type="dxa"/>
            <w:gridSpan w:val="2"/>
            <w:tcBorders>
              <w:top w:val="single" w:sz="8" w:space="0" w:color="auto"/>
              <w:left w:val="nil"/>
              <w:bottom w:val="single" w:sz="8" w:space="0" w:color="auto"/>
              <w:right w:val="single" w:sz="8" w:space="0" w:color="000000"/>
            </w:tcBorders>
            <w:shd w:val="clear" w:color="auto" w:fill="auto"/>
            <w:vAlign w:val="bottom"/>
            <w:hideMark/>
          </w:tcPr>
          <w:p w14:paraId="4078892F" w14:textId="73619C94" w:rsidR="00B11BC2" w:rsidRPr="00205482" w:rsidRDefault="004127DE" w:rsidP="00B11BC2">
            <w:pPr>
              <w:spacing w:after="0" w:line="240" w:lineRule="auto"/>
              <w:jc w:val="center"/>
              <w:rPr>
                <w:rFonts w:ascii="Times New Roman" w:eastAsia="Times New Roman" w:hAnsi="Times New Roman" w:cs="Times New Roman"/>
                <w:b/>
                <w:bCs/>
                <w:color w:val="000000"/>
                <w:lang w:eastAsia="cs-CZ"/>
              </w:rPr>
            </w:pPr>
            <w:r w:rsidRPr="00205482">
              <w:rPr>
                <w:rFonts w:ascii="Times New Roman" w:eastAsia="Times New Roman" w:hAnsi="Times New Roman" w:cs="Times New Roman"/>
                <w:b/>
                <w:bCs/>
                <w:color w:val="000000"/>
                <w:lang w:eastAsia="cs-CZ"/>
              </w:rPr>
              <w:t>Nepracovní den (sobota, neděle</w:t>
            </w:r>
            <w:r w:rsidR="00B11BC2" w:rsidRPr="00205482">
              <w:rPr>
                <w:rFonts w:ascii="Times New Roman" w:eastAsia="Times New Roman" w:hAnsi="Times New Roman" w:cs="Times New Roman"/>
                <w:b/>
                <w:bCs/>
                <w:color w:val="000000"/>
                <w:lang w:eastAsia="cs-CZ"/>
              </w:rPr>
              <w:t>, svátek)</w:t>
            </w:r>
          </w:p>
        </w:tc>
      </w:tr>
      <w:tr w:rsidR="00B11BC2" w:rsidRPr="00205482" w14:paraId="17AF40A4" w14:textId="77777777" w:rsidTr="00B11BC2">
        <w:trPr>
          <w:trHeight w:val="315"/>
        </w:trPr>
        <w:tc>
          <w:tcPr>
            <w:tcW w:w="1653" w:type="dxa"/>
            <w:tcBorders>
              <w:top w:val="nil"/>
              <w:left w:val="single" w:sz="8" w:space="0" w:color="auto"/>
              <w:bottom w:val="single" w:sz="8" w:space="0" w:color="auto"/>
              <w:right w:val="single" w:sz="4" w:space="0" w:color="auto"/>
            </w:tcBorders>
            <w:shd w:val="clear" w:color="auto" w:fill="auto"/>
            <w:noWrap/>
            <w:vAlign w:val="bottom"/>
            <w:hideMark/>
          </w:tcPr>
          <w:p w14:paraId="34BD392B" w14:textId="77777777" w:rsidR="00B11BC2" w:rsidRPr="00205482" w:rsidRDefault="00B11BC2" w:rsidP="00B11BC2">
            <w:pPr>
              <w:spacing w:after="0" w:line="240" w:lineRule="auto"/>
              <w:rPr>
                <w:rFonts w:ascii="Times New Roman" w:eastAsia="Times New Roman" w:hAnsi="Times New Roman" w:cs="Times New Roman"/>
                <w:color w:val="000000"/>
                <w:lang w:eastAsia="cs-CZ"/>
              </w:rPr>
            </w:pPr>
            <w:r w:rsidRPr="00205482">
              <w:rPr>
                <w:rFonts w:ascii="Times New Roman" w:eastAsia="Times New Roman" w:hAnsi="Times New Roman" w:cs="Times New Roman"/>
                <w:color w:val="000000"/>
                <w:lang w:eastAsia="cs-CZ"/>
              </w:rPr>
              <w:t>od</w:t>
            </w:r>
          </w:p>
        </w:tc>
        <w:tc>
          <w:tcPr>
            <w:tcW w:w="939" w:type="dxa"/>
            <w:tcBorders>
              <w:top w:val="nil"/>
              <w:left w:val="nil"/>
              <w:bottom w:val="single" w:sz="8" w:space="0" w:color="auto"/>
              <w:right w:val="single" w:sz="8" w:space="0" w:color="auto"/>
            </w:tcBorders>
            <w:shd w:val="clear" w:color="auto" w:fill="auto"/>
            <w:noWrap/>
            <w:vAlign w:val="bottom"/>
            <w:hideMark/>
          </w:tcPr>
          <w:p w14:paraId="5A46E808" w14:textId="77777777" w:rsidR="00B11BC2" w:rsidRPr="00205482" w:rsidRDefault="00B11BC2" w:rsidP="00B11BC2">
            <w:pPr>
              <w:spacing w:after="0" w:line="240" w:lineRule="auto"/>
              <w:rPr>
                <w:rFonts w:ascii="Times New Roman" w:eastAsia="Times New Roman" w:hAnsi="Times New Roman" w:cs="Times New Roman"/>
                <w:color w:val="000000"/>
                <w:lang w:eastAsia="cs-CZ"/>
              </w:rPr>
            </w:pPr>
            <w:r w:rsidRPr="00205482">
              <w:rPr>
                <w:rFonts w:ascii="Times New Roman" w:eastAsia="Times New Roman" w:hAnsi="Times New Roman" w:cs="Times New Roman"/>
                <w:color w:val="000000"/>
                <w:lang w:eastAsia="cs-CZ"/>
              </w:rPr>
              <w:t>do</w:t>
            </w:r>
          </w:p>
        </w:tc>
        <w:tc>
          <w:tcPr>
            <w:tcW w:w="1124" w:type="dxa"/>
            <w:tcBorders>
              <w:top w:val="nil"/>
              <w:left w:val="nil"/>
              <w:bottom w:val="single" w:sz="8" w:space="0" w:color="auto"/>
              <w:right w:val="single" w:sz="4" w:space="0" w:color="auto"/>
            </w:tcBorders>
            <w:shd w:val="clear" w:color="auto" w:fill="auto"/>
            <w:noWrap/>
            <w:vAlign w:val="bottom"/>
            <w:hideMark/>
          </w:tcPr>
          <w:p w14:paraId="6D406AB2" w14:textId="77777777" w:rsidR="00B11BC2" w:rsidRPr="00205482" w:rsidRDefault="00B11BC2" w:rsidP="00B11BC2">
            <w:pPr>
              <w:spacing w:after="0" w:line="240" w:lineRule="auto"/>
              <w:rPr>
                <w:rFonts w:ascii="Times New Roman" w:eastAsia="Times New Roman" w:hAnsi="Times New Roman" w:cs="Times New Roman"/>
                <w:color w:val="000000"/>
                <w:lang w:eastAsia="cs-CZ"/>
              </w:rPr>
            </w:pPr>
            <w:r w:rsidRPr="00205482">
              <w:rPr>
                <w:rFonts w:ascii="Times New Roman" w:eastAsia="Times New Roman" w:hAnsi="Times New Roman" w:cs="Times New Roman"/>
                <w:color w:val="000000"/>
                <w:lang w:eastAsia="cs-CZ"/>
              </w:rPr>
              <w:t>provoz</w:t>
            </w:r>
          </w:p>
        </w:tc>
        <w:tc>
          <w:tcPr>
            <w:tcW w:w="1857" w:type="dxa"/>
            <w:tcBorders>
              <w:top w:val="nil"/>
              <w:left w:val="nil"/>
              <w:bottom w:val="single" w:sz="8" w:space="0" w:color="auto"/>
              <w:right w:val="single" w:sz="8" w:space="0" w:color="auto"/>
            </w:tcBorders>
            <w:shd w:val="clear" w:color="auto" w:fill="auto"/>
            <w:noWrap/>
            <w:vAlign w:val="bottom"/>
            <w:hideMark/>
          </w:tcPr>
          <w:p w14:paraId="5B4A2F2A" w14:textId="77777777" w:rsidR="00B11BC2" w:rsidRPr="00205482" w:rsidRDefault="00B11BC2" w:rsidP="00B11BC2">
            <w:pPr>
              <w:spacing w:after="0" w:line="240" w:lineRule="auto"/>
              <w:rPr>
                <w:rFonts w:ascii="Times New Roman" w:eastAsia="Times New Roman" w:hAnsi="Times New Roman" w:cs="Times New Roman"/>
                <w:color w:val="000000"/>
                <w:lang w:eastAsia="cs-CZ"/>
              </w:rPr>
            </w:pPr>
            <w:r w:rsidRPr="00205482">
              <w:rPr>
                <w:rFonts w:ascii="Times New Roman" w:eastAsia="Times New Roman" w:hAnsi="Times New Roman" w:cs="Times New Roman"/>
                <w:color w:val="000000"/>
                <w:lang w:eastAsia="cs-CZ"/>
              </w:rPr>
              <w:t>pohotovost</w:t>
            </w:r>
          </w:p>
        </w:tc>
        <w:tc>
          <w:tcPr>
            <w:tcW w:w="1124" w:type="dxa"/>
            <w:tcBorders>
              <w:top w:val="nil"/>
              <w:left w:val="nil"/>
              <w:bottom w:val="single" w:sz="8" w:space="0" w:color="auto"/>
              <w:right w:val="single" w:sz="4" w:space="0" w:color="auto"/>
            </w:tcBorders>
            <w:shd w:val="clear" w:color="auto" w:fill="auto"/>
            <w:noWrap/>
            <w:vAlign w:val="bottom"/>
            <w:hideMark/>
          </w:tcPr>
          <w:p w14:paraId="48004BE1" w14:textId="77777777" w:rsidR="00B11BC2" w:rsidRPr="00205482" w:rsidRDefault="00B11BC2" w:rsidP="00B11BC2">
            <w:pPr>
              <w:spacing w:after="0" w:line="240" w:lineRule="auto"/>
              <w:rPr>
                <w:rFonts w:ascii="Times New Roman" w:eastAsia="Times New Roman" w:hAnsi="Times New Roman" w:cs="Times New Roman"/>
                <w:color w:val="000000"/>
                <w:lang w:eastAsia="cs-CZ"/>
              </w:rPr>
            </w:pPr>
            <w:r w:rsidRPr="00205482">
              <w:rPr>
                <w:rFonts w:ascii="Times New Roman" w:eastAsia="Times New Roman" w:hAnsi="Times New Roman" w:cs="Times New Roman"/>
                <w:color w:val="000000"/>
                <w:lang w:eastAsia="cs-CZ"/>
              </w:rPr>
              <w:t>provoz</w:t>
            </w:r>
          </w:p>
        </w:tc>
        <w:tc>
          <w:tcPr>
            <w:tcW w:w="1857" w:type="dxa"/>
            <w:tcBorders>
              <w:top w:val="nil"/>
              <w:left w:val="nil"/>
              <w:bottom w:val="single" w:sz="8" w:space="0" w:color="auto"/>
              <w:right w:val="single" w:sz="8" w:space="0" w:color="auto"/>
            </w:tcBorders>
            <w:shd w:val="clear" w:color="auto" w:fill="auto"/>
            <w:noWrap/>
            <w:vAlign w:val="bottom"/>
            <w:hideMark/>
          </w:tcPr>
          <w:p w14:paraId="4E6BC69C" w14:textId="77777777" w:rsidR="00B11BC2" w:rsidRPr="00205482" w:rsidRDefault="00B11BC2" w:rsidP="00B11BC2">
            <w:pPr>
              <w:spacing w:after="0" w:line="240" w:lineRule="auto"/>
              <w:rPr>
                <w:rFonts w:ascii="Times New Roman" w:eastAsia="Times New Roman" w:hAnsi="Times New Roman" w:cs="Times New Roman"/>
                <w:color w:val="000000"/>
                <w:lang w:eastAsia="cs-CZ"/>
              </w:rPr>
            </w:pPr>
            <w:r w:rsidRPr="00205482">
              <w:rPr>
                <w:rFonts w:ascii="Times New Roman" w:eastAsia="Times New Roman" w:hAnsi="Times New Roman" w:cs="Times New Roman"/>
                <w:color w:val="000000"/>
                <w:lang w:eastAsia="cs-CZ"/>
              </w:rPr>
              <w:t>pohotovost</w:t>
            </w:r>
          </w:p>
        </w:tc>
      </w:tr>
      <w:tr w:rsidR="00B11BC2" w:rsidRPr="00205482" w14:paraId="7F066E63" w14:textId="77777777" w:rsidTr="006177DD">
        <w:trPr>
          <w:trHeight w:val="300"/>
        </w:trPr>
        <w:tc>
          <w:tcPr>
            <w:tcW w:w="1653" w:type="dxa"/>
            <w:tcBorders>
              <w:top w:val="nil"/>
              <w:left w:val="single" w:sz="8" w:space="0" w:color="auto"/>
              <w:bottom w:val="single" w:sz="4" w:space="0" w:color="auto"/>
              <w:right w:val="single" w:sz="4" w:space="0" w:color="auto"/>
            </w:tcBorders>
            <w:shd w:val="clear" w:color="auto" w:fill="auto"/>
            <w:noWrap/>
            <w:vAlign w:val="bottom"/>
            <w:hideMark/>
          </w:tcPr>
          <w:p w14:paraId="394F919F" w14:textId="77777777" w:rsidR="00B11BC2" w:rsidRPr="00205482" w:rsidRDefault="00B11BC2" w:rsidP="00B11BC2">
            <w:pPr>
              <w:spacing w:after="0" w:line="240" w:lineRule="auto"/>
              <w:jc w:val="right"/>
              <w:rPr>
                <w:rFonts w:ascii="Times New Roman" w:eastAsia="Times New Roman" w:hAnsi="Times New Roman" w:cs="Times New Roman"/>
                <w:color w:val="000000"/>
                <w:lang w:eastAsia="cs-CZ"/>
              </w:rPr>
            </w:pPr>
            <w:r w:rsidRPr="00205482">
              <w:rPr>
                <w:rFonts w:ascii="Times New Roman" w:eastAsia="Times New Roman" w:hAnsi="Times New Roman" w:cs="Times New Roman"/>
                <w:color w:val="000000"/>
                <w:lang w:eastAsia="cs-CZ"/>
              </w:rPr>
              <w:t>0:00</w:t>
            </w:r>
          </w:p>
        </w:tc>
        <w:tc>
          <w:tcPr>
            <w:tcW w:w="939" w:type="dxa"/>
            <w:tcBorders>
              <w:top w:val="nil"/>
              <w:left w:val="nil"/>
              <w:bottom w:val="single" w:sz="4" w:space="0" w:color="auto"/>
              <w:right w:val="single" w:sz="8" w:space="0" w:color="auto"/>
            </w:tcBorders>
            <w:shd w:val="clear" w:color="auto" w:fill="auto"/>
            <w:noWrap/>
            <w:vAlign w:val="bottom"/>
            <w:hideMark/>
          </w:tcPr>
          <w:p w14:paraId="3C924386" w14:textId="77777777" w:rsidR="00B11BC2" w:rsidRPr="00205482" w:rsidRDefault="00B11BC2" w:rsidP="00B11BC2">
            <w:pPr>
              <w:spacing w:after="0" w:line="240" w:lineRule="auto"/>
              <w:jc w:val="right"/>
              <w:rPr>
                <w:rFonts w:ascii="Times New Roman" w:eastAsia="Times New Roman" w:hAnsi="Times New Roman" w:cs="Times New Roman"/>
                <w:color w:val="000000"/>
                <w:lang w:eastAsia="cs-CZ"/>
              </w:rPr>
            </w:pPr>
            <w:r w:rsidRPr="00205482">
              <w:rPr>
                <w:rFonts w:ascii="Times New Roman" w:eastAsia="Times New Roman" w:hAnsi="Times New Roman" w:cs="Times New Roman"/>
                <w:color w:val="000000"/>
                <w:lang w:eastAsia="cs-CZ"/>
              </w:rPr>
              <w:t>1:00</w:t>
            </w:r>
          </w:p>
        </w:tc>
        <w:tc>
          <w:tcPr>
            <w:tcW w:w="1124" w:type="dxa"/>
            <w:tcBorders>
              <w:top w:val="nil"/>
              <w:left w:val="single" w:sz="4" w:space="0" w:color="auto"/>
              <w:bottom w:val="single" w:sz="4" w:space="0" w:color="auto"/>
              <w:right w:val="single" w:sz="4" w:space="0" w:color="auto"/>
            </w:tcBorders>
            <w:shd w:val="clear" w:color="auto" w:fill="auto"/>
            <w:noWrap/>
            <w:vAlign w:val="center"/>
            <w:hideMark/>
          </w:tcPr>
          <w:p w14:paraId="52353F73" w14:textId="77777777" w:rsidR="00B11BC2" w:rsidRPr="00205482" w:rsidRDefault="00B11BC2" w:rsidP="00B11BC2">
            <w:pPr>
              <w:spacing w:after="0" w:line="240" w:lineRule="auto"/>
              <w:jc w:val="center"/>
              <w:rPr>
                <w:rFonts w:ascii="Times New Roman" w:eastAsia="Times New Roman" w:hAnsi="Times New Roman" w:cs="Times New Roman"/>
                <w:color w:val="000000"/>
                <w:lang w:eastAsia="cs-CZ"/>
              </w:rPr>
            </w:pPr>
            <w:r w:rsidRPr="00205482">
              <w:rPr>
                <w:rFonts w:ascii="Times New Roman" w:eastAsia="Times New Roman" w:hAnsi="Times New Roman" w:cs="Times New Roman"/>
                <w:color w:val="000000"/>
                <w:lang w:eastAsia="cs-CZ"/>
              </w:rPr>
              <w:t>1</w:t>
            </w:r>
          </w:p>
        </w:tc>
        <w:tc>
          <w:tcPr>
            <w:tcW w:w="1857" w:type="dxa"/>
            <w:tcBorders>
              <w:top w:val="nil"/>
              <w:left w:val="nil"/>
              <w:bottom w:val="single" w:sz="4" w:space="0" w:color="auto"/>
              <w:right w:val="single" w:sz="4" w:space="0" w:color="auto"/>
            </w:tcBorders>
            <w:shd w:val="clear" w:color="auto" w:fill="auto"/>
            <w:noWrap/>
            <w:vAlign w:val="center"/>
            <w:hideMark/>
          </w:tcPr>
          <w:p w14:paraId="5FCFFB76" w14:textId="77777777" w:rsidR="00B11BC2" w:rsidRPr="00205482" w:rsidRDefault="00B11BC2" w:rsidP="00B11BC2">
            <w:pPr>
              <w:spacing w:after="0" w:line="240" w:lineRule="auto"/>
              <w:jc w:val="center"/>
              <w:rPr>
                <w:rFonts w:ascii="Times New Roman" w:eastAsia="Times New Roman" w:hAnsi="Times New Roman" w:cs="Times New Roman"/>
                <w:color w:val="000000"/>
                <w:lang w:eastAsia="cs-CZ"/>
              </w:rPr>
            </w:pPr>
            <w:r w:rsidRPr="00205482">
              <w:rPr>
                <w:rFonts w:ascii="Times New Roman" w:eastAsia="Times New Roman" w:hAnsi="Times New Roman" w:cs="Times New Roman"/>
                <w:color w:val="000000"/>
                <w:lang w:eastAsia="cs-CZ"/>
              </w:rPr>
              <w:t>1</w:t>
            </w:r>
          </w:p>
        </w:tc>
        <w:tc>
          <w:tcPr>
            <w:tcW w:w="1124" w:type="dxa"/>
            <w:tcBorders>
              <w:top w:val="nil"/>
              <w:left w:val="nil"/>
              <w:bottom w:val="single" w:sz="4" w:space="0" w:color="auto"/>
              <w:right w:val="single" w:sz="4" w:space="0" w:color="auto"/>
            </w:tcBorders>
            <w:shd w:val="clear" w:color="auto" w:fill="auto"/>
            <w:noWrap/>
            <w:vAlign w:val="center"/>
            <w:hideMark/>
          </w:tcPr>
          <w:p w14:paraId="48EED228" w14:textId="77777777" w:rsidR="00B11BC2" w:rsidRPr="00205482" w:rsidRDefault="00B11BC2" w:rsidP="00B11BC2">
            <w:pPr>
              <w:spacing w:after="0" w:line="240" w:lineRule="auto"/>
              <w:jc w:val="center"/>
              <w:rPr>
                <w:rFonts w:ascii="Times New Roman" w:eastAsia="Times New Roman" w:hAnsi="Times New Roman" w:cs="Times New Roman"/>
                <w:color w:val="000000"/>
                <w:lang w:eastAsia="cs-CZ"/>
              </w:rPr>
            </w:pPr>
            <w:r w:rsidRPr="00205482">
              <w:rPr>
                <w:rFonts w:ascii="Times New Roman" w:eastAsia="Times New Roman" w:hAnsi="Times New Roman" w:cs="Times New Roman"/>
                <w:color w:val="000000"/>
                <w:lang w:eastAsia="cs-CZ"/>
              </w:rPr>
              <w:t>0</w:t>
            </w:r>
          </w:p>
        </w:tc>
        <w:tc>
          <w:tcPr>
            <w:tcW w:w="1857" w:type="dxa"/>
            <w:tcBorders>
              <w:top w:val="nil"/>
              <w:left w:val="nil"/>
              <w:bottom w:val="single" w:sz="4" w:space="0" w:color="auto"/>
              <w:right w:val="single" w:sz="4" w:space="0" w:color="auto"/>
            </w:tcBorders>
            <w:shd w:val="clear" w:color="auto" w:fill="auto"/>
            <w:noWrap/>
            <w:vAlign w:val="center"/>
            <w:hideMark/>
          </w:tcPr>
          <w:p w14:paraId="0D011EC7" w14:textId="77777777" w:rsidR="00B11BC2" w:rsidRPr="00205482" w:rsidRDefault="00B11BC2" w:rsidP="00B11BC2">
            <w:pPr>
              <w:spacing w:after="0" w:line="240" w:lineRule="auto"/>
              <w:jc w:val="center"/>
              <w:rPr>
                <w:rFonts w:ascii="Times New Roman" w:eastAsia="Times New Roman" w:hAnsi="Times New Roman" w:cs="Times New Roman"/>
                <w:color w:val="000000"/>
                <w:lang w:eastAsia="cs-CZ"/>
              </w:rPr>
            </w:pPr>
            <w:r w:rsidRPr="00205482">
              <w:rPr>
                <w:rFonts w:ascii="Times New Roman" w:eastAsia="Times New Roman" w:hAnsi="Times New Roman" w:cs="Times New Roman"/>
                <w:color w:val="000000"/>
                <w:lang w:eastAsia="cs-CZ"/>
              </w:rPr>
              <w:t>1</w:t>
            </w:r>
          </w:p>
        </w:tc>
      </w:tr>
      <w:tr w:rsidR="00B11BC2" w:rsidRPr="00205482" w14:paraId="3BC3B6C8" w14:textId="77777777" w:rsidTr="006177DD">
        <w:trPr>
          <w:trHeight w:val="300"/>
        </w:trPr>
        <w:tc>
          <w:tcPr>
            <w:tcW w:w="1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C5D1B6" w14:textId="77777777" w:rsidR="00B11BC2" w:rsidRPr="00205482" w:rsidRDefault="00B11BC2" w:rsidP="00B11BC2">
            <w:pPr>
              <w:spacing w:after="0" w:line="240" w:lineRule="auto"/>
              <w:jc w:val="right"/>
              <w:rPr>
                <w:rFonts w:ascii="Times New Roman" w:eastAsia="Times New Roman" w:hAnsi="Times New Roman" w:cs="Times New Roman"/>
                <w:color w:val="000000"/>
                <w:lang w:eastAsia="cs-CZ"/>
              </w:rPr>
            </w:pPr>
            <w:r w:rsidRPr="00205482">
              <w:rPr>
                <w:rFonts w:ascii="Times New Roman" w:eastAsia="Times New Roman" w:hAnsi="Times New Roman" w:cs="Times New Roman"/>
                <w:color w:val="000000"/>
                <w:lang w:eastAsia="cs-CZ"/>
              </w:rPr>
              <w:t>1:00</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0B15CD" w14:textId="77777777" w:rsidR="00B11BC2" w:rsidRPr="00205482" w:rsidRDefault="00B11BC2" w:rsidP="00B11BC2">
            <w:pPr>
              <w:spacing w:after="0" w:line="240" w:lineRule="auto"/>
              <w:jc w:val="right"/>
              <w:rPr>
                <w:rFonts w:ascii="Times New Roman" w:eastAsia="Times New Roman" w:hAnsi="Times New Roman" w:cs="Times New Roman"/>
                <w:color w:val="000000"/>
                <w:lang w:eastAsia="cs-CZ"/>
              </w:rPr>
            </w:pPr>
            <w:r w:rsidRPr="00205482">
              <w:rPr>
                <w:rFonts w:ascii="Times New Roman" w:eastAsia="Times New Roman" w:hAnsi="Times New Roman" w:cs="Times New Roman"/>
                <w:color w:val="000000"/>
                <w:lang w:eastAsia="cs-CZ"/>
              </w:rPr>
              <w:t>2:00</w:t>
            </w:r>
          </w:p>
        </w:tc>
        <w:tc>
          <w:tcPr>
            <w:tcW w:w="11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50156A" w14:textId="77777777" w:rsidR="00B11BC2" w:rsidRPr="00205482" w:rsidRDefault="00B11BC2" w:rsidP="00B11BC2">
            <w:pPr>
              <w:spacing w:after="0" w:line="240" w:lineRule="auto"/>
              <w:jc w:val="center"/>
              <w:rPr>
                <w:rFonts w:ascii="Times New Roman" w:eastAsia="Times New Roman" w:hAnsi="Times New Roman" w:cs="Times New Roman"/>
                <w:color w:val="000000"/>
                <w:lang w:eastAsia="cs-CZ"/>
              </w:rPr>
            </w:pPr>
            <w:r w:rsidRPr="00205482">
              <w:rPr>
                <w:rFonts w:ascii="Times New Roman" w:eastAsia="Times New Roman" w:hAnsi="Times New Roman" w:cs="Times New Roman"/>
                <w:color w:val="000000"/>
                <w:lang w:eastAsia="cs-CZ"/>
              </w:rPr>
              <w:t>1</w:t>
            </w:r>
          </w:p>
        </w:tc>
        <w:tc>
          <w:tcPr>
            <w:tcW w:w="1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526957" w14:textId="77777777" w:rsidR="00B11BC2" w:rsidRPr="00205482" w:rsidRDefault="00B11BC2" w:rsidP="00B11BC2">
            <w:pPr>
              <w:spacing w:after="0" w:line="240" w:lineRule="auto"/>
              <w:jc w:val="center"/>
              <w:rPr>
                <w:rFonts w:ascii="Times New Roman" w:eastAsia="Times New Roman" w:hAnsi="Times New Roman" w:cs="Times New Roman"/>
                <w:color w:val="000000"/>
                <w:lang w:eastAsia="cs-CZ"/>
              </w:rPr>
            </w:pPr>
            <w:r w:rsidRPr="00205482">
              <w:rPr>
                <w:rFonts w:ascii="Times New Roman" w:eastAsia="Times New Roman" w:hAnsi="Times New Roman" w:cs="Times New Roman"/>
                <w:color w:val="000000"/>
                <w:lang w:eastAsia="cs-CZ"/>
              </w:rPr>
              <w:t>1</w:t>
            </w:r>
          </w:p>
        </w:tc>
        <w:tc>
          <w:tcPr>
            <w:tcW w:w="11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9FDC4F" w14:textId="77777777" w:rsidR="00B11BC2" w:rsidRPr="00205482" w:rsidRDefault="00B11BC2" w:rsidP="00B11BC2">
            <w:pPr>
              <w:spacing w:after="0" w:line="240" w:lineRule="auto"/>
              <w:jc w:val="center"/>
              <w:rPr>
                <w:rFonts w:ascii="Times New Roman" w:eastAsia="Times New Roman" w:hAnsi="Times New Roman" w:cs="Times New Roman"/>
                <w:color w:val="000000"/>
                <w:lang w:eastAsia="cs-CZ"/>
              </w:rPr>
            </w:pPr>
            <w:r w:rsidRPr="00205482">
              <w:rPr>
                <w:rFonts w:ascii="Times New Roman" w:eastAsia="Times New Roman" w:hAnsi="Times New Roman" w:cs="Times New Roman"/>
                <w:color w:val="000000"/>
                <w:lang w:eastAsia="cs-CZ"/>
              </w:rPr>
              <w:t>0</w:t>
            </w:r>
          </w:p>
        </w:tc>
        <w:tc>
          <w:tcPr>
            <w:tcW w:w="1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D3BB43" w14:textId="77777777" w:rsidR="00B11BC2" w:rsidRPr="00205482" w:rsidRDefault="00B11BC2" w:rsidP="00B11BC2">
            <w:pPr>
              <w:spacing w:after="0" w:line="240" w:lineRule="auto"/>
              <w:jc w:val="center"/>
              <w:rPr>
                <w:rFonts w:ascii="Times New Roman" w:eastAsia="Times New Roman" w:hAnsi="Times New Roman" w:cs="Times New Roman"/>
                <w:color w:val="000000"/>
                <w:lang w:eastAsia="cs-CZ"/>
              </w:rPr>
            </w:pPr>
            <w:r w:rsidRPr="00205482">
              <w:rPr>
                <w:rFonts w:ascii="Times New Roman" w:eastAsia="Times New Roman" w:hAnsi="Times New Roman" w:cs="Times New Roman"/>
                <w:color w:val="000000"/>
                <w:lang w:eastAsia="cs-CZ"/>
              </w:rPr>
              <w:t>1</w:t>
            </w:r>
          </w:p>
        </w:tc>
      </w:tr>
      <w:tr w:rsidR="00B11BC2" w:rsidRPr="00205482" w14:paraId="03F6B054" w14:textId="77777777" w:rsidTr="00B11BC2">
        <w:trPr>
          <w:trHeight w:val="300"/>
        </w:trPr>
        <w:tc>
          <w:tcPr>
            <w:tcW w:w="1653" w:type="dxa"/>
            <w:tcBorders>
              <w:top w:val="nil"/>
              <w:left w:val="single" w:sz="8" w:space="0" w:color="auto"/>
              <w:bottom w:val="single" w:sz="4" w:space="0" w:color="auto"/>
              <w:right w:val="single" w:sz="4" w:space="0" w:color="auto"/>
            </w:tcBorders>
            <w:shd w:val="clear" w:color="auto" w:fill="auto"/>
            <w:noWrap/>
            <w:vAlign w:val="bottom"/>
            <w:hideMark/>
          </w:tcPr>
          <w:p w14:paraId="5E47EE65" w14:textId="77777777" w:rsidR="00B11BC2" w:rsidRPr="00205482" w:rsidRDefault="00B11BC2" w:rsidP="00B11BC2">
            <w:pPr>
              <w:spacing w:after="0" w:line="240" w:lineRule="auto"/>
              <w:jc w:val="right"/>
              <w:rPr>
                <w:rFonts w:ascii="Times New Roman" w:eastAsia="Times New Roman" w:hAnsi="Times New Roman" w:cs="Times New Roman"/>
                <w:color w:val="000000"/>
                <w:lang w:eastAsia="cs-CZ"/>
              </w:rPr>
            </w:pPr>
            <w:r w:rsidRPr="00205482">
              <w:rPr>
                <w:rFonts w:ascii="Times New Roman" w:eastAsia="Times New Roman" w:hAnsi="Times New Roman" w:cs="Times New Roman"/>
                <w:color w:val="000000"/>
                <w:lang w:eastAsia="cs-CZ"/>
              </w:rPr>
              <w:t>2:00</w:t>
            </w:r>
          </w:p>
        </w:tc>
        <w:tc>
          <w:tcPr>
            <w:tcW w:w="939" w:type="dxa"/>
            <w:tcBorders>
              <w:top w:val="nil"/>
              <w:left w:val="nil"/>
              <w:bottom w:val="single" w:sz="4" w:space="0" w:color="auto"/>
              <w:right w:val="single" w:sz="8" w:space="0" w:color="auto"/>
            </w:tcBorders>
            <w:shd w:val="clear" w:color="auto" w:fill="auto"/>
            <w:noWrap/>
            <w:vAlign w:val="bottom"/>
            <w:hideMark/>
          </w:tcPr>
          <w:p w14:paraId="08918D6F" w14:textId="77777777" w:rsidR="00B11BC2" w:rsidRPr="00205482" w:rsidRDefault="00B11BC2" w:rsidP="00B11BC2">
            <w:pPr>
              <w:spacing w:after="0" w:line="240" w:lineRule="auto"/>
              <w:jc w:val="right"/>
              <w:rPr>
                <w:rFonts w:ascii="Times New Roman" w:eastAsia="Times New Roman" w:hAnsi="Times New Roman" w:cs="Times New Roman"/>
                <w:color w:val="000000"/>
                <w:lang w:eastAsia="cs-CZ"/>
              </w:rPr>
            </w:pPr>
            <w:r w:rsidRPr="00205482">
              <w:rPr>
                <w:rFonts w:ascii="Times New Roman" w:eastAsia="Times New Roman" w:hAnsi="Times New Roman" w:cs="Times New Roman"/>
                <w:color w:val="000000"/>
                <w:lang w:eastAsia="cs-CZ"/>
              </w:rPr>
              <w:t>3:00</w:t>
            </w:r>
          </w:p>
        </w:tc>
        <w:tc>
          <w:tcPr>
            <w:tcW w:w="1124" w:type="dxa"/>
            <w:tcBorders>
              <w:top w:val="nil"/>
              <w:left w:val="single" w:sz="4" w:space="0" w:color="auto"/>
              <w:bottom w:val="single" w:sz="4" w:space="0" w:color="auto"/>
              <w:right w:val="single" w:sz="4" w:space="0" w:color="auto"/>
            </w:tcBorders>
            <w:shd w:val="clear" w:color="auto" w:fill="auto"/>
            <w:noWrap/>
            <w:vAlign w:val="center"/>
            <w:hideMark/>
          </w:tcPr>
          <w:p w14:paraId="52EB8EA6" w14:textId="77777777" w:rsidR="00B11BC2" w:rsidRPr="00205482" w:rsidRDefault="00B11BC2" w:rsidP="00B11BC2">
            <w:pPr>
              <w:spacing w:after="0" w:line="240" w:lineRule="auto"/>
              <w:jc w:val="center"/>
              <w:rPr>
                <w:rFonts w:ascii="Times New Roman" w:eastAsia="Times New Roman" w:hAnsi="Times New Roman" w:cs="Times New Roman"/>
                <w:color w:val="000000"/>
                <w:lang w:eastAsia="cs-CZ"/>
              </w:rPr>
            </w:pPr>
            <w:r w:rsidRPr="00205482">
              <w:rPr>
                <w:rFonts w:ascii="Times New Roman" w:eastAsia="Times New Roman" w:hAnsi="Times New Roman" w:cs="Times New Roman"/>
                <w:color w:val="000000"/>
                <w:lang w:eastAsia="cs-CZ"/>
              </w:rPr>
              <w:t>1</w:t>
            </w:r>
          </w:p>
        </w:tc>
        <w:tc>
          <w:tcPr>
            <w:tcW w:w="1857" w:type="dxa"/>
            <w:tcBorders>
              <w:top w:val="nil"/>
              <w:left w:val="nil"/>
              <w:bottom w:val="single" w:sz="4" w:space="0" w:color="auto"/>
              <w:right w:val="single" w:sz="4" w:space="0" w:color="auto"/>
            </w:tcBorders>
            <w:shd w:val="clear" w:color="auto" w:fill="auto"/>
            <w:noWrap/>
            <w:vAlign w:val="center"/>
            <w:hideMark/>
          </w:tcPr>
          <w:p w14:paraId="31CC6068" w14:textId="77777777" w:rsidR="00B11BC2" w:rsidRPr="00205482" w:rsidRDefault="00B11BC2" w:rsidP="00B11BC2">
            <w:pPr>
              <w:spacing w:after="0" w:line="240" w:lineRule="auto"/>
              <w:jc w:val="center"/>
              <w:rPr>
                <w:rFonts w:ascii="Times New Roman" w:eastAsia="Times New Roman" w:hAnsi="Times New Roman" w:cs="Times New Roman"/>
                <w:color w:val="000000"/>
                <w:lang w:eastAsia="cs-CZ"/>
              </w:rPr>
            </w:pPr>
            <w:r w:rsidRPr="00205482">
              <w:rPr>
                <w:rFonts w:ascii="Times New Roman" w:eastAsia="Times New Roman" w:hAnsi="Times New Roman" w:cs="Times New Roman"/>
                <w:color w:val="000000"/>
                <w:lang w:eastAsia="cs-CZ"/>
              </w:rPr>
              <w:t>1</w:t>
            </w:r>
          </w:p>
        </w:tc>
        <w:tc>
          <w:tcPr>
            <w:tcW w:w="1124" w:type="dxa"/>
            <w:tcBorders>
              <w:top w:val="nil"/>
              <w:left w:val="nil"/>
              <w:bottom w:val="single" w:sz="4" w:space="0" w:color="auto"/>
              <w:right w:val="single" w:sz="4" w:space="0" w:color="auto"/>
            </w:tcBorders>
            <w:shd w:val="clear" w:color="auto" w:fill="auto"/>
            <w:noWrap/>
            <w:vAlign w:val="center"/>
            <w:hideMark/>
          </w:tcPr>
          <w:p w14:paraId="089B310E" w14:textId="77777777" w:rsidR="00B11BC2" w:rsidRPr="00205482" w:rsidRDefault="00B11BC2" w:rsidP="00B11BC2">
            <w:pPr>
              <w:spacing w:after="0" w:line="240" w:lineRule="auto"/>
              <w:jc w:val="center"/>
              <w:rPr>
                <w:rFonts w:ascii="Times New Roman" w:eastAsia="Times New Roman" w:hAnsi="Times New Roman" w:cs="Times New Roman"/>
                <w:color w:val="000000"/>
                <w:lang w:eastAsia="cs-CZ"/>
              </w:rPr>
            </w:pPr>
            <w:r w:rsidRPr="00205482">
              <w:rPr>
                <w:rFonts w:ascii="Times New Roman" w:eastAsia="Times New Roman" w:hAnsi="Times New Roman" w:cs="Times New Roman"/>
                <w:color w:val="000000"/>
                <w:lang w:eastAsia="cs-CZ"/>
              </w:rPr>
              <w:t>0</w:t>
            </w:r>
          </w:p>
        </w:tc>
        <w:tc>
          <w:tcPr>
            <w:tcW w:w="1857" w:type="dxa"/>
            <w:tcBorders>
              <w:top w:val="nil"/>
              <w:left w:val="nil"/>
              <w:bottom w:val="single" w:sz="4" w:space="0" w:color="auto"/>
              <w:right w:val="single" w:sz="4" w:space="0" w:color="auto"/>
            </w:tcBorders>
            <w:shd w:val="clear" w:color="auto" w:fill="auto"/>
            <w:noWrap/>
            <w:vAlign w:val="center"/>
            <w:hideMark/>
          </w:tcPr>
          <w:p w14:paraId="44B58D33" w14:textId="77777777" w:rsidR="00B11BC2" w:rsidRPr="00205482" w:rsidRDefault="00B11BC2" w:rsidP="00B11BC2">
            <w:pPr>
              <w:spacing w:after="0" w:line="240" w:lineRule="auto"/>
              <w:jc w:val="center"/>
              <w:rPr>
                <w:rFonts w:ascii="Times New Roman" w:eastAsia="Times New Roman" w:hAnsi="Times New Roman" w:cs="Times New Roman"/>
                <w:color w:val="000000"/>
                <w:lang w:eastAsia="cs-CZ"/>
              </w:rPr>
            </w:pPr>
            <w:r w:rsidRPr="00205482">
              <w:rPr>
                <w:rFonts w:ascii="Times New Roman" w:eastAsia="Times New Roman" w:hAnsi="Times New Roman" w:cs="Times New Roman"/>
                <w:color w:val="000000"/>
                <w:lang w:eastAsia="cs-CZ"/>
              </w:rPr>
              <w:t>1</w:t>
            </w:r>
          </w:p>
        </w:tc>
      </w:tr>
      <w:tr w:rsidR="00B11BC2" w:rsidRPr="00205482" w14:paraId="6B48253C" w14:textId="77777777" w:rsidTr="00B11BC2">
        <w:trPr>
          <w:trHeight w:val="300"/>
        </w:trPr>
        <w:tc>
          <w:tcPr>
            <w:tcW w:w="1653" w:type="dxa"/>
            <w:tcBorders>
              <w:top w:val="nil"/>
              <w:left w:val="single" w:sz="8" w:space="0" w:color="auto"/>
              <w:bottom w:val="single" w:sz="4" w:space="0" w:color="auto"/>
              <w:right w:val="single" w:sz="4" w:space="0" w:color="auto"/>
            </w:tcBorders>
            <w:shd w:val="clear" w:color="auto" w:fill="auto"/>
            <w:noWrap/>
            <w:vAlign w:val="bottom"/>
            <w:hideMark/>
          </w:tcPr>
          <w:p w14:paraId="29D72EFB" w14:textId="77777777" w:rsidR="00B11BC2" w:rsidRPr="00205482" w:rsidRDefault="00B11BC2" w:rsidP="00B11BC2">
            <w:pPr>
              <w:spacing w:after="0" w:line="240" w:lineRule="auto"/>
              <w:jc w:val="right"/>
              <w:rPr>
                <w:rFonts w:ascii="Times New Roman" w:eastAsia="Times New Roman" w:hAnsi="Times New Roman" w:cs="Times New Roman"/>
                <w:color w:val="000000"/>
                <w:lang w:eastAsia="cs-CZ"/>
              </w:rPr>
            </w:pPr>
            <w:r w:rsidRPr="00205482">
              <w:rPr>
                <w:rFonts w:ascii="Times New Roman" w:eastAsia="Times New Roman" w:hAnsi="Times New Roman" w:cs="Times New Roman"/>
                <w:color w:val="000000"/>
                <w:lang w:eastAsia="cs-CZ"/>
              </w:rPr>
              <w:t>3:00</w:t>
            </w:r>
          </w:p>
        </w:tc>
        <w:tc>
          <w:tcPr>
            <w:tcW w:w="939" w:type="dxa"/>
            <w:tcBorders>
              <w:top w:val="nil"/>
              <w:left w:val="nil"/>
              <w:bottom w:val="single" w:sz="4" w:space="0" w:color="auto"/>
              <w:right w:val="single" w:sz="8" w:space="0" w:color="auto"/>
            </w:tcBorders>
            <w:shd w:val="clear" w:color="auto" w:fill="auto"/>
            <w:noWrap/>
            <w:vAlign w:val="bottom"/>
            <w:hideMark/>
          </w:tcPr>
          <w:p w14:paraId="3F3209F5" w14:textId="77777777" w:rsidR="00B11BC2" w:rsidRPr="00205482" w:rsidRDefault="00B11BC2" w:rsidP="00B11BC2">
            <w:pPr>
              <w:spacing w:after="0" w:line="240" w:lineRule="auto"/>
              <w:jc w:val="right"/>
              <w:rPr>
                <w:rFonts w:ascii="Times New Roman" w:eastAsia="Times New Roman" w:hAnsi="Times New Roman" w:cs="Times New Roman"/>
                <w:color w:val="000000"/>
                <w:lang w:eastAsia="cs-CZ"/>
              </w:rPr>
            </w:pPr>
            <w:r w:rsidRPr="00205482">
              <w:rPr>
                <w:rFonts w:ascii="Times New Roman" w:eastAsia="Times New Roman" w:hAnsi="Times New Roman" w:cs="Times New Roman"/>
                <w:color w:val="000000"/>
                <w:lang w:eastAsia="cs-CZ"/>
              </w:rPr>
              <w:t>4:00</w:t>
            </w:r>
          </w:p>
        </w:tc>
        <w:tc>
          <w:tcPr>
            <w:tcW w:w="1124" w:type="dxa"/>
            <w:tcBorders>
              <w:top w:val="nil"/>
              <w:left w:val="single" w:sz="4" w:space="0" w:color="auto"/>
              <w:bottom w:val="single" w:sz="4" w:space="0" w:color="auto"/>
              <w:right w:val="single" w:sz="4" w:space="0" w:color="auto"/>
            </w:tcBorders>
            <w:shd w:val="clear" w:color="auto" w:fill="auto"/>
            <w:noWrap/>
            <w:vAlign w:val="center"/>
            <w:hideMark/>
          </w:tcPr>
          <w:p w14:paraId="7DB4CD5F" w14:textId="77777777" w:rsidR="00B11BC2" w:rsidRPr="00205482" w:rsidRDefault="00B11BC2" w:rsidP="00B11BC2">
            <w:pPr>
              <w:spacing w:after="0" w:line="240" w:lineRule="auto"/>
              <w:jc w:val="center"/>
              <w:rPr>
                <w:rFonts w:ascii="Times New Roman" w:eastAsia="Times New Roman" w:hAnsi="Times New Roman" w:cs="Times New Roman"/>
                <w:color w:val="000000"/>
                <w:lang w:eastAsia="cs-CZ"/>
              </w:rPr>
            </w:pPr>
            <w:r w:rsidRPr="00205482">
              <w:rPr>
                <w:rFonts w:ascii="Times New Roman" w:eastAsia="Times New Roman" w:hAnsi="Times New Roman" w:cs="Times New Roman"/>
                <w:color w:val="000000"/>
                <w:lang w:eastAsia="cs-CZ"/>
              </w:rPr>
              <w:t>1</w:t>
            </w:r>
          </w:p>
        </w:tc>
        <w:tc>
          <w:tcPr>
            <w:tcW w:w="1857" w:type="dxa"/>
            <w:tcBorders>
              <w:top w:val="nil"/>
              <w:left w:val="nil"/>
              <w:bottom w:val="single" w:sz="4" w:space="0" w:color="auto"/>
              <w:right w:val="single" w:sz="4" w:space="0" w:color="auto"/>
            </w:tcBorders>
            <w:shd w:val="clear" w:color="auto" w:fill="auto"/>
            <w:noWrap/>
            <w:vAlign w:val="center"/>
            <w:hideMark/>
          </w:tcPr>
          <w:p w14:paraId="1C37BFC2" w14:textId="77777777" w:rsidR="00B11BC2" w:rsidRPr="00205482" w:rsidRDefault="00B11BC2" w:rsidP="00B11BC2">
            <w:pPr>
              <w:spacing w:after="0" w:line="240" w:lineRule="auto"/>
              <w:jc w:val="center"/>
              <w:rPr>
                <w:rFonts w:ascii="Times New Roman" w:eastAsia="Times New Roman" w:hAnsi="Times New Roman" w:cs="Times New Roman"/>
                <w:color w:val="000000"/>
                <w:lang w:eastAsia="cs-CZ"/>
              </w:rPr>
            </w:pPr>
            <w:r w:rsidRPr="00205482">
              <w:rPr>
                <w:rFonts w:ascii="Times New Roman" w:eastAsia="Times New Roman" w:hAnsi="Times New Roman" w:cs="Times New Roman"/>
                <w:color w:val="000000"/>
                <w:lang w:eastAsia="cs-CZ"/>
              </w:rPr>
              <w:t>1</w:t>
            </w:r>
          </w:p>
        </w:tc>
        <w:tc>
          <w:tcPr>
            <w:tcW w:w="1124" w:type="dxa"/>
            <w:tcBorders>
              <w:top w:val="nil"/>
              <w:left w:val="nil"/>
              <w:bottom w:val="single" w:sz="4" w:space="0" w:color="auto"/>
              <w:right w:val="single" w:sz="4" w:space="0" w:color="auto"/>
            </w:tcBorders>
            <w:shd w:val="clear" w:color="auto" w:fill="auto"/>
            <w:noWrap/>
            <w:vAlign w:val="center"/>
            <w:hideMark/>
          </w:tcPr>
          <w:p w14:paraId="21C42DE6" w14:textId="77777777" w:rsidR="00B11BC2" w:rsidRPr="00205482" w:rsidRDefault="00B11BC2" w:rsidP="00B11BC2">
            <w:pPr>
              <w:spacing w:after="0" w:line="240" w:lineRule="auto"/>
              <w:jc w:val="center"/>
              <w:rPr>
                <w:rFonts w:ascii="Times New Roman" w:eastAsia="Times New Roman" w:hAnsi="Times New Roman" w:cs="Times New Roman"/>
                <w:color w:val="000000"/>
                <w:lang w:eastAsia="cs-CZ"/>
              </w:rPr>
            </w:pPr>
            <w:r w:rsidRPr="00205482">
              <w:rPr>
                <w:rFonts w:ascii="Times New Roman" w:eastAsia="Times New Roman" w:hAnsi="Times New Roman" w:cs="Times New Roman"/>
                <w:color w:val="000000"/>
                <w:lang w:eastAsia="cs-CZ"/>
              </w:rPr>
              <w:t>0</w:t>
            </w:r>
          </w:p>
        </w:tc>
        <w:tc>
          <w:tcPr>
            <w:tcW w:w="1857" w:type="dxa"/>
            <w:tcBorders>
              <w:top w:val="nil"/>
              <w:left w:val="nil"/>
              <w:bottom w:val="single" w:sz="4" w:space="0" w:color="auto"/>
              <w:right w:val="single" w:sz="4" w:space="0" w:color="auto"/>
            </w:tcBorders>
            <w:shd w:val="clear" w:color="auto" w:fill="auto"/>
            <w:noWrap/>
            <w:vAlign w:val="center"/>
            <w:hideMark/>
          </w:tcPr>
          <w:p w14:paraId="7E21A1C6" w14:textId="77777777" w:rsidR="00B11BC2" w:rsidRPr="00205482" w:rsidRDefault="00B11BC2" w:rsidP="00B11BC2">
            <w:pPr>
              <w:spacing w:after="0" w:line="240" w:lineRule="auto"/>
              <w:jc w:val="center"/>
              <w:rPr>
                <w:rFonts w:ascii="Times New Roman" w:eastAsia="Times New Roman" w:hAnsi="Times New Roman" w:cs="Times New Roman"/>
                <w:color w:val="000000"/>
                <w:lang w:eastAsia="cs-CZ"/>
              </w:rPr>
            </w:pPr>
            <w:r w:rsidRPr="00205482">
              <w:rPr>
                <w:rFonts w:ascii="Times New Roman" w:eastAsia="Times New Roman" w:hAnsi="Times New Roman" w:cs="Times New Roman"/>
                <w:color w:val="000000"/>
                <w:lang w:eastAsia="cs-CZ"/>
              </w:rPr>
              <w:t>1</w:t>
            </w:r>
          </w:p>
        </w:tc>
      </w:tr>
      <w:tr w:rsidR="00B11BC2" w:rsidRPr="00205482" w14:paraId="72D8EE40" w14:textId="77777777" w:rsidTr="00B11BC2">
        <w:trPr>
          <w:trHeight w:val="300"/>
        </w:trPr>
        <w:tc>
          <w:tcPr>
            <w:tcW w:w="1653" w:type="dxa"/>
            <w:tcBorders>
              <w:top w:val="nil"/>
              <w:left w:val="single" w:sz="8" w:space="0" w:color="auto"/>
              <w:bottom w:val="single" w:sz="4" w:space="0" w:color="auto"/>
              <w:right w:val="single" w:sz="4" w:space="0" w:color="auto"/>
            </w:tcBorders>
            <w:shd w:val="clear" w:color="auto" w:fill="auto"/>
            <w:noWrap/>
            <w:vAlign w:val="bottom"/>
            <w:hideMark/>
          </w:tcPr>
          <w:p w14:paraId="49C955D3" w14:textId="77777777" w:rsidR="00B11BC2" w:rsidRPr="00205482" w:rsidRDefault="00B11BC2" w:rsidP="00B11BC2">
            <w:pPr>
              <w:spacing w:after="0" w:line="240" w:lineRule="auto"/>
              <w:jc w:val="right"/>
              <w:rPr>
                <w:rFonts w:ascii="Times New Roman" w:eastAsia="Times New Roman" w:hAnsi="Times New Roman" w:cs="Times New Roman"/>
                <w:color w:val="000000"/>
                <w:lang w:eastAsia="cs-CZ"/>
              </w:rPr>
            </w:pPr>
            <w:r w:rsidRPr="00205482">
              <w:rPr>
                <w:rFonts w:ascii="Times New Roman" w:eastAsia="Times New Roman" w:hAnsi="Times New Roman" w:cs="Times New Roman"/>
                <w:color w:val="000000"/>
                <w:lang w:eastAsia="cs-CZ"/>
              </w:rPr>
              <w:t>4:00</w:t>
            </w:r>
          </w:p>
        </w:tc>
        <w:tc>
          <w:tcPr>
            <w:tcW w:w="939" w:type="dxa"/>
            <w:tcBorders>
              <w:top w:val="nil"/>
              <w:left w:val="nil"/>
              <w:bottom w:val="single" w:sz="4" w:space="0" w:color="auto"/>
              <w:right w:val="single" w:sz="8" w:space="0" w:color="auto"/>
            </w:tcBorders>
            <w:shd w:val="clear" w:color="auto" w:fill="auto"/>
            <w:noWrap/>
            <w:vAlign w:val="bottom"/>
            <w:hideMark/>
          </w:tcPr>
          <w:p w14:paraId="4BEE5033" w14:textId="77777777" w:rsidR="00B11BC2" w:rsidRPr="00205482" w:rsidRDefault="00B11BC2" w:rsidP="00B11BC2">
            <w:pPr>
              <w:spacing w:after="0" w:line="240" w:lineRule="auto"/>
              <w:jc w:val="right"/>
              <w:rPr>
                <w:rFonts w:ascii="Times New Roman" w:eastAsia="Times New Roman" w:hAnsi="Times New Roman" w:cs="Times New Roman"/>
                <w:color w:val="000000"/>
                <w:lang w:eastAsia="cs-CZ"/>
              </w:rPr>
            </w:pPr>
            <w:r w:rsidRPr="00205482">
              <w:rPr>
                <w:rFonts w:ascii="Times New Roman" w:eastAsia="Times New Roman" w:hAnsi="Times New Roman" w:cs="Times New Roman"/>
                <w:color w:val="000000"/>
                <w:lang w:eastAsia="cs-CZ"/>
              </w:rPr>
              <w:t>5:00</w:t>
            </w:r>
          </w:p>
        </w:tc>
        <w:tc>
          <w:tcPr>
            <w:tcW w:w="1124" w:type="dxa"/>
            <w:tcBorders>
              <w:top w:val="nil"/>
              <w:left w:val="single" w:sz="4" w:space="0" w:color="auto"/>
              <w:bottom w:val="single" w:sz="4" w:space="0" w:color="auto"/>
              <w:right w:val="single" w:sz="4" w:space="0" w:color="auto"/>
            </w:tcBorders>
            <w:shd w:val="clear" w:color="auto" w:fill="auto"/>
            <w:noWrap/>
            <w:vAlign w:val="center"/>
            <w:hideMark/>
          </w:tcPr>
          <w:p w14:paraId="1087987C" w14:textId="77777777" w:rsidR="00B11BC2" w:rsidRPr="00205482" w:rsidRDefault="00B11BC2" w:rsidP="00B11BC2">
            <w:pPr>
              <w:spacing w:after="0" w:line="240" w:lineRule="auto"/>
              <w:jc w:val="center"/>
              <w:rPr>
                <w:rFonts w:ascii="Times New Roman" w:eastAsia="Times New Roman" w:hAnsi="Times New Roman" w:cs="Times New Roman"/>
                <w:color w:val="000000"/>
                <w:lang w:eastAsia="cs-CZ"/>
              </w:rPr>
            </w:pPr>
            <w:r w:rsidRPr="00205482">
              <w:rPr>
                <w:rFonts w:ascii="Times New Roman" w:eastAsia="Times New Roman" w:hAnsi="Times New Roman" w:cs="Times New Roman"/>
                <w:color w:val="000000"/>
                <w:lang w:eastAsia="cs-CZ"/>
              </w:rPr>
              <w:t>1</w:t>
            </w:r>
          </w:p>
        </w:tc>
        <w:tc>
          <w:tcPr>
            <w:tcW w:w="1857" w:type="dxa"/>
            <w:tcBorders>
              <w:top w:val="nil"/>
              <w:left w:val="nil"/>
              <w:bottom w:val="single" w:sz="4" w:space="0" w:color="auto"/>
              <w:right w:val="single" w:sz="4" w:space="0" w:color="auto"/>
            </w:tcBorders>
            <w:shd w:val="clear" w:color="auto" w:fill="auto"/>
            <w:noWrap/>
            <w:vAlign w:val="center"/>
            <w:hideMark/>
          </w:tcPr>
          <w:p w14:paraId="3CF18C5D" w14:textId="77777777" w:rsidR="00B11BC2" w:rsidRPr="00205482" w:rsidRDefault="00B11BC2" w:rsidP="00B11BC2">
            <w:pPr>
              <w:spacing w:after="0" w:line="240" w:lineRule="auto"/>
              <w:jc w:val="center"/>
              <w:rPr>
                <w:rFonts w:ascii="Times New Roman" w:eastAsia="Times New Roman" w:hAnsi="Times New Roman" w:cs="Times New Roman"/>
                <w:color w:val="000000"/>
                <w:lang w:eastAsia="cs-CZ"/>
              </w:rPr>
            </w:pPr>
            <w:r w:rsidRPr="00205482">
              <w:rPr>
                <w:rFonts w:ascii="Times New Roman" w:eastAsia="Times New Roman" w:hAnsi="Times New Roman" w:cs="Times New Roman"/>
                <w:color w:val="000000"/>
                <w:lang w:eastAsia="cs-CZ"/>
              </w:rPr>
              <w:t>1</w:t>
            </w:r>
          </w:p>
        </w:tc>
        <w:tc>
          <w:tcPr>
            <w:tcW w:w="1124" w:type="dxa"/>
            <w:tcBorders>
              <w:top w:val="nil"/>
              <w:left w:val="nil"/>
              <w:bottom w:val="single" w:sz="4" w:space="0" w:color="auto"/>
              <w:right w:val="single" w:sz="4" w:space="0" w:color="auto"/>
            </w:tcBorders>
            <w:shd w:val="clear" w:color="auto" w:fill="auto"/>
            <w:noWrap/>
            <w:vAlign w:val="center"/>
            <w:hideMark/>
          </w:tcPr>
          <w:p w14:paraId="19A291EC" w14:textId="77777777" w:rsidR="00B11BC2" w:rsidRPr="00205482" w:rsidRDefault="00B11BC2" w:rsidP="00B11BC2">
            <w:pPr>
              <w:spacing w:after="0" w:line="240" w:lineRule="auto"/>
              <w:jc w:val="center"/>
              <w:rPr>
                <w:rFonts w:ascii="Times New Roman" w:eastAsia="Times New Roman" w:hAnsi="Times New Roman" w:cs="Times New Roman"/>
                <w:color w:val="000000"/>
                <w:lang w:eastAsia="cs-CZ"/>
              </w:rPr>
            </w:pPr>
            <w:r w:rsidRPr="00205482">
              <w:rPr>
                <w:rFonts w:ascii="Times New Roman" w:eastAsia="Times New Roman" w:hAnsi="Times New Roman" w:cs="Times New Roman"/>
                <w:color w:val="000000"/>
                <w:lang w:eastAsia="cs-CZ"/>
              </w:rPr>
              <w:t>0</w:t>
            </w:r>
          </w:p>
        </w:tc>
        <w:tc>
          <w:tcPr>
            <w:tcW w:w="1857" w:type="dxa"/>
            <w:tcBorders>
              <w:top w:val="nil"/>
              <w:left w:val="nil"/>
              <w:bottom w:val="single" w:sz="4" w:space="0" w:color="auto"/>
              <w:right w:val="single" w:sz="4" w:space="0" w:color="auto"/>
            </w:tcBorders>
            <w:shd w:val="clear" w:color="auto" w:fill="auto"/>
            <w:noWrap/>
            <w:vAlign w:val="center"/>
            <w:hideMark/>
          </w:tcPr>
          <w:p w14:paraId="0CC4BED0" w14:textId="77777777" w:rsidR="00B11BC2" w:rsidRPr="00205482" w:rsidRDefault="00B11BC2" w:rsidP="00B11BC2">
            <w:pPr>
              <w:spacing w:after="0" w:line="240" w:lineRule="auto"/>
              <w:jc w:val="center"/>
              <w:rPr>
                <w:rFonts w:ascii="Times New Roman" w:eastAsia="Times New Roman" w:hAnsi="Times New Roman" w:cs="Times New Roman"/>
                <w:color w:val="000000"/>
                <w:lang w:eastAsia="cs-CZ"/>
              </w:rPr>
            </w:pPr>
            <w:r w:rsidRPr="00205482">
              <w:rPr>
                <w:rFonts w:ascii="Times New Roman" w:eastAsia="Times New Roman" w:hAnsi="Times New Roman" w:cs="Times New Roman"/>
                <w:color w:val="000000"/>
                <w:lang w:eastAsia="cs-CZ"/>
              </w:rPr>
              <w:t>1</w:t>
            </w:r>
          </w:p>
        </w:tc>
      </w:tr>
      <w:tr w:rsidR="00B11BC2" w:rsidRPr="00205482" w14:paraId="2C5765C0" w14:textId="77777777" w:rsidTr="00B11BC2">
        <w:trPr>
          <w:trHeight w:val="300"/>
        </w:trPr>
        <w:tc>
          <w:tcPr>
            <w:tcW w:w="1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391267" w14:textId="77777777" w:rsidR="00B11BC2" w:rsidRPr="00205482" w:rsidRDefault="00B11BC2" w:rsidP="00B11BC2">
            <w:pPr>
              <w:spacing w:after="0" w:line="240" w:lineRule="auto"/>
              <w:jc w:val="right"/>
              <w:rPr>
                <w:rFonts w:ascii="Times New Roman" w:eastAsia="Times New Roman" w:hAnsi="Times New Roman" w:cs="Times New Roman"/>
                <w:color w:val="000000"/>
                <w:lang w:eastAsia="cs-CZ"/>
              </w:rPr>
            </w:pPr>
            <w:r w:rsidRPr="00205482">
              <w:rPr>
                <w:rFonts w:ascii="Times New Roman" w:eastAsia="Times New Roman" w:hAnsi="Times New Roman" w:cs="Times New Roman"/>
                <w:color w:val="000000"/>
                <w:lang w:eastAsia="cs-CZ"/>
              </w:rPr>
              <w:t>5:00</w:t>
            </w:r>
          </w:p>
        </w:tc>
        <w:tc>
          <w:tcPr>
            <w:tcW w:w="939" w:type="dxa"/>
            <w:tcBorders>
              <w:top w:val="single" w:sz="4" w:space="0" w:color="auto"/>
              <w:left w:val="nil"/>
              <w:bottom w:val="single" w:sz="4" w:space="0" w:color="auto"/>
              <w:right w:val="single" w:sz="8" w:space="0" w:color="auto"/>
            </w:tcBorders>
            <w:shd w:val="clear" w:color="auto" w:fill="auto"/>
            <w:noWrap/>
            <w:vAlign w:val="bottom"/>
            <w:hideMark/>
          </w:tcPr>
          <w:p w14:paraId="3383A45A" w14:textId="77777777" w:rsidR="00B11BC2" w:rsidRPr="00205482" w:rsidRDefault="00B11BC2" w:rsidP="00B11BC2">
            <w:pPr>
              <w:spacing w:after="0" w:line="240" w:lineRule="auto"/>
              <w:jc w:val="right"/>
              <w:rPr>
                <w:rFonts w:ascii="Times New Roman" w:eastAsia="Times New Roman" w:hAnsi="Times New Roman" w:cs="Times New Roman"/>
                <w:color w:val="000000"/>
                <w:lang w:eastAsia="cs-CZ"/>
              </w:rPr>
            </w:pPr>
            <w:r w:rsidRPr="00205482">
              <w:rPr>
                <w:rFonts w:ascii="Times New Roman" w:eastAsia="Times New Roman" w:hAnsi="Times New Roman" w:cs="Times New Roman"/>
                <w:color w:val="000000"/>
                <w:lang w:eastAsia="cs-CZ"/>
              </w:rPr>
              <w:t>6:00</w:t>
            </w:r>
          </w:p>
        </w:tc>
        <w:tc>
          <w:tcPr>
            <w:tcW w:w="11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44ED9B" w14:textId="77777777" w:rsidR="00B11BC2" w:rsidRPr="00205482" w:rsidRDefault="00B11BC2" w:rsidP="00B11BC2">
            <w:pPr>
              <w:spacing w:after="0" w:line="240" w:lineRule="auto"/>
              <w:jc w:val="center"/>
              <w:rPr>
                <w:rFonts w:ascii="Times New Roman" w:eastAsia="Times New Roman" w:hAnsi="Times New Roman" w:cs="Times New Roman"/>
                <w:color w:val="000000"/>
                <w:lang w:eastAsia="cs-CZ"/>
              </w:rPr>
            </w:pPr>
            <w:r w:rsidRPr="00205482">
              <w:rPr>
                <w:rFonts w:ascii="Times New Roman" w:eastAsia="Times New Roman" w:hAnsi="Times New Roman" w:cs="Times New Roman"/>
                <w:color w:val="000000"/>
                <w:lang w:eastAsia="cs-CZ"/>
              </w:rPr>
              <w:t>2</w:t>
            </w:r>
          </w:p>
        </w:tc>
        <w:tc>
          <w:tcPr>
            <w:tcW w:w="1857" w:type="dxa"/>
            <w:tcBorders>
              <w:top w:val="single" w:sz="4" w:space="0" w:color="auto"/>
              <w:left w:val="nil"/>
              <w:bottom w:val="single" w:sz="4" w:space="0" w:color="auto"/>
              <w:right w:val="single" w:sz="4" w:space="0" w:color="auto"/>
            </w:tcBorders>
            <w:shd w:val="clear" w:color="auto" w:fill="auto"/>
            <w:noWrap/>
            <w:vAlign w:val="center"/>
            <w:hideMark/>
          </w:tcPr>
          <w:p w14:paraId="5B5C3623" w14:textId="77777777" w:rsidR="00B11BC2" w:rsidRPr="00205482" w:rsidRDefault="00B11BC2" w:rsidP="00B11BC2">
            <w:pPr>
              <w:spacing w:after="0" w:line="240" w:lineRule="auto"/>
              <w:jc w:val="center"/>
              <w:rPr>
                <w:rFonts w:ascii="Times New Roman" w:eastAsia="Times New Roman" w:hAnsi="Times New Roman" w:cs="Times New Roman"/>
                <w:color w:val="000000"/>
                <w:lang w:eastAsia="cs-CZ"/>
              </w:rPr>
            </w:pPr>
            <w:r w:rsidRPr="00205482">
              <w:rPr>
                <w:rFonts w:ascii="Times New Roman" w:eastAsia="Times New Roman" w:hAnsi="Times New Roman" w:cs="Times New Roman"/>
                <w:color w:val="000000"/>
                <w:lang w:eastAsia="cs-CZ"/>
              </w:rPr>
              <w:t>2</w:t>
            </w:r>
          </w:p>
        </w:tc>
        <w:tc>
          <w:tcPr>
            <w:tcW w:w="1124" w:type="dxa"/>
            <w:tcBorders>
              <w:top w:val="single" w:sz="4" w:space="0" w:color="auto"/>
              <w:left w:val="nil"/>
              <w:bottom w:val="single" w:sz="4" w:space="0" w:color="auto"/>
              <w:right w:val="single" w:sz="4" w:space="0" w:color="auto"/>
            </w:tcBorders>
            <w:shd w:val="clear" w:color="auto" w:fill="auto"/>
            <w:noWrap/>
            <w:vAlign w:val="center"/>
            <w:hideMark/>
          </w:tcPr>
          <w:p w14:paraId="7B95CCF4" w14:textId="77777777" w:rsidR="00B11BC2" w:rsidRPr="00205482" w:rsidRDefault="00B11BC2" w:rsidP="00B11BC2">
            <w:pPr>
              <w:spacing w:after="0" w:line="240" w:lineRule="auto"/>
              <w:jc w:val="center"/>
              <w:rPr>
                <w:rFonts w:ascii="Times New Roman" w:eastAsia="Times New Roman" w:hAnsi="Times New Roman" w:cs="Times New Roman"/>
                <w:color w:val="000000"/>
                <w:lang w:eastAsia="cs-CZ"/>
              </w:rPr>
            </w:pPr>
            <w:r w:rsidRPr="00205482">
              <w:rPr>
                <w:rFonts w:ascii="Times New Roman" w:eastAsia="Times New Roman" w:hAnsi="Times New Roman" w:cs="Times New Roman"/>
                <w:color w:val="000000"/>
                <w:lang w:eastAsia="cs-CZ"/>
              </w:rPr>
              <w:t>0</w:t>
            </w:r>
          </w:p>
        </w:tc>
        <w:tc>
          <w:tcPr>
            <w:tcW w:w="1857" w:type="dxa"/>
            <w:tcBorders>
              <w:top w:val="single" w:sz="4" w:space="0" w:color="auto"/>
              <w:left w:val="nil"/>
              <w:bottom w:val="single" w:sz="4" w:space="0" w:color="auto"/>
              <w:right w:val="single" w:sz="4" w:space="0" w:color="auto"/>
            </w:tcBorders>
            <w:shd w:val="clear" w:color="auto" w:fill="auto"/>
            <w:noWrap/>
            <w:vAlign w:val="center"/>
            <w:hideMark/>
          </w:tcPr>
          <w:p w14:paraId="3CE4B097" w14:textId="77777777" w:rsidR="00B11BC2" w:rsidRPr="00205482" w:rsidRDefault="00B11BC2" w:rsidP="00B11BC2">
            <w:pPr>
              <w:spacing w:after="0" w:line="240" w:lineRule="auto"/>
              <w:jc w:val="center"/>
              <w:rPr>
                <w:rFonts w:ascii="Times New Roman" w:eastAsia="Times New Roman" w:hAnsi="Times New Roman" w:cs="Times New Roman"/>
                <w:color w:val="000000"/>
                <w:lang w:eastAsia="cs-CZ"/>
              </w:rPr>
            </w:pPr>
            <w:r w:rsidRPr="00205482">
              <w:rPr>
                <w:rFonts w:ascii="Times New Roman" w:eastAsia="Times New Roman" w:hAnsi="Times New Roman" w:cs="Times New Roman"/>
                <w:color w:val="000000"/>
                <w:lang w:eastAsia="cs-CZ"/>
              </w:rPr>
              <w:t>1</w:t>
            </w:r>
          </w:p>
        </w:tc>
      </w:tr>
      <w:tr w:rsidR="00B11BC2" w:rsidRPr="00205482" w14:paraId="6644B0F9" w14:textId="77777777" w:rsidTr="00B11BC2">
        <w:trPr>
          <w:trHeight w:val="300"/>
        </w:trPr>
        <w:tc>
          <w:tcPr>
            <w:tcW w:w="1653" w:type="dxa"/>
            <w:tcBorders>
              <w:top w:val="nil"/>
              <w:left w:val="single" w:sz="8" w:space="0" w:color="auto"/>
              <w:bottom w:val="single" w:sz="4" w:space="0" w:color="auto"/>
              <w:right w:val="single" w:sz="4" w:space="0" w:color="auto"/>
            </w:tcBorders>
            <w:shd w:val="clear" w:color="auto" w:fill="auto"/>
            <w:noWrap/>
            <w:vAlign w:val="bottom"/>
            <w:hideMark/>
          </w:tcPr>
          <w:p w14:paraId="2FE748DF" w14:textId="77777777" w:rsidR="00B11BC2" w:rsidRPr="00205482" w:rsidRDefault="00B11BC2" w:rsidP="00B11BC2">
            <w:pPr>
              <w:spacing w:after="0" w:line="240" w:lineRule="auto"/>
              <w:jc w:val="right"/>
              <w:rPr>
                <w:rFonts w:ascii="Times New Roman" w:eastAsia="Times New Roman" w:hAnsi="Times New Roman" w:cs="Times New Roman"/>
                <w:color w:val="000000"/>
                <w:lang w:eastAsia="cs-CZ"/>
              </w:rPr>
            </w:pPr>
            <w:r w:rsidRPr="00205482">
              <w:rPr>
                <w:rFonts w:ascii="Times New Roman" w:eastAsia="Times New Roman" w:hAnsi="Times New Roman" w:cs="Times New Roman"/>
                <w:color w:val="000000"/>
                <w:lang w:eastAsia="cs-CZ"/>
              </w:rPr>
              <w:t>6:00</w:t>
            </w:r>
          </w:p>
        </w:tc>
        <w:tc>
          <w:tcPr>
            <w:tcW w:w="939" w:type="dxa"/>
            <w:tcBorders>
              <w:top w:val="nil"/>
              <w:left w:val="nil"/>
              <w:bottom w:val="single" w:sz="4" w:space="0" w:color="auto"/>
              <w:right w:val="single" w:sz="8" w:space="0" w:color="auto"/>
            </w:tcBorders>
            <w:shd w:val="clear" w:color="auto" w:fill="auto"/>
            <w:noWrap/>
            <w:vAlign w:val="bottom"/>
            <w:hideMark/>
          </w:tcPr>
          <w:p w14:paraId="56E36FD9" w14:textId="77777777" w:rsidR="00B11BC2" w:rsidRPr="00205482" w:rsidRDefault="00B11BC2" w:rsidP="00B11BC2">
            <w:pPr>
              <w:spacing w:after="0" w:line="240" w:lineRule="auto"/>
              <w:jc w:val="right"/>
              <w:rPr>
                <w:rFonts w:ascii="Times New Roman" w:eastAsia="Times New Roman" w:hAnsi="Times New Roman" w:cs="Times New Roman"/>
                <w:color w:val="000000"/>
                <w:lang w:eastAsia="cs-CZ"/>
              </w:rPr>
            </w:pPr>
            <w:r w:rsidRPr="00205482">
              <w:rPr>
                <w:rFonts w:ascii="Times New Roman" w:eastAsia="Times New Roman" w:hAnsi="Times New Roman" w:cs="Times New Roman"/>
                <w:color w:val="000000"/>
                <w:lang w:eastAsia="cs-CZ"/>
              </w:rPr>
              <w:t>7:00</w:t>
            </w:r>
          </w:p>
        </w:tc>
        <w:tc>
          <w:tcPr>
            <w:tcW w:w="1124" w:type="dxa"/>
            <w:tcBorders>
              <w:top w:val="nil"/>
              <w:left w:val="single" w:sz="4" w:space="0" w:color="auto"/>
              <w:bottom w:val="single" w:sz="4" w:space="0" w:color="auto"/>
              <w:right w:val="single" w:sz="4" w:space="0" w:color="auto"/>
            </w:tcBorders>
            <w:shd w:val="clear" w:color="auto" w:fill="auto"/>
            <w:noWrap/>
            <w:vAlign w:val="center"/>
            <w:hideMark/>
          </w:tcPr>
          <w:p w14:paraId="6E46B3B1" w14:textId="77777777" w:rsidR="00B11BC2" w:rsidRPr="00205482" w:rsidRDefault="00B11BC2" w:rsidP="00B11BC2">
            <w:pPr>
              <w:spacing w:after="0" w:line="240" w:lineRule="auto"/>
              <w:jc w:val="center"/>
              <w:rPr>
                <w:rFonts w:ascii="Times New Roman" w:eastAsia="Times New Roman" w:hAnsi="Times New Roman" w:cs="Times New Roman"/>
                <w:color w:val="000000"/>
                <w:lang w:eastAsia="cs-CZ"/>
              </w:rPr>
            </w:pPr>
            <w:r w:rsidRPr="00205482">
              <w:rPr>
                <w:rFonts w:ascii="Times New Roman" w:eastAsia="Times New Roman" w:hAnsi="Times New Roman" w:cs="Times New Roman"/>
                <w:color w:val="000000"/>
                <w:lang w:eastAsia="cs-CZ"/>
              </w:rPr>
              <w:t>12</w:t>
            </w:r>
          </w:p>
        </w:tc>
        <w:tc>
          <w:tcPr>
            <w:tcW w:w="1857" w:type="dxa"/>
            <w:tcBorders>
              <w:top w:val="nil"/>
              <w:left w:val="nil"/>
              <w:bottom w:val="single" w:sz="4" w:space="0" w:color="auto"/>
              <w:right w:val="single" w:sz="4" w:space="0" w:color="auto"/>
            </w:tcBorders>
            <w:shd w:val="clear" w:color="auto" w:fill="auto"/>
            <w:noWrap/>
            <w:vAlign w:val="center"/>
            <w:hideMark/>
          </w:tcPr>
          <w:p w14:paraId="296881AB" w14:textId="77777777" w:rsidR="00B11BC2" w:rsidRPr="00205482" w:rsidRDefault="00B11BC2" w:rsidP="00B11BC2">
            <w:pPr>
              <w:spacing w:after="0" w:line="240" w:lineRule="auto"/>
              <w:jc w:val="center"/>
              <w:rPr>
                <w:rFonts w:ascii="Times New Roman" w:eastAsia="Times New Roman" w:hAnsi="Times New Roman" w:cs="Times New Roman"/>
                <w:color w:val="000000"/>
                <w:lang w:eastAsia="cs-CZ"/>
              </w:rPr>
            </w:pPr>
            <w:r w:rsidRPr="00205482">
              <w:rPr>
                <w:rFonts w:ascii="Times New Roman" w:eastAsia="Times New Roman" w:hAnsi="Times New Roman" w:cs="Times New Roman"/>
                <w:color w:val="000000"/>
                <w:lang w:eastAsia="cs-CZ"/>
              </w:rPr>
              <w:t>0</w:t>
            </w:r>
          </w:p>
        </w:tc>
        <w:tc>
          <w:tcPr>
            <w:tcW w:w="1124" w:type="dxa"/>
            <w:tcBorders>
              <w:top w:val="nil"/>
              <w:left w:val="nil"/>
              <w:bottom w:val="single" w:sz="4" w:space="0" w:color="auto"/>
              <w:right w:val="single" w:sz="4" w:space="0" w:color="auto"/>
            </w:tcBorders>
            <w:shd w:val="clear" w:color="auto" w:fill="auto"/>
            <w:noWrap/>
            <w:vAlign w:val="center"/>
            <w:hideMark/>
          </w:tcPr>
          <w:p w14:paraId="2943340C" w14:textId="77777777" w:rsidR="00B11BC2" w:rsidRPr="00205482" w:rsidRDefault="00B11BC2" w:rsidP="00B11BC2">
            <w:pPr>
              <w:spacing w:after="0" w:line="240" w:lineRule="auto"/>
              <w:jc w:val="center"/>
              <w:rPr>
                <w:rFonts w:ascii="Times New Roman" w:eastAsia="Times New Roman" w:hAnsi="Times New Roman" w:cs="Times New Roman"/>
                <w:color w:val="000000"/>
                <w:lang w:eastAsia="cs-CZ"/>
              </w:rPr>
            </w:pPr>
            <w:r w:rsidRPr="00205482">
              <w:rPr>
                <w:rFonts w:ascii="Times New Roman" w:eastAsia="Times New Roman" w:hAnsi="Times New Roman" w:cs="Times New Roman"/>
                <w:color w:val="000000"/>
                <w:lang w:eastAsia="cs-CZ"/>
              </w:rPr>
              <w:t>0</w:t>
            </w:r>
          </w:p>
        </w:tc>
        <w:tc>
          <w:tcPr>
            <w:tcW w:w="1857" w:type="dxa"/>
            <w:tcBorders>
              <w:top w:val="nil"/>
              <w:left w:val="nil"/>
              <w:bottom w:val="single" w:sz="4" w:space="0" w:color="auto"/>
              <w:right w:val="single" w:sz="4" w:space="0" w:color="auto"/>
            </w:tcBorders>
            <w:shd w:val="clear" w:color="auto" w:fill="auto"/>
            <w:noWrap/>
            <w:vAlign w:val="center"/>
            <w:hideMark/>
          </w:tcPr>
          <w:p w14:paraId="1230694F" w14:textId="77777777" w:rsidR="00B11BC2" w:rsidRPr="00205482" w:rsidRDefault="00B11BC2" w:rsidP="00B11BC2">
            <w:pPr>
              <w:spacing w:after="0" w:line="240" w:lineRule="auto"/>
              <w:jc w:val="center"/>
              <w:rPr>
                <w:rFonts w:ascii="Times New Roman" w:eastAsia="Times New Roman" w:hAnsi="Times New Roman" w:cs="Times New Roman"/>
                <w:color w:val="000000"/>
                <w:lang w:eastAsia="cs-CZ"/>
              </w:rPr>
            </w:pPr>
            <w:r w:rsidRPr="00205482">
              <w:rPr>
                <w:rFonts w:ascii="Times New Roman" w:eastAsia="Times New Roman" w:hAnsi="Times New Roman" w:cs="Times New Roman"/>
                <w:color w:val="000000"/>
                <w:lang w:eastAsia="cs-CZ"/>
              </w:rPr>
              <w:t>1</w:t>
            </w:r>
          </w:p>
        </w:tc>
      </w:tr>
      <w:tr w:rsidR="00B11BC2" w:rsidRPr="00205482" w14:paraId="4B3A7C9F" w14:textId="77777777" w:rsidTr="00B11BC2">
        <w:trPr>
          <w:trHeight w:val="300"/>
        </w:trPr>
        <w:tc>
          <w:tcPr>
            <w:tcW w:w="1653" w:type="dxa"/>
            <w:tcBorders>
              <w:top w:val="nil"/>
              <w:left w:val="single" w:sz="8" w:space="0" w:color="auto"/>
              <w:bottom w:val="single" w:sz="4" w:space="0" w:color="auto"/>
              <w:right w:val="single" w:sz="4" w:space="0" w:color="auto"/>
            </w:tcBorders>
            <w:shd w:val="clear" w:color="auto" w:fill="auto"/>
            <w:noWrap/>
            <w:vAlign w:val="bottom"/>
            <w:hideMark/>
          </w:tcPr>
          <w:p w14:paraId="74461FEA" w14:textId="77777777" w:rsidR="00B11BC2" w:rsidRPr="00205482" w:rsidRDefault="00B11BC2" w:rsidP="00B11BC2">
            <w:pPr>
              <w:spacing w:after="0" w:line="240" w:lineRule="auto"/>
              <w:jc w:val="right"/>
              <w:rPr>
                <w:rFonts w:ascii="Times New Roman" w:eastAsia="Times New Roman" w:hAnsi="Times New Roman" w:cs="Times New Roman"/>
                <w:color w:val="000000"/>
                <w:lang w:eastAsia="cs-CZ"/>
              </w:rPr>
            </w:pPr>
            <w:r w:rsidRPr="00205482">
              <w:rPr>
                <w:rFonts w:ascii="Times New Roman" w:eastAsia="Times New Roman" w:hAnsi="Times New Roman" w:cs="Times New Roman"/>
                <w:color w:val="000000"/>
                <w:lang w:eastAsia="cs-CZ"/>
              </w:rPr>
              <w:t>7:00</w:t>
            </w:r>
          </w:p>
        </w:tc>
        <w:tc>
          <w:tcPr>
            <w:tcW w:w="939" w:type="dxa"/>
            <w:tcBorders>
              <w:top w:val="nil"/>
              <w:left w:val="nil"/>
              <w:bottom w:val="single" w:sz="4" w:space="0" w:color="auto"/>
              <w:right w:val="single" w:sz="8" w:space="0" w:color="auto"/>
            </w:tcBorders>
            <w:shd w:val="clear" w:color="auto" w:fill="auto"/>
            <w:noWrap/>
            <w:vAlign w:val="bottom"/>
            <w:hideMark/>
          </w:tcPr>
          <w:p w14:paraId="41433D95" w14:textId="77777777" w:rsidR="00B11BC2" w:rsidRPr="00205482" w:rsidRDefault="00B11BC2" w:rsidP="00B11BC2">
            <w:pPr>
              <w:spacing w:after="0" w:line="240" w:lineRule="auto"/>
              <w:jc w:val="right"/>
              <w:rPr>
                <w:rFonts w:ascii="Times New Roman" w:eastAsia="Times New Roman" w:hAnsi="Times New Roman" w:cs="Times New Roman"/>
                <w:color w:val="000000"/>
                <w:lang w:eastAsia="cs-CZ"/>
              </w:rPr>
            </w:pPr>
            <w:r w:rsidRPr="00205482">
              <w:rPr>
                <w:rFonts w:ascii="Times New Roman" w:eastAsia="Times New Roman" w:hAnsi="Times New Roman" w:cs="Times New Roman"/>
                <w:color w:val="000000"/>
                <w:lang w:eastAsia="cs-CZ"/>
              </w:rPr>
              <w:t>8:00</w:t>
            </w:r>
          </w:p>
        </w:tc>
        <w:tc>
          <w:tcPr>
            <w:tcW w:w="1124" w:type="dxa"/>
            <w:tcBorders>
              <w:top w:val="nil"/>
              <w:left w:val="single" w:sz="4" w:space="0" w:color="auto"/>
              <w:bottom w:val="single" w:sz="4" w:space="0" w:color="auto"/>
              <w:right w:val="single" w:sz="4" w:space="0" w:color="auto"/>
            </w:tcBorders>
            <w:shd w:val="clear" w:color="auto" w:fill="auto"/>
            <w:noWrap/>
            <w:vAlign w:val="center"/>
            <w:hideMark/>
          </w:tcPr>
          <w:p w14:paraId="4B9E546C" w14:textId="77777777" w:rsidR="00B11BC2" w:rsidRPr="00205482" w:rsidRDefault="00B11BC2" w:rsidP="00B11BC2">
            <w:pPr>
              <w:spacing w:after="0" w:line="240" w:lineRule="auto"/>
              <w:jc w:val="center"/>
              <w:rPr>
                <w:rFonts w:ascii="Times New Roman" w:eastAsia="Times New Roman" w:hAnsi="Times New Roman" w:cs="Times New Roman"/>
                <w:color w:val="000000"/>
                <w:lang w:eastAsia="cs-CZ"/>
              </w:rPr>
            </w:pPr>
            <w:r w:rsidRPr="00205482">
              <w:rPr>
                <w:rFonts w:ascii="Times New Roman" w:eastAsia="Times New Roman" w:hAnsi="Times New Roman" w:cs="Times New Roman"/>
                <w:color w:val="000000"/>
                <w:lang w:eastAsia="cs-CZ"/>
              </w:rPr>
              <w:t>12</w:t>
            </w:r>
          </w:p>
        </w:tc>
        <w:tc>
          <w:tcPr>
            <w:tcW w:w="1857" w:type="dxa"/>
            <w:tcBorders>
              <w:top w:val="nil"/>
              <w:left w:val="nil"/>
              <w:bottom w:val="single" w:sz="4" w:space="0" w:color="auto"/>
              <w:right w:val="single" w:sz="4" w:space="0" w:color="auto"/>
            </w:tcBorders>
            <w:shd w:val="clear" w:color="auto" w:fill="auto"/>
            <w:noWrap/>
            <w:vAlign w:val="center"/>
            <w:hideMark/>
          </w:tcPr>
          <w:p w14:paraId="14197E2A" w14:textId="77777777" w:rsidR="00B11BC2" w:rsidRPr="00205482" w:rsidRDefault="00B11BC2" w:rsidP="00B11BC2">
            <w:pPr>
              <w:spacing w:after="0" w:line="240" w:lineRule="auto"/>
              <w:jc w:val="center"/>
              <w:rPr>
                <w:rFonts w:ascii="Times New Roman" w:eastAsia="Times New Roman" w:hAnsi="Times New Roman" w:cs="Times New Roman"/>
                <w:color w:val="000000"/>
                <w:lang w:eastAsia="cs-CZ"/>
              </w:rPr>
            </w:pPr>
            <w:r w:rsidRPr="00205482">
              <w:rPr>
                <w:rFonts w:ascii="Times New Roman" w:eastAsia="Times New Roman" w:hAnsi="Times New Roman" w:cs="Times New Roman"/>
                <w:color w:val="000000"/>
                <w:lang w:eastAsia="cs-CZ"/>
              </w:rPr>
              <w:t>0</w:t>
            </w:r>
          </w:p>
        </w:tc>
        <w:tc>
          <w:tcPr>
            <w:tcW w:w="1124" w:type="dxa"/>
            <w:tcBorders>
              <w:top w:val="nil"/>
              <w:left w:val="nil"/>
              <w:bottom w:val="single" w:sz="4" w:space="0" w:color="auto"/>
              <w:right w:val="single" w:sz="4" w:space="0" w:color="auto"/>
            </w:tcBorders>
            <w:shd w:val="clear" w:color="auto" w:fill="auto"/>
            <w:noWrap/>
            <w:vAlign w:val="center"/>
            <w:hideMark/>
          </w:tcPr>
          <w:p w14:paraId="3109DD50" w14:textId="77777777" w:rsidR="00B11BC2" w:rsidRPr="00205482" w:rsidRDefault="00B11BC2" w:rsidP="00B11BC2">
            <w:pPr>
              <w:spacing w:after="0" w:line="240" w:lineRule="auto"/>
              <w:jc w:val="center"/>
              <w:rPr>
                <w:rFonts w:ascii="Times New Roman" w:eastAsia="Times New Roman" w:hAnsi="Times New Roman" w:cs="Times New Roman"/>
                <w:color w:val="000000"/>
                <w:lang w:eastAsia="cs-CZ"/>
              </w:rPr>
            </w:pPr>
            <w:r w:rsidRPr="00205482">
              <w:rPr>
                <w:rFonts w:ascii="Times New Roman" w:eastAsia="Times New Roman" w:hAnsi="Times New Roman" w:cs="Times New Roman"/>
                <w:color w:val="000000"/>
                <w:lang w:eastAsia="cs-CZ"/>
              </w:rPr>
              <w:t>2</w:t>
            </w:r>
          </w:p>
        </w:tc>
        <w:tc>
          <w:tcPr>
            <w:tcW w:w="1857" w:type="dxa"/>
            <w:tcBorders>
              <w:top w:val="nil"/>
              <w:left w:val="nil"/>
              <w:bottom w:val="single" w:sz="4" w:space="0" w:color="auto"/>
              <w:right w:val="single" w:sz="4" w:space="0" w:color="auto"/>
            </w:tcBorders>
            <w:shd w:val="clear" w:color="auto" w:fill="auto"/>
            <w:noWrap/>
            <w:vAlign w:val="center"/>
            <w:hideMark/>
          </w:tcPr>
          <w:p w14:paraId="627C078C" w14:textId="77777777" w:rsidR="00B11BC2" w:rsidRPr="00205482" w:rsidRDefault="00B11BC2" w:rsidP="00B11BC2">
            <w:pPr>
              <w:spacing w:after="0" w:line="240" w:lineRule="auto"/>
              <w:jc w:val="center"/>
              <w:rPr>
                <w:rFonts w:ascii="Times New Roman" w:eastAsia="Times New Roman" w:hAnsi="Times New Roman" w:cs="Times New Roman"/>
                <w:color w:val="000000"/>
                <w:lang w:eastAsia="cs-CZ"/>
              </w:rPr>
            </w:pPr>
            <w:r w:rsidRPr="00205482">
              <w:rPr>
                <w:rFonts w:ascii="Times New Roman" w:eastAsia="Times New Roman" w:hAnsi="Times New Roman" w:cs="Times New Roman"/>
                <w:color w:val="000000"/>
                <w:lang w:eastAsia="cs-CZ"/>
              </w:rPr>
              <w:t>1</w:t>
            </w:r>
          </w:p>
        </w:tc>
      </w:tr>
      <w:tr w:rsidR="00B11BC2" w:rsidRPr="00205482" w14:paraId="3B650068" w14:textId="77777777" w:rsidTr="00B11BC2">
        <w:trPr>
          <w:trHeight w:val="300"/>
        </w:trPr>
        <w:tc>
          <w:tcPr>
            <w:tcW w:w="1653" w:type="dxa"/>
            <w:tcBorders>
              <w:top w:val="nil"/>
              <w:left w:val="single" w:sz="8" w:space="0" w:color="auto"/>
              <w:bottom w:val="single" w:sz="4" w:space="0" w:color="auto"/>
              <w:right w:val="single" w:sz="4" w:space="0" w:color="auto"/>
            </w:tcBorders>
            <w:shd w:val="clear" w:color="auto" w:fill="auto"/>
            <w:noWrap/>
            <w:vAlign w:val="bottom"/>
            <w:hideMark/>
          </w:tcPr>
          <w:p w14:paraId="1DCBB5C8" w14:textId="77777777" w:rsidR="00B11BC2" w:rsidRPr="00205482" w:rsidRDefault="00B11BC2" w:rsidP="00B11BC2">
            <w:pPr>
              <w:spacing w:after="0" w:line="240" w:lineRule="auto"/>
              <w:jc w:val="right"/>
              <w:rPr>
                <w:rFonts w:ascii="Times New Roman" w:eastAsia="Times New Roman" w:hAnsi="Times New Roman" w:cs="Times New Roman"/>
                <w:color w:val="000000"/>
                <w:lang w:eastAsia="cs-CZ"/>
              </w:rPr>
            </w:pPr>
            <w:r w:rsidRPr="00205482">
              <w:rPr>
                <w:rFonts w:ascii="Times New Roman" w:eastAsia="Times New Roman" w:hAnsi="Times New Roman" w:cs="Times New Roman"/>
                <w:color w:val="000000"/>
                <w:lang w:eastAsia="cs-CZ"/>
              </w:rPr>
              <w:t>8:00</w:t>
            </w:r>
          </w:p>
        </w:tc>
        <w:tc>
          <w:tcPr>
            <w:tcW w:w="939" w:type="dxa"/>
            <w:tcBorders>
              <w:top w:val="nil"/>
              <w:left w:val="nil"/>
              <w:bottom w:val="single" w:sz="4" w:space="0" w:color="auto"/>
              <w:right w:val="single" w:sz="8" w:space="0" w:color="auto"/>
            </w:tcBorders>
            <w:shd w:val="clear" w:color="auto" w:fill="auto"/>
            <w:noWrap/>
            <w:vAlign w:val="bottom"/>
            <w:hideMark/>
          </w:tcPr>
          <w:p w14:paraId="2B098137" w14:textId="77777777" w:rsidR="00B11BC2" w:rsidRPr="00205482" w:rsidRDefault="00B11BC2" w:rsidP="00B11BC2">
            <w:pPr>
              <w:spacing w:after="0" w:line="240" w:lineRule="auto"/>
              <w:jc w:val="right"/>
              <w:rPr>
                <w:rFonts w:ascii="Times New Roman" w:eastAsia="Times New Roman" w:hAnsi="Times New Roman" w:cs="Times New Roman"/>
                <w:color w:val="000000"/>
                <w:lang w:eastAsia="cs-CZ"/>
              </w:rPr>
            </w:pPr>
            <w:r w:rsidRPr="00205482">
              <w:rPr>
                <w:rFonts w:ascii="Times New Roman" w:eastAsia="Times New Roman" w:hAnsi="Times New Roman" w:cs="Times New Roman"/>
                <w:color w:val="000000"/>
                <w:lang w:eastAsia="cs-CZ"/>
              </w:rPr>
              <w:t>9:00</w:t>
            </w:r>
          </w:p>
        </w:tc>
        <w:tc>
          <w:tcPr>
            <w:tcW w:w="1124" w:type="dxa"/>
            <w:tcBorders>
              <w:top w:val="nil"/>
              <w:left w:val="single" w:sz="4" w:space="0" w:color="auto"/>
              <w:bottom w:val="single" w:sz="4" w:space="0" w:color="auto"/>
              <w:right w:val="single" w:sz="4" w:space="0" w:color="auto"/>
            </w:tcBorders>
            <w:shd w:val="clear" w:color="auto" w:fill="auto"/>
            <w:noWrap/>
            <w:vAlign w:val="center"/>
            <w:hideMark/>
          </w:tcPr>
          <w:p w14:paraId="26AEE05E" w14:textId="77777777" w:rsidR="00B11BC2" w:rsidRPr="00205482" w:rsidRDefault="00B11BC2" w:rsidP="00B11BC2">
            <w:pPr>
              <w:spacing w:after="0" w:line="240" w:lineRule="auto"/>
              <w:jc w:val="center"/>
              <w:rPr>
                <w:rFonts w:ascii="Times New Roman" w:eastAsia="Times New Roman" w:hAnsi="Times New Roman" w:cs="Times New Roman"/>
                <w:color w:val="000000"/>
                <w:lang w:eastAsia="cs-CZ"/>
              </w:rPr>
            </w:pPr>
            <w:r w:rsidRPr="00205482">
              <w:rPr>
                <w:rFonts w:ascii="Times New Roman" w:eastAsia="Times New Roman" w:hAnsi="Times New Roman" w:cs="Times New Roman"/>
                <w:color w:val="000000"/>
                <w:lang w:eastAsia="cs-CZ"/>
              </w:rPr>
              <w:t>12</w:t>
            </w:r>
          </w:p>
        </w:tc>
        <w:tc>
          <w:tcPr>
            <w:tcW w:w="1857" w:type="dxa"/>
            <w:tcBorders>
              <w:top w:val="nil"/>
              <w:left w:val="nil"/>
              <w:bottom w:val="single" w:sz="4" w:space="0" w:color="auto"/>
              <w:right w:val="single" w:sz="4" w:space="0" w:color="auto"/>
            </w:tcBorders>
            <w:shd w:val="clear" w:color="auto" w:fill="auto"/>
            <w:noWrap/>
            <w:vAlign w:val="center"/>
            <w:hideMark/>
          </w:tcPr>
          <w:p w14:paraId="1DE23145" w14:textId="77777777" w:rsidR="00B11BC2" w:rsidRPr="00205482" w:rsidRDefault="00B11BC2" w:rsidP="00B11BC2">
            <w:pPr>
              <w:spacing w:after="0" w:line="240" w:lineRule="auto"/>
              <w:jc w:val="center"/>
              <w:rPr>
                <w:rFonts w:ascii="Times New Roman" w:eastAsia="Times New Roman" w:hAnsi="Times New Roman" w:cs="Times New Roman"/>
                <w:color w:val="000000"/>
                <w:lang w:eastAsia="cs-CZ"/>
              </w:rPr>
            </w:pPr>
            <w:r w:rsidRPr="00205482">
              <w:rPr>
                <w:rFonts w:ascii="Times New Roman" w:eastAsia="Times New Roman" w:hAnsi="Times New Roman" w:cs="Times New Roman"/>
                <w:color w:val="000000"/>
                <w:lang w:eastAsia="cs-CZ"/>
              </w:rPr>
              <w:t>0</w:t>
            </w:r>
          </w:p>
        </w:tc>
        <w:tc>
          <w:tcPr>
            <w:tcW w:w="1124" w:type="dxa"/>
            <w:tcBorders>
              <w:top w:val="nil"/>
              <w:left w:val="nil"/>
              <w:bottom w:val="single" w:sz="4" w:space="0" w:color="auto"/>
              <w:right w:val="single" w:sz="4" w:space="0" w:color="auto"/>
            </w:tcBorders>
            <w:shd w:val="clear" w:color="auto" w:fill="auto"/>
            <w:noWrap/>
            <w:vAlign w:val="center"/>
            <w:hideMark/>
          </w:tcPr>
          <w:p w14:paraId="0988E39C" w14:textId="77777777" w:rsidR="00B11BC2" w:rsidRPr="00205482" w:rsidRDefault="00B11BC2" w:rsidP="00B11BC2">
            <w:pPr>
              <w:spacing w:after="0" w:line="240" w:lineRule="auto"/>
              <w:jc w:val="center"/>
              <w:rPr>
                <w:rFonts w:ascii="Times New Roman" w:eastAsia="Times New Roman" w:hAnsi="Times New Roman" w:cs="Times New Roman"/>
                <w:color w:val="000000"/>
                <w:lang w:eastAsia="cs-CZ"/>
              </w:rPr>
            </w:pPr>
            <w:r w:rsidRPr="00205482">
              <w:rPr>
                <w:rFonts w:ascii="Times New Roman" w:eastAsia="Times New Roman" w:hAnsi="Times New Roman" w:cs="Times New Roman"/>
                <w:color w:val="000000"/>
                <w:lang w:eastAsia="cs-CZ"/>
              </w:rPr>
              <w:t>2</w:t>
            </w:r>
          </w:p>
        </w:tc>
        <w:tc>
          <w:tcPr>
            <w:tcW w:w="1857" w:type="dxa"/>
            <w:tcBorders>
              <w:top w:val="nil"/>
              <w:left w:val="nil"/>
              <w:bottom w:val="single" w:sz="4" w:space="0" w:color="auto"/>
              <w:right w:val="single" w:sz="4" w:space="0" w:color="auto"/>
            </w:tcBorders>
            <w:shd w:val="clear" w:color="auto" w:fill="auto"/>
            <w:noWrap/>
            <w:vAlign w:val="center"/>
            <w:hideMark/>
          </w:tcPr>
          <w:p w14:paraId="63908C58" w14:textId="77777777" w:rsidR="00B11BC2" w:rsidRPr="00205482" w:rsidRDefault="00B11BC2" w:rsidP="00B11BC2">
            <w:pPr>
              <w:spacing w:after="0" w:line="240" w:lineRule="auto"/>
              <w:jc w:val="center"/>
              <w:rPr>
                <w:rFonts w:ascii="Times New Roman" w:eastAsia="Times New Roman" w:hAnsi="Times New Roman" w:cs="Times New Roman"/>
                <w:color w:val="000000"/>
                <w:lang w:eastAsia="cs-CZ"/>
              </w:rPr>
            </w:pPr>
            <w:r w:rsidRPr="00205482">
              <w:rPr>
                <w:rFonts w:ascii="Times New Roman" w:eastAsia="Times New Roman" w:hAnsi="Times New Roman" w:cs="Times New Roman"/>
                <w:color w:val="000000"/>
                <w:lang w:eastAsia="cs-CZ"/>
              </w:rPr>
              <w:t>1</w:t>
            </w:r>
          </w:p>
        </w:tc>
      </w:tr>
      <w:tr w:rsidR="00B11BC2" w:rsidRPr="00205482" w14:paraId="04D12C64" w14:textId="77777777" w:rsidTr="00B11BC2">
        <w:trPr>
          <w:trHeight w:val="300"/>
        </w:trPr>
        <w:tc>
          <w:tcPr>
            <w:tcW w:w="1653" w:type="dxa"/>
            <w:tcBorders>
              <w:top w:val="nil"/>
              <w:left w:val="single" w:sz="8" w:space="0" w:color="auto"/>
              <w:bottom w:val="single" w:sz="4" w:space="0" w:color="auto"/>
              <w:right w:val="single" w:sz="4" w:space="0" w:color="auto"/>
            </w:tcBorders>
            <w:shd w:val="clear" w:color="auto" w:fill="auto"/>
            <w:noWrap/>
            <w:vAlign w:val="bottom"/>
            <w:hideMark/>
          </w:tcPr>
          <w:p w14:paraId="2CCD79F6" w14:textId="77777777" w:rsidR="00B11BC2" w:rsidRPr="00205482" w:rsidRDefault="00B11BC2" w:rsidP="00B11BC2">
            <w:pPr>
              <w:spacing w:after="0" w:line="240" w:lineRule="auto"/>
              <w:jc w:val="right"/>
              <w:rPr>
                <w:rFonts w:ascii="Times New Roman" w:eastAsia="Times New Roman" w:hAnsi="Times New Roman" w:cs="Times New Roman"/>
                <w:color w:val="000000"/>
                <w:lang w:eastAsia="cs-CZ"/>
              </w:rPr>
            </w:pPr>
            <w:r w:rsidRPr="00205482">
              <w:rPr>
                <w:rFonts w:ascii="Times New Roman" w:eastAsia="Times New Roman" w:hAnsi="Times New Roman" w:cs="Times New Roman"/>
                <w:color w:val="000000"/>
                <w:lang w:eastAsia="cs-CZ"/>
              </w:rPr>
              <w:t>9:00</w:t>
            </w:r>
          </w:p>
        </w:tc>
        <w:tc>
          <w:tcPr>
            <w:tcW w:w="939" w:type="dxa"/>
            <w:tcBorders>
              <w:top w:val="nil"/>
              <w:left w:val="nil"/>
              <w:bottom w:val="single" w:sz="4" w:space="0" w:color="auto"/>
              <w:right w:val="single" w:sz="8" w:space="0" w:color="auto"/>
            </w:tcBorders>
            <w:shd w:val="clear" w:color="auto" w:fill="auto"/>
            <w:noWrap/>
            <w:vAlign w:val="bottom"/>
            <w:hideMark/>
          </w:tcPr>
          <w:p w14:paraId="61CCA696" w14:textId="77777777" w:rsidR="00B11BC2" w:rsidRPr="00205482" w:rsidRDefault="00B11BC2" w:rsidP="00B11BC2">
            <w:pPr>
              <w:spacing w:after="0" w:line="240" w:lineRule="auto"/>
              <w:jc w:val="right"/>
              <w:rPr>
                <w:rFonts w:ascii="Times New Roman" w:eastAsia="Times New Roman" w:hAnsi="Times New Roman" w:cs="Times New Roman"/>
                <w:color w:val="000000"/>
                <w:lang w:eastAsia="cs-CZ"/>
              </w:rPr>
            </w:pPr>
            <w:r w:rsidRPr="00205482">
              <w:rPr>
                <w:rFonts w:ascii="Times New Roman" w:eastAsia="Times New Roman" w:hAnsi="Times New Roman" w:cs="Times New Roman"/>
                <w:color w:val="000000"/>
                <w:lang w:eastAsia="cs-CZ"/>
              </w:rPr>
              <w:t>10:00</w:t>
            </w:r>
          </w:p>
        </w:tc>
        <w:tc>
          <w:tcPr>
            <w:tcW w:w="1124" w:type="dxa"/>
            <w:tcBorders>
              <w:top w:val="nil"/>
              <w:left w:val="single" w:sz="4" w:space="0" w:color="auto"/>
              <w:bottom w:val="single" w:sz="4" w:space="0" w:color="auto"/>
              <w:right w:val="single" w:sz="4" w:space="0" w:color="auto"/>
            </w:tcBorders>
            <w:shd w:val="clear" w:color="auto" w:fill="auto"/>
            <w:noWrap/>
            <w:vAlign w:val="center"/>
            <w:hideMark/>
          </w:tcPr>
          <w:p w14:paraId="031FA8A1" w14:textId="77777777" w:rsidR="00B11BC2" w:rsidRPr="00205482" w:rsidRDefault="00B11BC2" w:rsidP="00B11BC2">
            <w:pPr>
              <w:spacing w:after="0" w:line="240" w:lineRule="auto"/>
              <w:jc w:val="center"/>
              <w:rPr>
                <w:rFonts w:ascii="Times New Roman" w:eastAsia="Times New Roman" w:hAnsi="Times New Roman" w:cs="Times New Roman"/>
                <w:color w:val="000000"/>
                <w:lang w:eastAsia="cs-CZ"/>
              </w:rPr>
            </w:pPr>
            <w:r w:rsidRPr="00205482">
              <w:rPr>
                <w:rFonts w:ascii="Times New Roman" w:eastAsia="Times New Roman" w:hAnsi="Times New Roman" w:cs="Times New Roman"/>
                <w:color w:val="000000"/>
                <w:lang w:eastAsia="cs-CZ"/>
              </w:rPr>
              <w:t>10</w:t>
            </w:r>
          </w:p>
        </w:tc>
        <w:tc>
          <w:tcPr>
            <w:tcW w:w="1857" w:type="dxa"/>
            <w:tcBorders>
              <w:top w:val="nil"/>
              <w:left w:val="nil"/>
              <w:bottom w:val="single" w:sz="4" w:space="0" w:color="auto"/>
              <w:right w:val="single" w:sz="4" w:space="0" w:color="auto"/>
            </w:tcBorders>
            <w:shd w:val="clear" w:color="auto" w:fill="auto"/>
            <w:noWrap/>
            <w:vAlign w:val="center"/>
            <w:hideMark/>
          </w:tcPr>
          <w:p w14:paraId="7094DDAF" w14:textId="77777777" w:rsidR="00B11BC2" w:rsidRPr="00205482" w:rsidRDefault="00B11BC2" w:rsidP="00B11BC2">
            <w:pPr>
              <w:spacing w:after="0" w:line="240" w:lineRule="auto"/>
              <w:jc w:val="center"/>
              <w:rPr>
                <w:rFonts w:ascii="Times New Roman" w:eastAsia="Times New Roman" w:hAnsi="Times New Roman" w:cs="Times New Roman"/>
                <w:color w:val="000000"/>
                <w:lang w:eastAsia="cs-CZ"/>
              </w:rPr>
            </w:pPr>
            <w:r w:rsidRPr="00205482">
              <w:rPr>
                <w:rFonts w:ascii="Times New Roman" w:eastAsia="Times New Roman" w:hAnsi="Times New Roman" w:cs="Times New Roman"/>
                <w:color w:val="000000"/>
                <w:lang w:eastAsia="cs-CZ"/>
              </w:rPr>
              <w:t>0</w:t>
            </w:r>
          </w:p>
        </w:tc>
        <w:tc>
          <w:tcPr>
            <w:tcW w:w="1124" w:type="dxa"/>
            <w:tcBorders>
              <w:top w:val="nil"/>
              <w:left w:val="nil"/>
              <w:bottom w:val="single" w:sz="4" w:space="0" w:color="auto"/>
              <w:right w:val="single" w:sz="4" w:space="0" w:color="auto"/>
            </w:tcBorders>
            <w:shd w:val="clear" w:color="auto" w:fill="auto"/>
            <w:noWrap/>
            <w:vAlign w:val="center"/>
            <w:hideMark/>
          </w:tcPr>
          <w:p w14:paraId="1A09816F" w14:textId="77777777" w:rsidR="00B11BC2" w:rsidRPr="00205482" w:rsidRDefault="00B11BC2" w:rsidP="00B11BC2">
            <w:pPr>
              <w:spacing w:after="0" w:line="240" w:lineRule="auto"/>
              <w:jc w:val="center"/>
              <w:rPr>
                <w:rFonts w:ascii="Times New Roman" w:eastAsia="Times New Roman" w:hAnsi="Times New Roman" w:cs="Times New Roman"/>
                <w:color w:val="000000"/>
                <w:lang w:eastAsia="cs-CZ"/>
              </w:rPr>
            </w:pPr>
            <w:r w:rsidRPr="00205482">
              <w:rPr>
                <w:rFonts w:ascii="Times New Roman" w:eastAsia="Times New Roman" w:hAnsi="Times New Roman" w:cs="Times New Roman"/>
                <w:color w:val="000000"/>
                <w:lang w:eastAsia="cs-CZ"/>
              </w:rPr>
              <w:t>2</w:t>
            </w:r>
          </w:p>
        </w:tc>
        <w:tc>
          <w:tcPr>
            <w:tcW w:w="1857" w:type="dxa"/>
            <w:tcBorders>
              <w:top w:val="nil"/>
              <w:left w:val="nil"/>
              <w:bottom w:val="single" w:sz="4" w:space="0" w:color="auto"/>
              <w:right w:val="single" w:sz="4" w:space="0" w:color="auto"/>
            </w:tcBorders>
            <w:shd w:val="clear" w:color="auto" w:fill="auto"/>
            <w:noWrap/>
            <w:vAlign w:val="center"/>
            <w:hideMark/>
          </w:tcPr>
          <w:p w14:paraId="79B7374B" w14:textId="77777777" w:rsidR="00B11BC2" w:rsidRPr="00205482" w:rsidRDefault="00B11BC2" w:rsidP="00B11BC2">
            <w:pPr>
              <w:spacing w:after="0" w:line="240" w:lineRule="auto"/>
              <w:jc w:val="center"/>
              <w:rPr>
                <w:rFonts w:ascii="Times New Roman" w:eastAsia="Times New Roman" w:hAnsi="Times New Roman" w:cs="Times New Roman"/>
                <w:color w:val="000000"/>
                <w:lang w:eastAsia="cs-CZ"/>
              </w:rPr>
            </w:pPr>
            <w:r w:rsidRPr="00205482">
              <w:rPr>
                <w:rFonts w:ascii="Times New Roman" w:eastAsia="Times New Roman" w:hAnsi="Times New Roman" w:cs="Times New Roman"/>
                <w:color w:val="000000"/>
                <w:lang w:eastAsia="cs-CZ"/>
              </w:rPr>
              <w:t>1</w:t>
            </w:r>
          </w:p>
        </w:tc>
      </w:tr>
      <w:tr w:rsidR="00B11BC2" w:rsidRPr="00205482" w14:paraId="35530B88" w14:textId="77777777" w:rsidTr="00B11BC2">
        <w:trPr>
          <w:trHeight w:val="300"/>
        </w:trPr>
        <w:tc>
          <w:tcPr>
            <w:tcW w:w="1653" w:type="dxa"/>
            <w:tcBorders>
              <w:top w:val="nil"/>
              <w:left w:val="single" w:sz="8" w:space="0" w:color="auto"/>
              <w:bottom w:val="single" w:sz="4" w:space="0" w:color="auto"/>
              <w:right w:val="single" w:sz="4" w:space="0" w:color="auto"/>
            </w:tcBorders>
            <w:shd w:val="clear" w:color="auto" w:fill="auto"/>
            <w:noWrap/>
            <w:vAlign w:val="bottom"/>
            <w:hideMark/>
          </w:tcPr>
          <w:p w14:paraId="67A09A6B" w14:textId="77777777" w:rsidR="00B11BC2" w:rsidRPr="00205482" w:rsidRDefault="00B11BC2" w:rsidP="00B11BC2">
            <w:pPr>
              <w:spacing w:after="0" w:line="240" w:lineRule="auto"/>
              <w:jc w:val="right"/>
              <w:rPr>
                <w:rFonts w:ascii="Times New Roman" w:eastAsia="Times New Roman" w:hAnsi="Times New Roman" w:cs="Times New Roman"/>
                <w:color w:val="000000"/>
                <w:lang w:eastAsia="cs-CZ"/>
              </w:rPr>
            </w:pPr>
            <w:r w:rsidRPr="00205482">
              <w:rPr>
                <w:rFonts w:ascii="Times New Roman" w:eastAsia="Times New Roman" w:hAnsi="Times New Roman" w:cs="Times New Roman"/>
                <w:color w:val="000000"/>
                <w:lang w:eastAsia="cs-CZ"/>
              </w:rPr>
              <w:t>10:00</w:t>
            </w:r>
          </w:p>
        </w:tc>
        <w:tc>
          <w:tcPr>
            <w:tcW w:w="939" w:type="dxa"/>
            <w:tcBorders>
              <w:top w:val="nil"/>
              <w:left w:val="nil"/>
              <w:bottom w:val="single" w:sz="4" w:space="0" w:color="auto"/>
              <w:right w:val="single" w:sz="8" w:space="0" w:color="auto"/>
            </w:tcBorders>
            <w:shd w:val="clear" w:color="auto" w:fill="auto"/>
            <w:noWrap/>
            <w:vAlign w:val="bottom"/>
            <w:hideMark/>
          </w:tcPr>
          <w:p w14:paraId="1750ED84" w14:textId="77777777" w:rsidR="00B11BC2" w:rsidRPr="00205482" w:rsidRDefault="00B11BC2" w:rsidP="00B11BC2">
            <w:pPr>
              <w:spacing w:after="0" w:line="240" w:lineRule="auto"/>
              <w:jc w:val="right"/>
              <w:rPr>
                <w:rFonts w:ascii="Times New Roman" w:eastAsia="Times New Roman" w:hAnsi="Times New Roman" w:cs="Times New Roman"/>
                <w:color w:val="000000"/>
                <w:lang w:eastAsia="cs-CZ"/>
              </w:rPr>
            </w:pPr>
            <w:r w:rsidRPr="00205482">
              <w:rPr>
                <w:rFonts w:ascii="Times New Roman" w:eastAsia="Times New Roman" w:hAnsi="Times New Roman" w:cs="Times New Roman"/>
                <w:color w:val="000000"/>
                <w:lang w:eastAsia="cs-CZ"/>
              </w:rPr>
              <w:t>11:00</w:t>
            </w:r>
          </w:p>
        </w:tc>
        <w:tc>
          <w:tcPr>
            <w:tcW w:w="1124" w:type="dxa"/>
            <w:tcBorders>
              <w:top w:val="nil"/>
              <w:left w:val="single" w:sz="4" w:space="0" w:color="auto"/>
              <w:bottom w:val="single" w:sz="4" w:space="0" w:color="auto"/>
              <w:right w:val="single" w:sz="4" w:space="0" w:color="auto"/>
            </w:tcBorders>
            <w:shd w:val="clear" w:color="auto" w:fill="auto"/>
            <w:noWrap/>
            <w:vAlign w:val="center"/>
            <w:hideMark/>
          </w:tcPr>
          <w:p w14:paraId="16B490FC" w14:textId="77777777" w:rsidR="00B11BC2" w:rsidRPr="00205482" w:rsidRDefault="00B11BC2" w:rsidP="00B11BC2">
            <w:pPr>
              <w:spacing w:after="0" w:line="240" w:lineRule="auto"/>
              <w:jc w:val="center"/>
              <w:rPr>
                <w:rFonts w:ascii="Times New Roman" w:eastAsia="Times New Roman" w:hAnsi="Times New Roman" w:cs="Times New Roman"/>
                <w:color w:val="000000"/>
                <w:lang w:eastAsia="cs-CZ"/>
              </w:rPr>
            </w:pPr>
            <w:r w:rsidRPr="00205482">
              <w:rPr>
                <w:rFonts w:ascii="Times New Roman" w:eastAsia="Times New Roman" w:hAnsi="Times New Roman" w:cs="Times New Roman"/>
                <w:color w:val="000000"/>
                <w:lang w:eastAsia="cs-CZ"/>
              </w:rPr>
              <w:t>8</w:t>
            </w:r>
          </w:p>
        </w:tc>
        <w:tc>
          <w:tcPr>
            <w:tcW w:w="1857" w:type="dxa"/>
            <w:tcBorders>
              <w:top w:val="nil"/>
              <w:left w:val="nil"/>
              <w:bottom w:val="single" w:sz="4" w:space="0" w:color="auto"/>
              <w:right w:val="single" w:sz="4" w:space="0" w:color="auto"/>
            </w:tcBorders>
            <w:shd w:val="clear" w:color="auto" w:fill="auto"/>
            <w:noWrap/>
            <w:vAlign w:val="center"/>
            <w:hideMark/>
          </w:tcPr>
          <w:p w14:paraId="282AD795" w14:textId="77777777" w:rsidR="00B11BC2" w:rsidRPr="00205482" w:rsidRDefault="00B11BC2" w:rsidP="00B11BC2">
            <w:pPr>
              <w:spacing w:after="0" w:line="240" w:lineRule="auto"/>
              <w:jc w:val="center"/>
              <w:rPr>
                <w:rFonts w:ascii="Times New Roman" w:eastAsia="Times New Roman" w:hAnsi="Times New Roman" w:cs="Times New Roman"/>
                <w:color w:val="000000"/>
                <w:lang w:eastAsia="cs-CZ"/>
              </w:rPr>
            </w:pPr>
            <w:r w:rsidRPr="00205482">
              <w:rPr>
                <w:rFonts w:ascii="Times New Roman" w:eastAsia="Times New Roman" w:hAnsi="Times New Roman" w:cs="Times New Roman"/>
                <w:color w:val="000000"/>
                <w:lang w:eastAsia="cs-CZ"/>
              </w:rPr>
              <w:t>0</w:t>
            </w:r>
          </w:p>
        </w:tc>
        <w:tc>
          <w:tcPr>
            <w:tcW w:w="1124" w:type="dxa"/>
            <w:tcBorders>
              <w:top w:val="nil"/>
              <w:left w:val="nil"/>
              <w:bottom w:val="single" w:sz="4" w:space="0" w:color="auto"/>
              <w:right w:val="single" w:sz="4" w:space="0" w:color="auto"/>
            </w:tcBorders>
            <w:shd w:val="clear" w:color="auto" w:fill="auto"/>
            <w:noWrap/>
            <w:vAlign w:val="center"/>
            <w:hideMark/>
          </w:tcPr>
          <w:p w14:paraId="0E9D4646" w14:textId="77777777" w:rsidR="00B11BC2" w:rsidRPr="00205482" w:rsidRDefault="00B11BC2" w:rsidP="00B11BC2">
            <w:pPr>
              <w:spacing w:after="0" w:line="240" w:lineRule="auto"/>
              <w:jc w:val="center"/>
              <w:rPr>
                <w:rFonts w:ascii="Times New Roman" w:eastAsia="Times New Roman" w:hAnsi="Times New Roman" w:cs="Times New Roman"/>
                <w:color w:val="000000"/>
                <w:lang w:eastAsia="cs-CZ"/>
              </w:rPr>
            </w:pPr>
            <w:r w:rsidRPr="00205482">
              <w:rPr>
                <w:rFonts w:ascii="Times New Roman" w:eastAsia="Times New Roman" w:hAnsi="Times New Roman" w:cs="Times New Roman"/>
                <w:color w:val="000000"/>
                <w:lang w:eastAsia="cs-CZ"/>
              </w:rPr>
              <w:t>2</w:t>
            </w:r>
          </w:p>
        </w:tc>
        <w:tc>
          <w:tcPr>
            <w:tcW w:w="1857" w:type="dxa"/>
            <w:tcBorders>
              <w:top w:val="nil"/>
              <w:left w:val="nil"/>
              <w:bottom w:val="single" w:sz="4" w:space="0" w:color="auto"/>
              <w:right w:val="single" w:sz="4" w:space="0" w:color="auto"/>
            </w:tcBorders>
            <w:shd w:val="clear" w:color="auto" w:fill="auto"/>
            <w:noWrap/>
            <w:vAlign w:val="center"/>
            <w:hideMark/>
          </w:tcPr>
          <w:p w14:paraId="429DA86C" w14:textId="77777777" w:rsidR="00B11BC2" w:rsidRPr="00205482" w:rsidRDefault="00B11BC2" w:rsidP="00B11BC2">
            <w:pPr>
              <w:spacing w:after="0" w:line="240" w:lineRule="auto"/>
              <w:jc w:val="center"/>
              <w:rPr>
                <w:rFonts w:ascii="Times New Roman" w:eastAsia="Times New Roman" w:hAnsi="Times New Roman" w:cs="Times New Roman"/>
                <w:color w:val="000000"/>
                <w:lang w:eastAsia="cs-CZ"/>
              </w:rPr>
            </w:pPr>
            <w:r w:rsidRPr="00205482">
              <w:rPr>
                <w:rFonts w:ascii="Times New Roman" w:eastAsia="Times New Roman" w:hAnsi="Times New Roman" w:cs="Times New Roman"/>
                <w:color w:val="000000"/>
                <w:lang w:eastAsia="cs-CZ"/>
              </w:rPr>
              <w:t>1</w:t>
            </w:r>
          </w:p>
        </w:tc>
      </w:tr>
      <w:tr w:rsidR="00B11BC2" w:rsidRPr="00205482" w14:paraId="3DFD74A8" w14:textId="77777777" w:rsidTr="00B11BC2">
        <w:trPr>
          <w:trHeight w:val="300"/>
        </w:trPr>
        <w:tc>
          <w:tcPr>
            <w:tcW w:w="1653" w:type="dxa"/>
            <w:tcBorders>
              <w:top w:val="nil"/>
              <w:left w:val="single" w:sz="8" w:space="0" w:color="auto"/>
              <w:bottom w:val="single" w:sz="4" w:space="0" w:color="auto"/>
              <w:right w:val="single" w:sz="4" w:space="0" w:color="auto"/>
            </w:tcBorders>
            <w:shd w:val="clear" w:color="auto" w:fill="auto"/>
            <w:noWrap/>
            <w:vAlign w:val="bottom"/>
            <w:hideMark/>
          </w:tcPr>
          <w:p w14:paraId="4DEE2125" w14:textId="77777777" w:rsidR="00B11BC2" w:rsidRPr="00205482" w:rsidRDefault="00B11BC2" w:rsidP="00B11BC2">
            <w:pPr>
              <w:spacing w:after="0" w:line="240" w:lineRule="auto"/>
              <w:jc w:val="right"/>
              <w:rPr>
                <w:rFonts w:ascii="Times New Roman" w:eastAsia="Times New Roman" w:hAnsi="Times New Roman" w:cs="Times New Roman"/>
                <w:color w:val="000000"/>
                <w:lang w:eastAsia="cs-CZ"/>
              </w:rPr>
            </w:pPr>
            <w:r w:rsidRPr="00205482">
              <w:rPr>
                <w:rFonts w:ascii="Times New Roman" w:eastAsia="Times New Roman" w:hAnsi="Times New Roman" w:cs="Times New Roman"/>
                <w:color w:val="000000"/>
                <w:lang w:eastAsia="cs-CZ"/>
              </w:rPr>
              <w:t>11:00</w:t>
            </w:r>
          </w:p>
        </w:tc>
        <w:tc>
          <w:tcPr>
            <w:tcW w:w="939" w:type="dxa"/>
            <w:tcBorders>
              <w:top w:val="nil"/>
              <w:left w:val="nil"/>
              <w:bottom w:val="single" w:sz="4" w:space="0" w:color="auto"/>
              <w:right w:val="single" w:sz="8" w:space="0" w:color="auto"/>
            </w:tcBorders>
            <w:shd w:val="clear" w:color="auto" w:fill="auto"/>
            <w:noWrap/>
            <w:vAlign w:val="bottom"/>
            <w:hideMark/>
          </w:tcPr>
          <w:p w14:paraId="437A5FE2" w14:textId="77777777" w:rsidR="00B11BC2" w:rsidRPr="00205482" w:rsidRDefault="00B11BC2" w:rsidP="00B11BC2">
            <w:pPr>
              <w:spacing w:after="0" w:line="240" w:lineRule="auto"/>
              <w:jc w:val="right"/>
              <w:rPr>
                <w:rFonts w:ascii="Times New Roman" w:eastAsia="Times New Roman" w:hAnsi="Times New Roman" w:cs="Times New Roman"/>
                <w:color w:val="000000"/>
                <w:lang w:eastAsia="cs-CZ"/>
              </w:rPr>
            </w:pPr>
            <w:r w:rsidRPr="00205482">
              <w:rPr>
                <w:rFonts w:ascii="Times New Roman" w:eastAsia="Times New Roman" w:hAnsi="Times New Roman" w:cs="Times New Roman"/>
                <w:color w:val="000000"/>
                <w:lang w:eastAsia="cs-CZ"/>
              </w:rPr>
              <w:t>12:00</w:t>
            </w:r>
          </w:p>
        </w:tc>
        <w:tc>
          <w:tcPr>
            <w:tcW w:w="1124" w:type="dxa"/>
            <w:tcBorders>
              <w:top w:val="nil"/>
              <w:left w:val="single" w:sz="4" w:space="0" w:color="auto"/>
              <w:bottom w:val="single" w:sz="4" w:space="0" w:color="auto"/>
              <w:right w:val="single" w:sz="4" w:space="0" w:color="auto"/>
            </w:tcBorders>
            <w:shd w:val="clear" w:color="auto" w:fill="auto"/>
            <w:noWrap/>
            <w:vAlign w:val="center"/>
            <w:hideMark/>
          </w:tcPr>
          <w:p w14:paraId="48BD39F7" w14:textId="77777777" w:rsidR="00B11BC2" w:rsidRPr="00205482" w:rsidRDefault="00B11BC2" w:rsidP="00B11BC2">
            <w:pPr>
              <w:spacing w:after="0" w:line="240" w:lineRule="auto"/>
              <w:jc w:val="center"/>
              <w:rPr>
                <w:rFonts w:ascii="Times New Roman" w:eastAsia="Times New Roman" w:hAnsi="Times New Roman" w:cs="Times New Roman"/>
                <w:color w:val="000000"/>
                <w:lang w:eastAsia="cs-CZ"/>
              </w:rPr>
            </w:pPr>
            <w:r w:rsidRPr="00205482">
              <w:rPr>
                <w:rFonts w:ascii="Times New Roman" w:eastAsia="Times New Roman" w:hAnsi="Times New Roman" w:cs="Times New Roman"/>
                <w:color w:val="000000"/>
                <w:lang w:eastAsia="cs-CZ"/>
              </w:rPr>
              <w:t>8</w:t>
            </w:r>
          </w:p>
        </w:tc>
        <w:tc>
          <w:tcPr>
            <w:tcW w:w="1857" w:type="dxa"/>
            <w:tcBorders>
              <w:top w:val="nil"/>
              <w:left w:val="nil"/>
              <w:bottom w:val="single" w:sz="4" w:space="0" w:color="auto"/>
              <w:right w:val="single" w:sz="4" w:space="0" w:color="auto"/>
            </w:tcBorders>
            <w:shd w:val="clear" w:color="auto" w:fill="auto"/>
            <w:noWrap/>
            <w:vAlign w:val="center"/>
            <w:hideMark/>
          </w:tcPr>
          <w:p w14:paraId="1E65A2E8" w14:textId="77777777" w:rsidR="00B11BC2" w:rsidRPr="00205482" w:rsidRDefault="00B11BC2" w:rsidP="00B11BC2">
            <w:pPr>
              <w:spacing w:after="0" w:line="240" w:lineRule="auto"/>
              <w:jc w:val="center"/>
              <w:rPr>
                <w:rFonts w:ascii="Times New Roman" w:eastAsia="Times New Roman" w:hAnsi="Times New Roman" w:cs="Times New Roman"/>
                <w:color w:val="000000"/>
                <w:lang w:eastAsia="cs-CZ"/>
              </w:rPr>
            </w:pPr>
            <w:r w:rsidRPr="00205482">
              <w:rPr>
                <w:rFonts w:ascii="Times New Roman" w:eastAsia="Times New Roman" w:hAnsi="Times New Roman" w:cs="Times New Roman"/>
                <w:color w:val="000000"/>
                <w:lang w:eastAsia="cs-CZ"/>
              </w:rPr>
              <w:t>0</w:t>
            </w:r>
          </w:p>
        </w:tc>
        <w:tc>
          <w:tcPr>
            <w:tcW w:w="1124" w:type="dxa"/>
            <w:tcBorders>
              <w:top w:val="nil"/>
              <w:left w:val="nil"/>
              <w:bottom w:val="single" w:sz="4" w:space="0" w:color="auto"/>
              <w:right w:val="single" w:sz="4" w:space="0" w:color="auto"/>
            </w:tcBorders>
            <w:shd w:val="clear" w:color="auto" w:fill="auto"/>
            <w:noWrap/>
            <w:vAlign w:val="center"/>
            <w:hideMark/>
          </w:tcPr>
          <w:p w14:paraId="3C276085" w14:textId="77777777" w:rsidR="00B11BC2" w:rsidRPr="00205482" w:rsidRDefault="00B11BC2" w:rsidP="00B11BC2">
            <w:pPr>
              <w:spacing w:after="0" w:line="240" w:lineRule="auto"/>
              <w:jc w:val="center"/>
              <w:rPr>
                <w:rFonts w:ascii="Times New Roman" w:eastAsia="Times New Roman" w:hAnsi="Times New Roman" w:cs="Times New Roman"/>
                <w:color w:val="000000"/>
                <w:lang w:eastAsia="cs-CZ"/>
              </w:rPr>
            </w:pPr>
            <w:r w:rsidRPr="00205482">
              <w:rPr>
                <w:rFonts w:ascii="Times New Roman" w:eastAsia="Times New Roman" w:hAnsi="Times New Roman" w:cs="Times New Roman"/>
                <w:color w:val="000000"/>
                <w:lang w:eastAsia="cs-CZ"/>
              </w:rPr>
              <w:t>2</w:t>
            </w:r>
          </w:p>
        </w:tc>
        <w:tc>
          <w:tcPr>
            <w:tcW w:w="1857" w:type="dxa"/>
            <w:tcBorders>
              <w:top w:val="nil"/>
              <w:left w:val="nil"/>
              <w:bottom w:val="single" w:sz="4" w:space="0" w:color="auto"/>
              <w:right w:val="single" w:sz="4" w:space="0" w:color="auto"/>
            </w:tcBorders>
            <w:shd w:val="clear" w:color="auto" w:fill="auto"/>
            <w:noWrap/>
            <w:vAlign w:val="center"/>
            <w:hideMark/>
          </w:tcPr>
          <w:p w14:paraId="4DAE97AC" w14:textId="77777777" w:rsidR="00B11BC2" w:rsidRPr="00205482" w:rsidRDefault="00B11BC2" w:rsidP="00B11BC2">
            <w:pPr>
              <w:spacing w:after="0" w:line="240" w:lineRule="auto"/>
              <w:jc w:val="center"/>
              <w:rPr>
                <w:rFonts w:ascii="Times New Roman" w:eastAsia="Times New Roman" w:hAnsi="Times New Roman" w:cs="Times New Roman"/>
                <w:color w:val="000000"/>
                <w:lang w:eastAsia="cs-CZ"/>
              </w:rPr>
            </w:pPr>
            <w:r w:rsidRPr="00205482">
              <w:rPr>
                <w:rFonts w:ascii="Times New Roman" w:eastAsia="Times New Roman" w:hAnsi="Times New Roman" w:cs="Times New Roman"/>
                <w:color w:val="000000"/>
                <w:lang w:eastAsia="cs-CZ"/>
              </w:rPr>
              <w:t>1</w:t>
            </w:r>
          </w:p>
        </w:tc>
      </w:tr>
      <w:tr w:rsidR="00B11BC2" w:rsidRPr="00205482" w14:paraId="76698426" w14:textId="77777777" w:rsidTr="00B11BC2">
        <w:trPr>
          <w:trHeight w:val="300"/>
        </w:trPr>
        <w:tc>
          <w:tcPr>
            <w:tcW w:w="1653" w:type="dxa"/>
            <w:tcBorders>
              <w:top w:val="nil"/>
              <w:left w:val="single" w:sz="8" w:space="0" w:color="auto"/>
              <w:bottom w:val="single" w:sz="4" w:space="0" w:color="auto"/>
              <w:right w:val="single" w:sz="4" w:space="0" w:color="auto"/>
            </w:tcBorders>
            <w:shd w:val="clear" w:color="auto" w:fill="auto"/>
            <w:noWrap/>
            <w:vAlign w:val="bottom"/>
            <w:hideMark/>
          </w:tcPr>
          <w:p w14:paraId="3F711C56" w14:textId="77777777" w:rsidR="00B11BC2" w:rsidRPr="00205482" w:rsidRDefault="00B11BC2" w:rsidP="00B11BC2">
            <w:pPr>
              <w:spacing w:after="0" w:line="240" w:lineRule="auto"/>
              <w:jc w:val="right"/>
              <w:rPr>
                <w:rFonts w:ascii="Times New Roman" w:eastAsia="Times New Roman" w:hAnsi="Times New Roman" w:cs="Times New Roman"/>
                <w:color w:val="000000"/>
                <w:lang w:eastAsia="cs-CZ"/>
              </w:rPr>
            </w:pPr>
            <w:r w:rsidRPr="00205482">
              <w:rPr>
                <w:rFonts w:ascii="Times New Roman" w:eastAsia="Times New Roman" w:hAnsi="Times New Roman" w:cs="Times New Roman"/>
                <w:color w:val="000000"/>
                <w:lang w:eastAsia="cs-CZ"/>
              </w:rPr>
              <w:t>12:00</w:t>
            </w:r>
          </w:p>
        </w:tc>
        <w:tc>
          <w:tcPr>
            <w:tcW w:w="939" w:type="dxa"/>
            <w:tcBorders>
              <w:top w:val="nil"/>
              <w:left w:val="nil"/>
              <w:bottom w:val="single" w:sz="4" w:space="0" w:color="auto"/>
              <w:right w:val="single" w:sz="8" w:space="0" w:color="auto"/>
            </w:tcBorders>
            <w:shd w:val="clear" w:color="auto" w:fill="auto"/>
            <w:noWrap/>
            <w:vAlign w:val="bottom"/>
            <w:hideMark/>
          </w:tcPr>
          <w:p w14:paraId="7158D7C5" w14:textId="77777777" w:rsidR="00B11BC2" w:rsidRPr="00205482" w:rsidRDefault="00B11BC2" w:rsidP="00B11BC2">
            <w:pPr>
              <w:spacing w:after="0" w:line="240" w:lineRule="auto"/>
              <w:jc w:val="right"/>
              <w:rPr>
                <w:rFonts w:ascii="Times New Roman" w:eastAsia="Times New Roman" w:hAnsi="Times New Roman" w:cs="Times New Roman"/>
                <w:color w:val="000000"/>
                <w:lang w:eastAsia="cs-CZ"/>
              </w:rPr>
            </w:pPr>
            <w:r w:rsidRPr="00205482">
              <w:rPr>
                <w:rFonts w:ascii="Times New Roman" w:eastAsia="Times New Roman" w:hAnsi="Times New Roman" w:cs="Times New Roman"/>
                <w:color w:val="000000"/>
                <w:lang w:eastAsia="cs-CZ"/>
              </w:rPr>
              <w:t>13:00</w:t>
            </w:r>
          </w:p>
        </w:tc>
        <w:tc>
          <w:tcPr>
            <w:tcW w:w="1124" w:type="dxa"/>
            <w:tcBorders>
              <w:top w:val="nil"/>
              <w:left w:val="single" w:sz="4" w:space="0" w:color="auto"/>
              <w:bottom w:val="single" w:sz="4" w:space="0" w:color="auto"/>
              <w:right w:val="single" w:sz="4" w:space="0" w:color="auto"/>
            </w:tcBorders>
            <w:shd w:val="clear" w:color="auto" w:fill="auto"/>
            <w:noWrap/>
            <w:vAlign w:val="center"/>
            <w:hideMark/>
          </w:tcPr>
          <w:p w14:paraId="785A9A2C" w14:textId="77777777" w:rsidR="00B11BC2" w:rsidRPr="00205482" w:rsidRDefault="00B11BC2" w:rsidP="00B11BC2">
            <w:pPr>
              <w:spacing w:after="0" w:line="240" w:lineRule="auto"/>
              <w:jc w:val="center"/>
              <w:rPr>
                <w:rFonts w:ascii="Times New Roman" w:eastAsia="Times New Roman" w:hAnsi="Times New Roman" w:cs="Times New Roman"/>
                <w:color w:val="000000"/>
                <w:lang w:eastAsia="cs-CZ"/>
              </w:rPr>
            </w:pPr>
            <w:r w:rsidRPr="00205482">
              <w:rPr>
                <w:rFonts w:ascii="Times New Roman" w:eastAsia="Times New Roman" w:hAnsi="Times New Roman" w:cs="Times New Roman"/>
                <w:color w:val="000000"/>
                <w:lang w:eastAsia="cs-CZ"/>
              </w:rPr>
              <w:t>8</w:t>
            </w:r>
          </w:p>
        </w:tc>
        <w:tc>
          <w:tcPr>
            <w:tcW w:w="1857" w:type="dxa"/>
            <w:tcBorders>
              <w:top w:val="nil"/>
              <w:left w:val="nil"/>
              <w:bottom w:val="single" w:sz="4" w:space="0" w:color="auto"/>
              <w:right w:val="single" w:sz="4" w:space="0" w:color="auto"/>
            </w:tcBorders>
            <w:shd w:val="clear" w:color="auto" w:fill="auto"/>
            <w:noWrap/>
            <w:vAlign w:val="center"/>
            <w:hideMark/>
          </w:tcPr>
          <w:p w14:paraId="46D982B2" w14:textId="77777777" w:rsidR="00B11BC2" w:rsidRPr="00205482" w:rsidRDefault="00B11BC2" w:rsidP="00B11BC2">
            <w:pPr>
              <w:spacing w:after="0" w:line="240" w:lineRule="auto"/>
              <w:jc w:val="center"/>
              <w:rPr>
                <w:rFonts w:ascii="Times New Roman" w:eastAsia="Times New Roman" w:hAnsi="Times New Roman" w:cs="Times New Roman"/>
                <w:color w:val="000000"/>
                <w:lang w:eastAsia="cs-CZ"/>
              </w:rPr>
            </w:pPr>
            <w:r w:rsidRPr="00205482">
              <w:rPr>
                <w:rFonts w:ascii="Times New Roman" w:eastAsia="Times New Roman" w:hAnsi="Times New Roman" w:cs="Times New Roman"/>
                <w:color w:val="000000"/>
                <w:lang w:eastAsia="cs-CZ"/>
              </w:rPr>
              <w:t>0</w:t>
            </w:r>
          </w:p>
        </w:tc>
        <w:tc>
          <w:tcPr>
            <w:tcW w:w="1124" w:type="dxa"/>
            <w:tcBorders>
              <w:top w:val="nil"/>
              <w:left w:val="nil"/>
              <w:bottom w:val="single" w:sz="4" w:space="0" w:color="auto"/>
              <w:right w:val="single" w:sz="4" w:space="0" w:color="auto"/>
            </w:tcBorders>
            <w:shd w:val="clear" w:color="auto" w:fill="auto"/>
            <w:noWrap/>
            <w:vAlign w:val="center"/>
            <w:hideMark/>
          </w:tcPr>
          <w:p w14:paraId="2177B21E" w14:textId="77777777" w:rsidR="00B11BC2" w:rsidRPr="00205482" w:rsidRDefault="00B11BC2" w:rsidP="00B11BC2">
            <w:pPr>
              <w:spacing w:after="0" w:line="240" w:lineRule="auto"/>
              <w:jc w:val="center"/>
              <w:rPr>
                <w:rFonts w:ascii="Times New Roman" w:eastAsia="Times New Roman" w:hAnsi="Times New Roman" w:cs="Times New Roman"/>
                <w:color w:val="000000"/>
                <w:lang w:eastAsia="cs-CZ"/>
              </w:rPr>
            </w:pPr>
            <w:r w:rsidRPr="00205482">
              <w:rPr>
                <w:rFonts w:ascii="Times New Roman" w:eastAsia="Times New Roman" w:hAnsi="Times New Roman" w:cs="Times New Roman"/>
                <w:color w:val="000000"/>
                <w:lang w:eastAsia="cs-CZ"/>
              </w:rPr>
              <w:t>2</w:t>
            </w:r>
          </w:p>
        </w:tc>
        <w:tc>
          <w:tcPr>
            <w:tcW w:w="1857" w:type="dxa"/>
            <w:tcBorders>
              <w:top w:val="nil"/>
              <w:left w:val="nil"/>
              <w:bottom w:val="single" w:sz="4" w:space="0" w:color="auto"/>
              <w:right w:val="single" w:sz="4" w:space="0" w:color="auto"/>
            </w:tcBorders>
            <w:shd w:val="clear" w:color="auto" w:fill="auto"/>
            <w:noWrap/>
            <w:vAlign w:val="center"/>
            <w:hideMark/>
          </w:tcPr>
          <w:p w14:paraId="07F8FF5F" w14:textId="77777777" w:rsidR="00B11BC2" w:rsidRPr="00205482" w:rsidRDefault="00B11BC2" w:rsidP="00B11BC2">
            <w:pPr>
              <w:spacing w:after="0" w:line="240" w:lineRule="auto"/>
              <w:jc w:val="center"/>
              <w:rPr>
                <w:rFonts w:ascii="Times New Roman" w:eastAsia="Times New Roman" w:hAnsi="Times New Roman" w:cs="Times New Roman"/>
                <w:color w:val="000000"/>
                <w:lang w:eastAsia="cs-CZ"/>
              </w:rPr>
            </w:pPr>
            <w:r w:rsidRPr="00205482">
              <w:rPr>
                <w:rFonts w:ascii="Times New Roman" w:eastAsia="Times New Roman" w:hAnsi="Times New Roman" w:cs="Times New Roman"/>
                <w:color w:val="000000"/>
                <w:lang w:eastAsia="cs-CZ"/>
              </w:rPr>
              <w:t>1</w:t>
            </w:r>
          </w:p>
        </w:tc>
      </w:tr>
      <w:tr w:rsidR="00B11BC2" w:rsidRPr="00205482" w14:paraId="1A559063" w14:textId="77777777" w:rsidTr="00B11BC2">
        <w:trPr>
          <w:trHeight w:val="300"/>
        </w:trPr>
        <w:tc>
          <w:tcPr>
            <w:tcW w:w="1653" w:type="dxa"/>
            <w:tcBorders>
              <w:top w:val="nil"/>
              <w:left w:val="single" w:sz="8" w:space="0" w:color="auto"/>
              <w:bottom w:val="single" w:sz="4" w:space="0" w:color="auto"/>
              <w:right w:val="single" w:sz="4" w:space="0" w:color="auto"/>
            </w:tcBorders>
            <w:shd w:val="clear" w:color="auto" w:fill="auto"/>
            <w:noWrap/>
            <w:vAlign w:val="bottom"/>
            <w:hideMark/>
          </w:tcPr>
          <w:p w14:paraId="48FF9F30" w14:textId="77777777" w:rsidR="00B11BC2" w:rsidRPr="00205482" w:rsidRDefault="00B11BC2" w:rsidP="00B11BC2">
            <w:pPr>
              <w:spacing w:after="0" w:line="240" w:lineRule="auto"/>
              <w:jc w:val="right"/>
              <w:rPr>
                <w:rFonts w:ascii="Times New Roman" w:eastAsia="Times New Roman" w:hAnsi="Times New Roman" w:cs="Times New Roman"/>
                <w:color w:val="000000"/>
                <w:lang w:eastAsia="cs-CZ"/>
              </w:rPr>
            </w:pPr>
            <w:r w:rsidRPr="00205482">
              <w:rPr>
                <w:rFonts w:ascii="Times New Roman" w:eastAsia="Times New Roman" w:hAnsi="Times New Roman" w:cs="Times New Roman"/>
                <w:color w:val="000000"/>
                <w:lang w:eastAsia="cs-CZ"/>
              </w:rPr>
              <w:t>13:00</w:t>
            </w:r>
          </w:p>
        </w:tc>
        <w:tc>
          <w:tcPr>
            <w:tcW w:w="939" w:type="dxa"/>
            <w:tcBorders>
              <w:top w:val="nil"/>
              <w:left w:val="nil"/>
              <w:bottom w:val="single" w:sz="4" w:space="0" w:color="auto"/>
              <w:right w:val="single" w:sz="8" w:space="0" w:color="auto"/>
            </w:tcBorders>
            <w:shd w:val="clear" w:color="auto" w:fill="auto"/>
            <w:noWrap/>
            <w:vAlign w:val="bottom"/>
            <w:hideMark/>
          </w:tcPr>
          <w:p w14:paraId="118AD82C" w14:textId="77777777" w:rsidR="00B11BC2" w:rsidRPr="00205482" w:rsidRDefault="00B11BC2" w:rsidP="00B11BC2">
            <w:pPr>
              <w:spacing w:after="0" w:line="240" w:lineRule="auto"/>
              <w:jc w:val="right"/>
              <w:rPr>
                <w:rFonts w:ascii="Times New Roman" w:eastAsia="Times New Roman" w:hAnsi="Times New Roman" w:cs="Times New Roman"/>
                <w:color w:val="000000"/>
                <w:lang w:eastAsia="cs-CZ"/>
              </w:rPr>
            </w:pPr>
            <w:r w:rsidRPr="00205482">
              <w:rPr>
                <w:rFonts w:ascii="Times New Roman" w:eastAsia="Times New Roman" w:hAnsi="Times New Roman" w:cs="Times New Roman"/>
                <w:color w:val="000000"/>
                <w:lang w:eastAsia="cs-CZ"/>
              </w:rPr>
              <w:t>14:00</w:t>
            </w:r>
          </w:p>
        </w:tc>
        <w:tc>
          <w:tcPr>
            <w:tcW w:w="1124" w:type="dxa"/>
            <w:tcBorders>
              <w:top w:val="nil"/>
              <w:left w:val="single" w:sz="4" w:space="0" w:color="auto"/>
              <w:bottom w:val="single" w:sz="4" w:space="0" w:color="auto"/>
              <w:right w:val="single" w:sz="4" w:space="0" w:color="auto"/>
            </w:tcBorders>
            <w:shd w:val="clear" w:color="auto" w:fill="auto"/>
            <w:noWrap/>
            <w:vAlign w:val="center"/>
            <w:hideMark/>
          </w:tcPr>
          <w:p w14:paraId="1693BA66" w14:textId="77777777" w:rsidR="00B11BC2" w:rsidRPr="00205482" w:rsidRDefault="00B11BC2" w:rsidP="00B11BC2">
            <w:pPr>
              <w:spacing w:after="0" w:line="240" w:lineRule="auto"/>
              <w:jc w:val="center"/>
              <w:rPr>
                <w:rFonts w:ascii="Times New Roman" w:eastAsia="Times New Roman" w:hAnsi="Times New Roman" w:cs="Times New Roman"/>
                <w:color w:val="000000"/>
                <w:lang w:eastAsia="cs-CZ"/>
              </w:rPr>
            </w:pPr>
            <w:r w:rsidRPr="00205482">
              <w:rPr>
                <w:rFonts w:ascii="Times New Roman" w:eastAsia="Times New Roman" w:hAnsi="Times New Roman" w:cs="Times New Roman"/>
                <w:color w:val="000000"/>
                <w:lang w:eastAsia="cs-CZ"/>
              </w:rPr>
              <w:t>10</w:t>
            </w:r>
          </w:p>
        </w:tc>
        <w:tc>
          <w:tcPr>
            <w:tcW w:w="1857" w:type="dxa"/>
            <w:tcBorders>
              <w:top w:val="nil"/>
              <w:left w:val="nil"/>
              <w:bottom w:val="single" w:sz="4" w:space="0" w:color="auto"/>
              <w:right w:val="single" w:sz="4" w:space="0" w:color="auto"/>
            </w:tcBorders>
            <w:shd w:val="clear" w:color="auto" w:fill="auto"/>
            <w:noWrap/>
            <w:vAlign w:val="center"/>
            <w:hideMark/>
          </w:tcPr>
          <w:p w14:paraId="3C628730" w14:textId="77777777" w:rsidR="00B11BC2" w:rsidRPr="00205482" w:rsidRDefault="00B11BC2" w:rsidP="00B11BC2">
            <w:pPr>
              <w:spacing w:after="0" w:line="240" w:lineRule="auto"/>
              <w:jc w:val="center"/>
              <w:rPr>
                <w:rFonts w:ascii="Times New Roman" w:eastAsia="Times New Roman" w:hAnsi="Times New Roman" w:cs="Times New Roman"/>
                <w:color w:val="000000"/>
                <w:lang w:eastAsia="cs-CZ"/>
              </w:rPr>
            </w:pPr>
            <w:r w:rsidRPr="00205482">
              <w:rPr>
                <w:rFonts w:ascii="Times New Roman" w:eastAsia="Times New Roman" w:hAnsi="Times New Roman" w:cs="Times New Roman"/>
                <w:color w:val="000000"/>
                <w:lang w:eastAsia="cs-CZ"/>
              </w:rPr>
              <w:t>0</w:t>
            </w:r>
          </w:p>
        </w:tc>
        <w:tc>
          <w:tcPr>
            <w:tcW w:w="1124" w:type="dxa"/>
            <w:tcBorders>
              <w:top w:val="nil"/>
              <w:left w:val="nil"/>
              <w:bottom w:val="single" w:sz="4" w:space="0" w:color="auto"/>
              <w:right w:val="single" w:sz="4" w:space="0" w:color="auto"/>
            </w:tcBorders>
            <w:shd w:val="clear" w:color="auto" w:fill="auto"/>
            <w:noWrap/>
            <w:vAlign w:val="center"/>
            <w:hideMark/>
          </w:tcPr>
          <w:p w14:paraId="2AE915C1" w14:textId="77777777" w:rsidR="00B11BC2" w:rsidRPr="00205482" w:rsidRDefault="00B11BC2" w:rsidP="00B11BC2">
            <w:pPr>
              <w:spacing w:after="0" w:line="240" w:lineRule="auto"/>
              <w:jc w:val="center"/>
              <w:rPr>
                <w:rFonts w:ascii="Times New Roman" w:eastAsia="Times New Roman" w:hAnsi="Times New Roman" w:cs="Times New Roman"/>
                <w:color w:val="000000"/>
                <w:lang w:eastAsia="cs-CZ"/>
              </w:rPr>
            </w:pPr>
            <w:r w:rsidRPr="00205482">
              <w:rPr>
                <w:rFonts w:ascii="Times New Roman" w:eastAsia="Times New Roman" w:hAnsi="Times New Roman" w:cs="Times New Roman"/>
                <w:color w:val="000000"/>
                <w:lang w:eastAsia="cs-CZ"/>
              </w:rPr>
              <w:t>2</w:t>
            </w:r>
          </w:p>
        </w:tc>
        <w:tc>
          <w:tcPr>
            <w:tcW w:w="1857" w:type="dxa"/>
            <w:tcBorders>
              <w:top w:val="nil"/>
              <w:left w:val="nil"/>
              <w:bottom w:val="single" w:sz="4" w:space="0" w:color="auto"/>
              <w:right w:val="single" w:sz="4" w:space="0" w:color="auto"/>
            </w:tcBorders>
            <w:shd w:val="clear" w:color="auto" w:fill="auto"/>
            <w:noWrap/>
            <w:vAlign w:val="center"/>
            <w:hideMark/>
          </w:tcPr>
          <w:p w14:paraId="4AF4545F" w14:textId="77777777" w:rsidR="00B11BC2" w:rsidRPr="00205482" w:rsidRDefault="00B11BC2" w:rsidP="00B11BC2">
            <w:pPr>
              <w:spacing w:after="0" w:line="240" w:lineRule="auto"/>
              <w:jc w:val="center"/>
              <w:rPr>
                <w:rFonts w:ascii="Times New Roman" w:eastAsia="Times New Roman" w:hAnsi="Times New Roman" w:cs="Times New Roman"/>
                <w:color w:val="000000"/>
                <w:lang w:eastAsia="cs-CZ"/>
              </w:rPr>
            </w:pPr>
            <w:r w:rsidRPr="00205482">
              <w:rPr>
                <w:rFonts w:ascii="Times New Roman" w:eastAsia="Times New Roman" w:hAnsi="Times New Roman" w:cs="Times New Roman"/>
                <w:color w:val="000000"/>
                <w:lang w:eastAsia="cs-CZ"/>
              </w:rPr>
              <w:t>1</w:t>
            </w:r>
          </w:p>
        </w:tc>
      </w:tr>
      <w:tr w:rsidR="00B11BC2" w:rsidRPr="00205482" w14:paraId="61FF99CC" w14:textId="77777777" w:rsidTr="00B11BC2">
        <w:trPr>
          <w:trHeight w:val="300"/>
        </w:trPr>
        <w:tc>
          <w:tcPr>
            <w:tcW w:w="1653" w:type="dxa"/>
            <w:tcBorders>
              <w:top w:val="nil"/>
              <w:left w:val="single" w:sz="8" w:space="0" w:color="auto"/>
              <w:bottom w:val="single" w:sz="4" w:space="0" w:color="auto"/>
              <w:right w:val="single" w:sz="4" w:space="0" w:color="auto"/>
            </w:tcBorders>
            <w:shd w:val="clear" w:color="auto" w:fill="auto"/>
            <w:noWrap/>
            <w:vAlign w:val="bottom"/>
            <w:hideMark/>
          </w:tcPr>
          <w:p w14:paraId="5F90F191" w14:textId="77777777" w:rsidR="00B11BC2" w:rsidRPr="00205482" w:rsidRDefault="00B11BC2" w:rsidP="00B11BC2">
            <w:pPr>
              <w:spacing w:after="0" w:line="240" w:lineRule="auto"/>
              <w:jc w:val="right"/>
              <w:rPr>
                <w:rFonts w:ascii="Times New Roman" w:eastAsia="Times New Roman" w:hAnsi="Times New Roman" w:cs="Times New Roman"/>
                <w:color w:val="000000"/>
                <w:lang w:eastAsia="cs-CZ"/>
              </w:rPr>
            </w:pPr>
            <w:r w:rsidRPr="00205482">
              <w:rPr>
                <w:rFonts w:ascii="Times New Roman" w:eastAsia="Times New Roman" w:hAnsi="Times New Roman" w:cs="Times New Roman"/>
                <w:color w:val="000000"/>
                <w:lang w:eastAsia="cs-CZ"/>
              </w:rPr>
              <w:t>14:00</w:t>
            </w:r>
          </w:p>
        </w:tc>
        <w:tc>
          <w:tcPr>
            <w:tcW w:w="939" w:type="dxa"/>
            <w:tcBorders>
              <w:top w:val="nil"/>
              <w:left w:val="nil"/>
              <w:bottom w:val="single" w:sz="4" w:space="0" w:color="auto"/>
              <w:right w:val="single" w:sz="8" w:space="0" w:color="auto"/>
            </w:tcBorders>
            <w:shd w:val="clear" w:color="auto" w:fill="auto"/>
            <w:noWrap/>
            <w:vAlign w:val="bottom"/>
            <w:hideMark/>
          </w:tcPr>
          <w:p w14:paraId="56902C14" w14:textId="77777777" w:rsidR="00B11BC2" w:rsidRPr="00205482" w:rsidRDefault="00B11BC2" w:rsidP="00B11BC2">
            <w:pPr>
              <w:spacing w:after="0" w:line="240" w:lineRule="auto"/>
              <w:jc w:val="right"/>
              <w:rPr>
                <w:rFonts w:ascii="Times New Roman" w:eastAsia="Times New Roman" w:hAnsi="Times New Roman" w:cs="Times New Roman"/>
                <w:color w:val="000000"/>
                <w:lang w:eastAsia="cs-CZ"/>
              </w:rPr>
            </w:pPr>
            <w:r w:rsidRPr="00205482">
              <w:rPr>
                <w:rFonts w:ascii="Times New Roman" w:eastAsia="Times New Roman" w:hAnsi="Times New Roman" w:cs="Times New Roman"/>
                <w:color w:val="000000"/>
                <w:lang w:eastAsia="cs-CZ"/>
              </w:rPr>
              <w:t>15:00</w:t>
            </w:r>
          </w:p>
        </w:tc>
        <w:tc>
          <w:tcPr>
            <w:tcW w:w="1124" w:type="dxa"/>
            <w:tcBorders>
              <w:top w:val="nil"/>
              <w:left w:val="single" w:sz="4" w:space="0" w:color="auto"/>
              <w:bottom w:val="single" w:sz="4" w:space="0" w:color="auto"/>
              <w:right w:val="single" w:sz="4" w:space="0" w:color="auto"/>
            </w:tcBorders>
            <w:shd w:val="clear" w:color="auto" w:fill="auto"/>
            <w:noWrap/>
            <w:vAlign w:val="center"/>
            <w:hideMark/>
          </w:tcPr>
          <w:p w14:paraId="73F7E463" w14:textId="77777777" w:rsidR="00B11BC2" w:rsidRPr="00205482" w:rsidRDefault="00B11BC2" w:rsidP="00B11BC2">
            <w:pPr>
              <w:spacing w:after="0" w:line="240" w:lineRule="auto"/>
              <w:jc w:val="center"/>
              <w:rPr>
                <w:rFonts w:ascii="Times New Roman" w:eastAsia="Times New Roman" w:hAnsi="Times New Roman" w:cs="Times New Roman"/>
                <w:color w:val="000000"/>
                <w:lang w:eastAsia="cs-CZ"/>
              </w:rPr>
            </w:pPr>
            <w:r w:rsidRPr="00205482">
              <w:rPr>
                <w:rFonts w:ascii="Times New Roman" w:eastAsia="Times New Roman" w:hAnsi="Times New Roman" w:cs="Times New Roman"/>
                <w:color w:val="000000"/>
                <w:lang w:eastAsia="cs-CZ"/>
              </w:rPr>
              <w:t>12</w:t>
            </w:r>
          </w:p>
        </w:tc>
        <w:tc>
          <w:tcPr>
            <w:tcW w:w="1857" w:type="dxa"/>
            <w:tcBorders>
              <w:top w:val="nil"/>
              <w:left w:val="nil"/>
              <w:bottom w:val="single" w:sz="4" w:space="0" w:color="auto"/>
              <w:right w:val="single" w:sz="4" w:space="0" w:color="auto"/>
            </w:tcBorders>
            <w:shd w:val="clear" w:color="auto" w:fill="auto"/>
            <w:noWrap/>
            <w:vAlign w:val="center"/>
            <w:hideMark/>
          </w:tcPr>
          <w:p w14:paraId="0801A41A" w14:textId="77777777" w:rsidR="00B11BC2" w:rsidRPr="00205482" w:rsidRDefault="00B11BC2" w:rsidP="00B11BC2">
            <w:pPr>
              <w:spacing w:after="0" w:line="240" w:lineRule="auto"/>
              <w:jc w:val="center"/>
              <w:rPr>
                <w:rFonts w:ascii="Times New Roman" w:eastAsia="Times New Roman" w:hAnsi="Times New Roman" w:cs="Times New Roman"/>
                <w:color w:val="000000"/>
                <w:lang w:eastAsia="cs-CZ"/>
              </w:rPr>
            </w:pPr>
            <w:r w:rsidRPr="00205482">
              <w:rPr>
                <w:rFonts w:ascii="Times New Roman" w:eastAsia="Times New Roman" w:hAnsi="Times New Roman" w:cs="Times New Roman"/>
                <w:color w:val="000000"/>
                <w:lang w:eastAsia="cs-CZ"/>
              </w:rPr>
              <w:t>0</w:t>
            </w:r>
          </w:p>
        </w:tc>
        <w:tc>
          <w:tcPr>
            <w:tcW w:w="1124" w:type="dxa"/>
            <w:tcBorders>
              <w:top w:val="nil"/>
              <w:left w:val="nil"/>
              <w:bottom w:val="single" w:sz="4" w:space="0" w:color="auto"/>
              <w:right w:val="single" w:sz="4" w:space="0" w:color="auto"/>
            </w:tcBorders>
            <w:shd w:val="clear" w:color="auto" w:fill="auto"/>
            <w:noWrap/>
            <w:vAlign w:val="center"/>
            <w:hideMark/>
          </w:tcPr>
          <w:p w14:paraId="42012FEB" w14:textId="77777777" w:rsidR="00B11BC2" w:rsidRPr="00205482" w:rsidRDefault="00B11BC2" w:rsidP="00B11BC2">
            <w:pPr>
              <w:spacing w:after="0" w:line="240" w:lineRule="auto"/>
              <w:jc w:val="center"/>
              <w:rPr>
                <w:rFonts w:ascii="Times New Roman" w:eastAsia="Times New Roman" w:hAnsi="Times New Roman" w:cs="Times New Roman"/>
                <w:color w:val="000000"/>
                <w:lang w:eastAsia="cs-CZ"/>
              </w:rPr>
            </w:pPr>
            <w:r w:rsidRPr="00205482">
              <w:rPr>
                <w:rFonts w:ascii="Times New Roman" w:eastAsia="Times New Roman" w:hAnsi="Times New Roman" w:cs="Times New Roman"/>
                <w:color w:val="000000"/>
                <w:lang w:eastAsia="cs-CZ"/>
              </w:rPr>
              <w:t>2</w:t>
            </w:r>
          </w:p>
        </w:tc>
        <w:tc>
          <w:tcPr>
            <w:tcW w:w="1857" w:type="dxa"/>
            <w:tcBorders>
              <w:top w:val="nil"/>
              <w:left w:val="nil"/>
              <w:bottom w:val="single" w:sz="4" w:space="0" w:color="auto"/>
              <w:right w:val="single" w:sz="4" w:space="0" w:color="auto"/>
            </w:tcBorders>
            <w:shd w:val="clear" w:color="auto" w:fill="auto"/>
            <w:noWrap/>
            <w:vAlign w:val="center"/>
            <w:hideMark/>
          </w:tcPr>
          <w:p w14:paraId="4298263C" w14:textId="77777777" w:rsidR="00B11BC2" w:rsidRPr="00205482" w:rsidRDefault="00B11BC2" w:rsidP="00B11BC2">
            <w:pPr>
              <w:spacing w:after="0" w:line="240" w:lineRule="auto"/>
              <w:jc w:val="center"/>
              <w:rPr>
                <w:rFonts w:ascii="Times New Roman" w:eastAsia="Times New Roman" w:hAnsi="Times New Roman" w:cs="Times New Roman"/>
                <w:color w:val="000000"/>
                <w:lang w:eastAsia="cs-CZ"/>
              </w:rPr>
            </w:pPr>
            <w:r w:rsidRPr="00205482">
              <w:rPr>
                <w:rFonts w:ascii="Times New Roman" w:eastAsia="Times New Roman" w:hAnsi="Times New Roman" w:cs="Times New Roman"/>
                <w:color w:val="000000"/>
                <w:lang w:eastAsia="cs-CZ"/>
              </w:rPr>
              <w:t>1</w:t>
            </w:r>
          </w:p>
        </w:tc>
      </w:tr>
      <w:tr w:rsidR="00B11BC2" w:rsidRPr="00205482" w14:paraId="60D956ED" w14:textId="77777777" w:rsidTr="00B11BC2">
        <w:trPr>
          <w:trHeight w:val="300"/>
        </w:trPr>
        <w:tc>
          <w:tcPr>
            <w:tcW w:w="1653" w:type="dxa"/>
            <w:tcBorders>
              <w:top w:val="nil"/>
              <w:left w:val="single" w:sz="8" w:space="0" w:color="auto"/>
              <w:bottom w:val="single" w:sz="4" w:space="0" w:color="auto"/>
              <w:right w:val="single" w:sz="4" w:space="0" w:color="auto"/>
            </w:tcBorders>
            <w:shd w:val="clear" w:color="auto" w:fill="auto"/>
            <w:noWrap/>
            <w:vAlign w:val="bottom"/>
            <w:hideMark/>
          </w:tcPr>
          <w:p w14:paraId="25BC0452" w14:textId="77777777" w:rsidR="00B11BC2" w:rsidRPr="00205482" w:rsidRDefault="00B11BC2" w:rsidP="00B11BC2">
            <w:pPr>
              <w:spacing w:after="0" w:line="240" w:lineRule="auto"/>
              <w:jc w:val="right"/>
              <w:rPr>
                <w:rFonts w:ascii="Times New Roman" w:eastAsia="Times New Roman" w:hAnsi="Times New Roman" w:cs="Times New Roman"/>
                <w:color w:val="000000"/>
                <w:lang w:eastAsia="cs-CZ"/>
              </w:rPr>
            </w:pPr>
            <w:r w:rsidRPr="00205482">
              <w:rPr>
                <w:rFonts w:ascii="Times New Roman" w:eastAsia="Times New Roman" w:hAnsi="Times New Roman" w:cs="Times New Roman"/>
                <w:color w:val="000000"/>
                <w:lang w:eastAsia="cs-CZ"/>
              </w:rPr>
              <w:t>15:00</w:t>
            </w:r>
          </w:p>
        </w:tc>
        <w:tc>
          <w:tcPr>
            <w:tcW w:w="939" w:type="dxa"/>
            <w:tcBorders>
              <w:top w:val="nil"/>
              <w:left w:val="nil"/>
              <w:bottom w:val="single" w:sz="4" w:space="0" w:color="auto"/>
              <w:right w:val="single" w:sz="8" w:space="0" w:color="auto"/>
            </w:tcBorders>
            <w:shd w:val="clear" w:color="auto" w:fill="auto"/>
            <w:noWrap/>
            <w:vAlign w:val="bottom"/>
            <w:hideMark/>
          </w:tcPr>
          <w:p w14:paraId="38FE9621" w14:textId="77777777" w:rsidR="00B11BC2" w:rsidRPr="00205482" w:rsidRDefault="00B11BC2" w:rsidP="00B11BC2">
            <w:pPr>
              <w:spacing w:after="0" w:line="240" w:lineRule="auto"/>
              <w:jc w:val="right"/>
              <w:rPr>
                <w:rFonts w:ascii="Times New Roman" w:eastAsia="Times New Roman" w:hAnsi="Times New Roman" w:cs="Times New Roman"/>
                <w:color w:val="000000"/>
                <w:lang w:eastAsia="cs-CZ"/>
              </w:rPr>
            </w:pPr>
            <w:r w:rsidRPr="00205482">
              <w:rPr>
                <w:rFonts w:ascii="Times New Roman" w:eastAsia="Times New Roman" w:hAnsi="Times New Roman" w:cs="Times New Roman"/>
                <w:color w:val="000000"/>
                <w:lang w:eastAsia="cs-CZ"/>
              </w:rPr>
              <w:t>16:00</w:t>
            </w:r>
          </w:p>
        </w:tc>
        <w:tc>
          <w:tcPr>
            <w:tcW w:w="1124" w:type="dxa"/>
            <w:tcBorders>
              <w:top w:val="nil"/>
              <w:left w:val="single" w:sz="4" w:space="0" w:color="auto"/>
              <w:bottom w:val="single" w:sz="4" w:space="0" w:color="auto"/>
              <w:right w:val="single" w:sz="4" w:space="0" w:color="auto"/>
            </w:tcBorders>
            <w:shd w:val="clear" w:color="auto" w:fill="auto"/>
            <w:noWrap/>
            <w:vAlign w:val="center"/>
            <w:hideMark/>
          </w:tcPr>
          <w:p w14:paraId="19D24FC0" w14:textId="77777777" w:rsidR="00B11BC2" w:rsidRPr="00205482" w:rsidRDefault="00B11BC2" w:rsidP="00B11BC2">
            <w:pPr>
              <w:spacing w:after="0" w:line="240" w:lineRule="auto"/>
              <w:jc w:val="center"/>
              <w:rPr>
                <w:rFonts w:ascii="Times New Roman" w:eastAsia="Times New Roman" w:hAnsi="Times New Roman" w:cs="Times New Roman"/>
                <w:color w:val="000000"/>
                <w:lang w:eastAsia="cs-CZ"/>
              </w:rPr>
            </w:pPr>
            <w:r w:rsidRPr="00205482">
              <w:rPr>
                <w:rFonts w:ascii="Times New Roman" w:eastAsia="Times New Roman" w:hAnsi="Times New Roman" w:cs="Times New Roman"/>
                <w:color w:val="000000"/>
                <w:lang w:eastAsia="cs-CZ"/>
              </w:rPr>
              <w:t>12</w:t>
            </w:r>
          </w:p>
        </w:tc>
        <w:tc>
          <w:tcPr>
            <w:tcW w:w="1857" w:type="dxa"/>
            <w:tcBorders>
              <w:top w:val="nil"/>
              <w:left w:val="nil"/>
              <w:bottom w:val="single" w:sz="4" w:space="0" w:color="auto"/>
              <w:right w:val="single" w:sz="4" w:space="0" w:color="auto"/>
            </w:tcBorders>
            <w:shd w:val="clear" w:color="auto" w:fill="auto"/>
            <w:noWrap/>
            <w:vAlign w:val="center"/>
            <w:hideMark/>
          </w:tcPr>
          <w:p w14:paraId="344A3179" w14:textId="77777777" w:rsidR="00B11BC2" w:rsidRPr="00205482" w:rsidRDefault="00B11BC2" w:rsidP="00B11BC2">
            <w:pPr>
              <w:spacing w:after="0" w:line="240" w:lineRule="auto"/>
              <w:jc w:val="center"/>
              <w:rPr>
                <w:rFonts w:ascii="Times New Roman" w:eastAsia="Times New Roman" w:hAnsi="Times New Roman" w:cs="Times New Roman"/>
                <w:color w:val="000000"/>
                <w:lang w:eastAsia="cs-CZ"/>
              </w:rPr>
            </w:pPr>
            <w:r w:rsidRPr="00205482">
              <w:rPr>
                <w:rFonts w:ascii="Times New Roman" w:eastAsia="Times New Roman" w:hAnsi="Times New Roman" w:cs="Times New Roman"/>
                <w:color w:val="000000"/>
                <w:lang w:eastAsia="cs-CZ"/>
              </w:rPr>
              <w:t>0</w:t>
            </w:r>
          </w:p>
        </w:tc>
        <w:tc>
          <w:tcPr>
            <w:tcW w:w="1124" w:type="dxa"/>
            <w:tcBorders>
              <w:top w:val="nil"/>
              <w:left w:val="nil"/>
              <w:bottom w:val="single" w:sz="4" w:space="0" w:color="auto"/>
              <w:right w:val="single" w:sz="4" w:space="0" w:color="auto"/>
            </w:tcBorders>
            <w:shd w:val="clear" w:color="auto" w:fill="auto"/>
            <w:noWrap/>
            <w:vAlign w:val="center"/>
            <w:hideMark/>
          </w:tcPr>
          <w:p w14:paraId="1D58B5B1" w14:textId="77777777" w:rsidR="00B11BC2" w:rsidRPr="00205482" w:rsidRDefault="00B11BC2" w:rsidP="00B11BC2">
            <w:pPr>
              <w:spacing w:after="0" w:line="240" w:lineRule="auto"/>
              <w:jc w:val="center"/>
              <w:rPr>
                <w:rFonts w:ascii="Times New Roman" w:eastAsia="Times New Roman" w:hAnsi="Times New Roman" w:cs="Times New Roman"/>
                <w:color w:val="000000"/>
                <w:lang w:eastAsia="cs-CZ"/>
              </w:rPr>
            </w:pPr>
            <w:r w:rsidRPr="00205482">
              <w:rPr>
                <w:rFonts w:ascii="Times New Roman" w:eastAsia="Times New Roman" w:hAnsi="Times New Roman" w:cs="Times New Roman"/>
                <w:color w:val="000000"/>
                <w:lang w:eastAsia="cs-CZ"/>
              </w:rPr>
              <w:t>2</w:t>
            </w:r>
          </w:p>
        </w:tc>
        <w:tc>
          <w:tcPr>
            <w:tcW w:w="1857" w:type="dxa"/>
            <w:tcBorders>
              <w:top w:val="nil"/>
              <w:left w:val="nil"/>
              <w:bottom w:val="single" w:sz="4" w:space="0" w:color="auto"/>
              <w:right w:val="single" w:sz="4" w:space="0" w:color="auto"/>
            </w:tcBorders>
            <w:shd w:val="clear" w:color="auto" w:fill="auto"/>
            <w:noWrap/>
            <w:vAlign w:val="center"/>
            <w:hideMark/>
          </w:tcPr>
          <w:p w14:paraId="6F3F0CC2" w14:textId="77777777" w:rsidR="00B11BC2" w:rsidRPr="00205482" w:rsidRDefault="00B11BC2" w:rsidP="00B11BC2">
            <w:pPr>
              <w:spacing w:after="0" w:line="240" w:lineRule="auto"/>
              <w:jc w:val="center"/>
              <w:rPr>
                <w:rFonts w:ascii="Times New Roman" w:eastAsia="Times New Roman" w:hAnsi="Times New Roman" w:cs="Times New Roman"/>
                <w:color w:val="000000"/>
                <w:lang w:eastAsia="cs-CZ"/>
              </w:rPr>
            </w:pPr>
            <w:r w:rsidRPr="00205482">
              <w:rPr>
                <w:rFonts w:ascii="Times New Roman" w:eastAsia="Times New Roman" w:hAnsi="Times New Roman" w:cs="Times New Roman"/>
                <w:color w:val="000000"/>
                <w:lang w:eastAsia="cs-CZ"/>
              </w:rPr>
              <w:t>1</w:t>
            </w:r>
          </w:p>
        </w:tc>
      </w:tr>
      <w:tr w:rsidR="00B11BC2" w:rsidRPr="00205482" w14:paraId="1DB1333D" w14:textId="77777777" w:rsidTr="00B11BC2">
        <w:trPr>
          <w:trHeight w:val="300"/>
        </w:trPr>
        <w:tc>
          <w:tcPr>
            <w:tcW w:w="1653" w:type="dxa"/>
            <w:tcBorders>
              <w:top w:val="nil"/>
              <w:left w:val="single" w:sz="8" w:space="0" w:color="auto"/>
              <w:bottom w:val="single" w:sz="4" w:space="0" w:color="auto"/>
              <w:right w:val="single" w:sz="4" w:space="0" w:color="auto"/>
            </w:tcBorders>
            <w:shd w:val="clear" w:color="auto" w:fill="auto"/>
            <w:noWrap/>
            <w:vAlign w:val="bottom"/>
            <w:hideMark/>
          </w:tcPr>
          <w:p w14:paraId="0CE8A408" w14:textId="77777777" w:rsidR="00B11BC2" w:rsidRPr="00205482" w:rsidRDefault="00B11BC2" w:rsidP="00B11BC2">
            <w:pPr>
              <w:spacing w:after="0" w:line="240" w:lineRule="auto"/>
              <w:jc w:val="right"/>
              <w:rPr>
                <w:rFonts w:ascii="Times New Roman" w:eastAsia="Times New Roman" w:hAnsi="Times New Roman" w:cs="Times New Roman"/>
                <w:color w:val="000000"/>
                <w:lang w:eastAsia="cs-CZ"/>
              </w:rPr>
            </w:pPr>
            <w:r w:rsidRPr="00205482">
              <w:rPr>
                <w:rFonts w:ascii="Times New Roman" w:eastAsia="Times New Roman" w:hAnsi="Times New Roman" w:cs="Times New Roman"/>
                <w:color w:val="000000"/>
                <w:lang w:eastAsia="cs-CZ"/>
              </w:rPr>
              <w:t>16:00</w:t>
            </w:r>
          </w:p>
        </w:tc>
        <w:tc>
          <w:tcPr>
            <w:tcW w:w="939" w:type="dxa"/>
            <w:tcBorders>
              <w:top w:val="nil"/>
              <w:left w:val="nil"/>
              <w:bottom w:val="single" w:sz="4" w:space="0" w:color="auto"/>
              <w:right w:val="single" w:sz="8" w:space="0" w:color="auto"/>
            </w:tcBorders>
            <w:shd w:val="clear" w:color="auto" w:fill="auto"/>
            <w:noWrap/>
            <w:vAlign w:val="bottom"/>
            <w:hideMark/>
          </w:tcPr>
          <w:p w14:paraId="53E989E4" w14:textId="77777777" w:rsidR="00B11BC2" w:rsidRPr="00205482" w:rsidRDefault="00B11BC2" w:rsidP="00B11BC2">
            <w:pPr>
              <w:spacing w:after="0" w:line="240" w:lineRule="auto"/>
              <w:jc w:val="right"/>
              <w:rPr>
                <w:rFonts w:ascii="Times New Roman" w:eastAsia="Times New Roman" w:hAnsi="Times New Roman" w:cs="Times New Roman"/>
                <w:color w:val="000000"/>
                <w:lang w:eastAsia="cs-CZ"/>
              </w:rPr>
            </w:pPr>
            <w:r w:rsidRPr="00205482">
              <w:rPr>
                <w:rFonts w:ascii="Times New Roman" w:eastAsia="Times New Roman" w:hAnsi="Times New Roman" w:cs="Times New Roman"/>
                <w:color w:val="000000"/>
                <w:lang w:eastAsia="cs-CZ"/>
              </w:rPr>
              <w:t>17:00</w:t>
            </w:r>
          </w:p>
        </w:tc>
        <w:tc>
          <w:tcPr>
            <w:tcW w:w="1124" w:type="dxa"/>
            <w:tcBorders>
              <w:top w:val="nil"/>
              <w:left w:val="single" w:sz="4" w:space="0" w:color="auto"/>
              <w:bottom w:val="single" w:sz="4" w:space="0" w:color="auto"/>
              <w:right w:val="single" w:sz="4" w:space="0" w:color="auto"/>
            </w:tcBorders>
            <w:shd w:val="clear" w:color="auto" w:fill="auto"/>
            <w:noWrap/>
            <w:vAlign w:val="center"/>
            <w:hideMark/>
          </w:tcPr>
          <w:p w14:paraId="415BD881" w14:textId="77777777" w:rsidR="00B11BC2" w:rsidRPr="00205482" w:rsidRDefault="00B11BC2" w:rsidP="00B11BC2">
            <w:pPr>
              <w:spacing w:after="0" w:line="240" w:lineRule="auto"/>
              <w:jc w:val="center"/>
              <w:rPr>
                <w:rFonts w:ascii="Times New Roman" w:eastAsia="Times New Roman" w:hAnsi="Times New Roman" w:cs="Times New Roman"/>
                <w:color w:val="000000"/>
                <w:lang w:eastAsia="cs-CZ"/>
              </w:rPr>
            </w:pPr>
            <w:r w:rsidRPr="00205482">
              <w:rPr>
                <w:rFonts w:ascii="Times New Roman" w:eastAsia="Times New Roman" w:hAnsi="Times New Roman" w:cs="Times New Roman"/>
                <w:color w:val="000000"/>
                <w:lang w:eastAsia="cs-CZ"/>
              </w:rPr>
              <w:t>12</w:t>
            </w:r>
          </w:p>
        </w:tc>
        <w:tc>
          <w:tcPr>
            <w:tcW w:w="1857" w:type="dxa"/>
            <w:tcBorders>
              <w:top w:val="nil"/>
              <w:left w:val="nil"/>
              <w:bottom w:val="single" w:sz="4" w:space="0" w:color="auto"/>
              <w:right w:val="single" w:sz="4" w:space="0" w:color="auto"/>
            </w:tcBorders>
            <w:shd w:val="clear" w:color="auto" w:fill="auto"/>
            <w:noWrap/>
            <w:vAlign w:val="center"/>
            <w:hideMark/>
          </w:tcPr>
          <w:p w14:paraId="7B8D9D2F" w14:textId="77777777" w:rsidR="00B11BC2" w:rsidRPr="00205482" w:rsidRDefault="00B11BC2" w:rsidP="00B11BC2">
            <w:pPr>
              <w:spacing w:after="0" w:line="240" w:lineRule="auto"/>
              <w:jc w:val="center"/>
              <w:rPr>
                <w:rFonts w:ascii="Times New Roman" w:eastAsia="Times New Roman" w:hAnsi="Times New Roman" w:cs="Times New Roman"/>
                <w:color w:val="000000"/>
                <w:lang w:eastAsia="cs-CZ"/>
              </w:rPr>
            </w:pPr>
            <w:r w:rsidRPr="00205482">
              <w:rPr>
                <w:rFonts w:ascii="Times New Roman" w:eastAsia="Times New Roman" w:hAnsi="Times New Roman" w:cs="Times New Roman"/>
                <w:color w:val="000000"/>
                <w:lang w:eastAsia="cs-CZ"/>
              </w:rPr>
              <w:t>0</w:t>
            </w:r>
          </w:p>
        </w:tc>
        <w:tc>
          <w:tcPr>
            <w:tcW w:w="1124" w:type="dxa"/>
            <w:tcBorders>
              <w:top w:val="nil"/>
              <w:left w:val="nil"/>
              <w:bottom w:val="single" w:sz="4" w:space="0" w:color="auto"/>
              <w:right w:val="single" w:sz="4" w:space="0" w:color="auto"/>
            </w:tcBorders>
            <w:shd w:val="clear" w:color="auto" w:fill="auto"/>
            <w:noWrap/>
            <w:vAlign w:val="center"/>
            <w:hideMark/>
          </w:tcPr>
          <w:p w14:paraId="02D4097E" w14:textId="77777777" w:rsidR="00B11BC2" w:rsidRPr="00205482" w:rsidRDefault="00B11BC2" w:rsidP="00B11BC2">
            <w:pPr>
              <w:spacing w:after="0" w:line="240" w:lineRule="auto"/>
              <w:jc w:val="center"/>
              <w:rPr>
                <w:rFonts w:ascii="Times New Roman" w:eastAsia="Times New Roman" w:hAnsi="Times New Roman" w:cs="Times New Roman"/>
                <w:color w:val="000000"/>
                <w:lang w:eastAsia="cs-CZ"/>
              </w:rPr>
            </w:pPr>
            <w:r w:rsidRPr="00205482">
              <w:rPr>
                <w:rFonts w:ascii="Times New Roman" w:eastAsia="Times New Roman" w:hAnsi="Times New Roman" w:cs="Times New Roman"/>
                <w:color w:val="000000"/>
                <w:lang w:eastAsia="cs-CZ"/>
              </w:rPr>
              <w:t>2</w:t>
            </w:r>
          </w:p>
        </w:tc>
        <w:tc>
          <w:tcPr>
            <w:tcW w:w="1857" w:type="dxa"/>
            <w:tcBorders>
              <w:top w:val="nil"/>
              <w:left w:val="nil"/>
              <w:bottom w:val="single" w:sz="4" w:space="0" w:color="auto"/>
              <w:right w:val="single" w:sz="4" w:space="0" w:color="auto"/>
            </w:tcBorders>
            <w:shd w:val="clear" w:color="auto" w:fill="auto"/>
            <w:noWrap/>
            <w:vAlign w:val="center"/>
            <w:hideMark/>
          </w:tcPr>
          <w:p w14:paraId="1B7CCC2A" w14:textId="77777777" w:rsidR="00B11BC2" w:rsidRPr="00205482" w:rsidRDefault="00B11BC2" w:rsidP="00B11BC2">
            <w:pPr>
              <w:spacing w:after="0" w:line="240" w:lineRule="auto"/>
              <w:jc w:val="center"/>
              <w:rPr>
                <w:rFonts w:ascii="Times New Roman" w:eastAsia="Times New Roman" w:hAnsi="Times New Roman" w:cs="Times New Roman"/>
                <w:color w:val="000000"/>
                <w:lang w:eastAsia="cs-CZ"/>
              </w:rPr>
            </w:pPr>
            <w:r w:rsidRPr="00205482">
              <w:rPr>
                <w:rFonts w:ascii="Times New Roman" w:eastAsia="Times New Roman" w:hAnsi="Times New Roman" w:cs="Times New Roman"/>
                <w:color w:val="000000"/>
                <w:lang w:eastAsia="cs-CZ"/>
              </w:rPr>
              <w:t>1</w:t>
            </w:r>
          </w:p>
        </w:tc>
      </w:tr>
      <w:tr w:rsidR="00B11BC2" w:rsidRPr="00205482" w14:paraId="659FB419" w14:textId="77777777" w:rsidTr="00B11BC2">
        <w:trPr>
          <w:trHeight w:val="300"/>
        </w:trPr>
        <w:tc>
          <w:tcPr>
            <w:tcW w:w="1653" w:type="dxa"/>
            <w:tcBorders>
              <w:top w:val="nil"/>
              <w:left w:val="single" w:sz="8" w:space="0" w:color="auto"/>
              <w:bottom w:val="single" w:sz="4" w:space="0" w:color="auto"/>
              <w:right w:val="single" w:sz="4" w:space="0" w:color="auto"/>
            </w:tcBorders>
            <w:shd w:val="clear" w:color="auto" w:fill="auto"/>
            <w:noWrap/>
            <w:vAlign w:val="bottom"/>
            <w:hideMark/>
          </w:tcPr>
          <w:p w14:paraId="32077CAF" w14:textId="77777777" w:rsidR="00B11BC2" w:rsidRPr="00205482" w:rsidRDefault="00B11BC2" w:rsidP="00B11BC2">
            <w:pPr>
              <w:spacing w:after="0" w:line="240" w:lineRule="auto"/>
              <w:jc w:val="right"/>
              <w:rPr>
                <w:rFonts w:ascii="Times New Roman" w:eastAsia="Times New Roman" w:hAnsi="Times New Roman" w:cs="Times New Roman"/>
                <w:color w:val="000000"/>
                <w:lang w:eastAsia="cs-CZ"/>
              </w:rPr>
            </w:pPr>
            <w:r w:rsidRPr="00205482">
              <w:rPr>
                <w:rFonts w:ascii="Times New Roman" w:eastAsia="Times New Roman" w:hAnsi="Times New Roman" w:cs="Times New Roman"/>
                <w:color w:val="000000"/>
                <w:lang w:eastAsia="cs-CZ"/>
              </w:rPr>
              <w:t>17:00</w:t>
            </w:r>
          </w:p>
        </w:tc>
        <w:tc>
          <w:tcPr>
            <w:tcW w:w="939" w:type="dxa"/>
            <w:tcBorders>
              <w:top w:val="nil"/>
              <w:left w:val="nil"/>
              <w:bottom w:val="single" w:sz="4" w:space="0" w:color="auto"/>
              <w:right w:val="single" w:sz="8" w:space="0" w:color="auto"/>
            </w:tcBorders>
            <w:shd w:val="clear" w:color="auto" w:fill="auto"/>
            <w:noWrap/>
            <w:vAlign w:val="bottom"/>
            <w:hideMark/>
          </w:tcPr>
          <w:p w14:paraId="64471106" w14:textId="77777777" w:rsidR="00B11BC2" w:rsidRPr="00205482" w:rsidRDefault="00B11BC2" w:rsidP="00B11BC2">
            <w:pPr>
              <w:spacing w:after="0" w:line="240" w:lineRule="auto"/>
              <w:jc w:val="right"/>
              <w:rPr>
                <w:rFonts w:ascii="Times New Roman" w:eastAsia="Times New Roman" w:hAnsi="Times New Roman" w:cs="Times New Roman"/>
                <w:color w:val="000000"/>
                <w:lang w:eastAsia="cs-CZ"/>
              </w:rPr>
            </w:pPr>
            <w:r w:rsidRPr="00205482">
              <w:rPr>
                <w:rFonts w:ascii="Times New Roman" w:eastAsia="Times New Roman" w:hAnsi="Times New Roman" w:cs="Times New Roman"/>
                <w:color w:val="000000"/>
                <w:lang w:eastAsia="cs-CZ"/>
              </w:rPr>
              <w:t>18:00</w:t>
            </w:r>
          </w:p>
        </w:tc>
        <w:tc>
          <w:tcPr>
            <w:tcW w:w="1124" w:type="dxa"/>
            <w:tcBorders>
              <w:top w:val="nil"/>
              <w:left w:val="single" w:sz="4" w:space="0" w:color="auto"/>
              <w:bottom w:val="single" w:sz="4" w:space="0" w:color="auto"/>
              <w:right w:val="single" w:sz="4" w:space="0" w:color="auto"/>
            </w:tcBorders>
            <w:shd w:val="clear" w:color="auto" w:fill="auto"/>
            <w:noWrap/>
            <w:vAlign w:val="center"/>
            <w:hideMark/>
          </w:tcPr>
          <w:p w14:paraId="15651003" w14:textId="77777777" w:rsidR="00B11BC2" w:rsidRPr="00205482" w:rsidRDefault="00B11BC2" w:rsidP="00B11BC2">
            <w:pPr>
              <w:spacing w:after="0" w:line="240" w:lineRule="auto"/>
              <w:jc w:val="center"/>
              <w:rPr>
                <w:rFonts w:ascii="Times New Roman" w:eastAsia="Times New Roman" w:hAnsi="Times New Roman" w:cs="Times New Roman"/>
                <w:color w:val="000000"/>
                <w:lang w:eastAsia="cs-CZ"/>
              </w:rPr>
            </w:pPr>
            <w:r w:rsidRPr="00205482">
              <w:rPr>
                <w:rFonts w:ascii="Times New Roman" w:eastAsia="Times New Roman" w:hAnsi="Times New Roman" w:cs="Times New Roman"/>
                <w:color w:val="000000"/>
                <w:lang w:eastAsia="cs-CZ"/>
              </w:rPr>
              <w:t>10</w:t>
            </w:r>
          </w:p>
        </w:tc>
        <w:tc>
          <w:tcPr>
            <w:tcW w:w="1857" w:type="dxa"/>
            <w:tcBorders>
              <w:top w:val="nil"/>
              <w:left w:val="nil"/>
              <w:bottom w:val="single" w:sz="4" w:space="0" w:color="auto"/>
              <w:right w:val="single" w:sz="4" w:space="0" w:color="auto"/>
            </w:tcBorders>
            <w:shd w:val="clear" w:color="auto" w:fill="auto"/>
            <w:noWrap/>
            <w:vAlign w:val="center"/>
            <w:hideMark/>
          </w:tcPr>
          <w:p w14:paraId="61240E17" w14:textId="77777777" w:rsidR="00B11BC2" w:rsidRPr="00205482" w:rsidRDefault="00B11BC2" w:rsidP="00B11BC2">
            <w:pPr>
              <w:spacing w:after="0" w:line="240" w:lineRule="auto"/>
              <w:jc w:val="center"/>
              <w:rPr>
                <w:rFonts w:ascii="Times New Roman" w:eastAsia="Times New Roman" w:hAnsi="Times New Roman" w:cs="Times New Roman"/>
                <w:color w:val="000000"/>
                <w:lang w:eastAsia="cs-CZ"/>
              </w:rPr>
            </w:pPr>
            <w:r w:rsidRPr="00205482">
              <w:rPr>
                <w:rFonts w:ascii="Times New Roman" w:eastAsia="Times New Roman" w:hAnsi="Times New Roman" w:cs="Times New Roman"/>
                <w:color w:val="000000"/>
                <w:lang w:eastAsia="cs-CZ"/>
              </w:rPr>
              <w:t>0</w:t>
            </w:r>
          </w:p>
        </w:tc>
        <w:tc>
          <w:tcPr>
            <w:tcW w:w="1124" w:type="dxa"/>
            <w:tcBorders>
              <w:top w:val="nil"/>
              <w:left w:val="nil"/>
              <w:bottom w:val="single" w:sz="4" w:space="0" w:color="auto"/>
              <w:right w:val="single" w:sz="4" w:space="0" w:color="auto"/>
            </w:tcBorders>
            <w:shd w:val="clear" w:color="auto" w:fill="auto"/>
            <w:noWrap/>
            <w:vAlign w:val="center"/>
            <w:hideMark/>
          </w:tcPr>
          <w:p w14:paraId="3F3D81BD" w14:textId="77777777" w:rsidR="00B11BC2" w:rsidRPr="00205482" w:rsidRDefault="00B11BC2" w:rsidP="00B11BC2">
            <w:pPr>
              <w:spacing w:after="0" w:line="240" w:lineRule="auto"/>
              <w:jc w:val="center"/>
              <w:rPr>
                <w:rFonts w:ascii="Times New Roman" w:eastAsia="Times New Roman" w:hAnsi="Times New Roman" w:cs="Times New Roman"/>
                <w:color w:val="000000"/>
                <w:lang w:eastAsia="cs-CZ"/>
              </w:rPr>
            </w:pPr>
            <w:r w:rsidRPr="00205482">
              <w:rPr>
                <w:rFonts w:ascii="Times New Roman" w:eastAsia="Times New Roman" w:hAnsi="Times New Roman" w:cs="Times New Roman"/>
                <w:color w:val="000000"/>
                <w:lang w:eastAsia="cs-CZ"/>
              </w:rPr>
              <w:t>2</w:t>
            </w:r>
          </w:p>
        </w:tc>
        <w:tc>
          <w:tcPr>
            <w:tcW w:w="1857" w:type="dxa"/>
            <w:tcBorders>
              <w:top w:val="nil"/>
              <w:left w:val="nil"/>
              <w:bottom w:val="single" w:sz="4" w:space="0" w:color="auto"/>
              <w:right w:val="single" w:sz="4" w:space="0" w:color="auto"/>
            </w:tcBorders>
            <w:shd w:val="clear" w:color="auto" w:fill="auto"/>
            <w:noWrap/>
            <w:vAlign w:val="center"/>
            <w:hideMark/>
          </w:tcPr>
          <w:p w14:paraId="35A71364" w14:textId="77777777" w:rsidR="00B11BC2" w:rsidRPr="00205482" w:rsidRDefault="00B11BC2" w:rsidP="00B11BC2">
            <w:pPr>
              <w:spacing w:after="0" w:line="240" w:lineRule="auto"/>
              <w:jc w:val="center"/>
              <w:rPr>
                <w:rFonts w:ascii="Times New Roman" w:eastAsia="Times New Roman" w:hAnsi="Times New Roman" w:cs="Times New Roman"/>
                <w:color w:val="000000"/>
                <w:lang w:eastAsia="cs-CZ"/>
              </w:rPr>
            </w:pPr>
            <w:r w:rsidRPr="00205482">
              <w:rPr>
                <w:rFonts w:ascii="Times New Roman" w:eastAsia="Times New Roman" w:hAnsi="Times New Roman" w:cs="Times New Roman"/>
                <w:color w:val="000000"/>
                <w:lang w:eastAsia="cs-CZ"/>
              </w:rPr>
              <w:t>1</w:t>
            </w:r>
          </w:p>
        </w:tc>
      </w:tr>
      <w:tr w:rsidR="00B11BC2" w:rsidRPr="00205482" w14:paraId="5611EEE3" w14:textId="77777777" w:rsidTr="00B11BC2">
        <w:trPr>
          <w:trHeight w:val="300"/>
        </w:trPr>
        <w:tc>
          <w:tcPr>
            <w:tcW w:w="1653" w:type="dxa"/>
            <w:tcBorders>
              <w:top w:val="nil"/>
              <w:left w:val="single" w:sz="8" w:space="0" w:color="auto"/>
              <w:bottom w:val="single" w:sz="4" w:space="0" w:color="auto"/>
              <w:right w:val="single" w:sz="4" w:space="0" w:color="auto"/>
            </w:tcBorders>
            <w:shd w:val="clear" w:color="auto" w:fill="auto"/>
            <w:noWrap/>
            <w:vAlign w:val="bottom"/>
            <w:hideMark/>
          </w:tcPr>
          <w:p w14:paraId="3ACD1BF1" w14:textId="77777777" w:rsidR="00B11BC2" w:rsidRPr="00205482" w:rsidRDefault="00B11BC2" w:rsidP="00B11BC2">
            <w:pPr>
              <w:spacing w:after="0" w:line="240" w:lineRule="auto"/>
              <w:jc w:val="right"/>
              <w:rPr>
                <w:rFonts w:ascii="Times New Roman" w:eastAsia="Times New Roman" w:hAnsi="Times New Roman" w:cs="Times New Roman"/>
                <w:color w:val="000000"/>
                <w:lang w:eastAsia="cs-CZ"/>
              </w:rPr>
            </w:pPr>
            <w:r w:rsidRPr="00205482">
              <w:rPr>
                <w:rFonts w:ascii="Times New Roman" w:eastAsia="Times New Roman" w:hAnsi="Times New Roman" w:cs="Times New Roman"/>
                <w:color w:val="000000"/>
                <w:lang w:eastAsia="cs-CZ"/>
              </w:rPr>
              <w:t>18:00</w:t>
            </w:r>
          </w:p>
        </w:tc>
        <w:tc>
          <w:tcPr>
            <w:tcW w:w="939" w:type="dxa"/>
            <w:tcBorders>
              <w:top w:val="nil"/>
              <w:left w:val="nil"/>
              <w:bottom w:val="single" w:sz="4" w:space="0" w:color="auto"/>
              <w:right w:val="single" w:sz="8" w:space="0" w:color="auto"/>
            </w:tcBorders>
            <w:shd w:val="clear" w:color="auto" w:fill="auto"/>
            <w:noWrap/>
            <w:vAlign w:val="bottom"/>
            <w:hideMark/>
          </w:tcPr>
          <w:p w14:paraId="69B5C5DD" w14:textId="77777777" w:rsidR="00B11BC2" w:rsidRPr="00205482" w:rsidRDefault="00B11BC2" w:rsidP="00B11BC2">
            <w:pPr>
              <w:spacing w:after="0" w:line="240" w:lineRule="auto"/>
              <w:jc w:val="right"/>
              <w:rPr>
                <w:rFonts w:ascii="Times New Roman" w:eastAsia="Times New Roman" w:hAnsi="Times New Roman" w:cs="Times New Roman"/>
                <w:color w:val="000000"/>
                <w:lang w:eastAsia="cs-CZ"/>
              </w:rPr>
            </w:pPr>
            <w:r w:rsidRPr="00205482">
              <w:rPr>
                <w:rFonts w:ascii="Times New Roman" w:eastAsia="Times New Roman" w:hAnsi="Times New Roman" w:cs="Times New Roman"/>
                <w:color w:val="000000"/>
                <w:lang w:eastAsia="cs-CZ"/>
              </w:rPr>
              <w:t>19:00</w:t>
            </w:r>
          </w:p>
        </w:tc>
        <w:tc>
          <w:tcPr>
            <w:tcW w:w="1124" w:type="dxa"/>
            <w:tcBorders>
              <w:top w:val="nil"/>
              <w:left w:val="single" w:sz="4" w:space="0" w:color="auto"/>
              <w:bottom w:val="single" w:sz="4" w:space="0" w:color="auto"/>
              <w:right w:val="single" w:sz="4" w:space="0" w:color="auto"/>
            </w:tcBorders>
            <w:shd w:val="clear" w:color="auto" w:fill="auto"/>
            <w:noWrap/>
            <w:vAlign w:val="center"/>
            <w:hideMark/>
          </w:tcPr>
          <w:p w14:paraId="7D749CE7" w14:textId="77777777" w:rsidR="00B11BC2" w:rsidRPr="00205482" w:rsidRDefault="00B11BC2" w:rsidP="00B11BC2">
            <w:pPr>
              <w:spacing w:after="0" w:line="240" w:lineRule="auto"/>
              <w:jc w:val="center"/>
              <w:rPr>
                <w:rFonts w:ascii="Times New Roman" w:eastAsia="Times New Roman" w:hAnsi="Times New Roman" w:cs="Times New Roman"/>
                <w:color w:val="000000"/>
                <w:lang w:eastAsia="cs-CZ"/>
              </w:rPr>
            </w:pPr>
            <w:r w:rsidRPr="00205482">
              <w:rPr>
                <w:rFonts w:ascii="Times New Roman" w:eastAsia="Times New Roman" w:hAnsi="Times New Roman" w:cs="Times New Roman"/>
                <w:color w:val="000000"/>
                <w:lang w:eastAsia="cs-CZ"/>
              </w:rPr>
              <w:t>8</w:t>
            </w:r>
          </w:p>
        </w:tc>
        <w:tc>
          <w:tcPr>
            <w:tcW w:w="1857" w:type="dxa"/>
            <w:tcBorders>
              <w:top w:val="nil"/>
              <w:left w:val="nil"/>
              <w:bottom w:val="single" w:sz="4" w:space="0" w:color="auto"/>
              <w:right w:val="single" w:sz="4" w:space="0" w:color="auto"/>
            </w:tcBorders>
            <w:shd w:val="clear" w:color="auto" w:fill="auto"/>
            <w:noWrap/>
            <w:vAlign w:val="center"/>
            <w:hideMark/>
          </w:tcPr>
          <w:p w14:paraId="7DB44027" w14:textId="77777777" w:rsidR="00B11BC2" w:rsidRPr="00205482" w:rsidRDefault="00B11BC2" w:rsidP="00B11BC2">
            <w:pPr>
              <w:spacing w:after="0" w:line="240" w:lineRule="auto"/>
              <w:jc w:val="center"/>
              <w:rPr>
                <w:rFonts w:ascii="Times New Roman" w:eastAsia="Times New Roman" w:hAnsi="Times New Roman" w:cs="Times New Roman"/>
                <w:color w:val="000000"/>
                <w:lang w:eastAsia="cs-CZ"/>
              </w:rPr>
            </w:pPr>
            <w:r w:rsidRPr="00205482">
              <w:rPr>
                <w:rFonts w:ascii="Times New Roman" w:eastAsia="Times New Roman" w:hAnsi="Times New Roman" w:cs="Times New Roman"/>
                <w:color w:val="000000"/>
                <w:lang w:eastAsia="cs-CZ"/>
              </w:rPr>
              <w:t>1</w:t>
            </w:r>
          </w:p>
        </w:tc>
        <w:tc>
          <w:tcPr>
            <w:tcW w:w="1124" w:type="dxa"/>
            <w:tcBorders>
              <w:top w:val="nil"/>
              <w:left w:val="nil"/>
              <w:bottom w:val="single" w:sz="4" w:space="0" w:color="auto"/>
              <w:right w:val="single" w:sz="4" w:space="0" w:color="auto"/>
            </w:tcBorders>
            <w:shd w:val="clear" w:color="auto" w:fill="auto"/>
            <w:noWrap/>
            <w:vAlign w:val="center"/>
            <w:hideMark/>
          </w:tcPr>
          <w:p w14:paraId="070E0A4A" w14:textId="77777777" w:rsidR="00B11BC2" w:rsidRPr="00205482" w:rsidRDefault="00B11BC2" w:rsidP="00B11BC2">
            <w:pPr>
              <w:spacing w:after="0" w:line="240" w:lineRule="auto"/>
              <w:jc w:val="center"/>
              <w:rPr>
                <w:rFonts w:ascii="Times New Roman" w:eastAsia="Times New Roman" w:hAnsi="Times New Roman" w:cs="Times New Roman"/>
                <w:color w:val="000000"/>
                <w:lang w:eastAsia="cs-CZ"/>
              </w:rPr>
            </w:pPr>
            <w:r w:rsidRPr="00205482">
              <w:rPr>
                <w:rFonts w:ascii="Times New Roman" w:eastAsia="Times New Roman" w:hAnsi="Times New Roman" w:cs="Times New Roman"/>
                <w:color w:val="000000"/>
                <w:lang w:eastAsia="cs-CZ"/>
              </w:rPr>
              <w:t>2</w:t>
            </w:r>
          </w:p>
        </w:tc>
        <w:tc>
          <w:tcPr>
            <w:tcW w:w="1857" w:type="dxa"/>
            <w:tcBorders>
              <w:top w:val="nil"/>
              <w:left w:val="nil"/>
              <w:bottom w:val="single" w:sz="4" w:space="0" w:color="auto"/>
              <w:right w:val="single" w:sz="4" w:space="0" w:color="auto"/>
            </w:tcBorders>
            <w:shd w:val="clear" w:color="auto" w:fill="auto"/>
            <w:noWrap/>
            <w:vAlign w:val="center"/>
            <w:hideMark/>
          </w:tcPr>
          <w:p w14:paraId="40AD5E92" w14:textId="77777777" w:rsidR="00B11BC2" w:rsidRPr="00205482" w:rsidRDefault="00B11BC2" w:rsidP="00B11BC2">
            <w:pPr>
              <w:spacing w:after="0" w:line="240" w:lineRule="auto"/>
              <w:jc w:val="center"/>
              <w:rPr>
                <w:rFonts w:ascii="Times New Roman" w:eastAsia="Times New Roman" w:hAnsi="Times New Roman" w:cs="Times New Roman"/>
                <w:color w:val="000000"/>
                <w:lang w:eastAsia="cs-CZ"/>
              </w:rPr>
            </w:pPr>
            <w:r w:rsidRPr="00205482">
              <w:rPr>
                <w:rFonts w:ascii="Times New Roman" w:eastAsia="Times New Roman" w:hAnsi="Times New Roman" w:cs="Times New Roman"/>
                <w:color w:val="000000"/>
                <w:lang w:eastAsia="cs-CZ"/>
              </w:rPr>
              <w:t>1</w:t>
            </w:r>
          </w:p>
        </w:tc>
      </w:tr>
      <w:tr w:rsidR="00B11BC2" w:rsidRPr="00205482" w14:paraId="3BC05F7C" w14:textId="77777777" w:rsidTr="00B11BC2">
        <w:trPr>
          <w:trHeight w:val="300"/>
        </w:trPr>
        <w:tc>
          <w:tcPr>
            <w:tcW w:w="1653" w:type="dxa"/>
            <w:tcBorders>
              <w:top w:val="nil"/>
              <w:left w:val="single" w:sz="8" w:space="0" w:color="auto"/>
              <w:bottom w:val="single" w:sz="4" w:space="0" w:color="auto"/>
              <w:right w:val="single" w:sz="4" w:space="0" w:color="auto"/>
            </w:tcBorders>
            <w:shd w:val="clear" w:color="auto" w:fill="auto"/>
            <w:noWrap/>
            <w:vAlign w:val="bottom"/>
            <w:hideMark/>
          </w:tcPr>
          <w:p w14:paraId="0906713B" w14:textId="77777777" w:rsidR="00B11BC2" w:rsidRPr="00205482" w:rsidRDefault="00B11BC2" w:rsidP="00B11BC2">
            <w:pPr>
              <w:spacing w:after="0" w:line="240" w:lineRule="auto"/>
              <w:jc w:val="right"/>
              <w:rPr>
                <w:rFonts w:ascii="Times New Roman" w:eastAsia="Times New Roman" w:hAnsi="Times New Roman" w:cs="Times New Roman"/>
                <w:color w:val="000000"/>
                <w:lang w:eastAsia="cs-CZ"/>
              </w:rPr>
            </w:pPr>
            <w:r w:rsidRPr="00205482">
              <w:rPr>
                <w:rFonts w:ascii="Times New Roman" w:eastAsia="Times New Roman" w:hAnsi="Times New Roman" w:cs="Times New Roman"/>
                <w:color w:val="000000"/>
                <w:lang w:eastAsia="cs-CZ"/>
              </w:rPr>
              <w:t>19:00</w:t>
            </w:r>
          </w:p>
        </w:tc>
        <w:tc>
          <w:tcPr>
            <w:tcW w:w="939" w:type="dxa"/>
            <w:tcBorders>
              <w:top w:val="nil"/>
              <w:left w:val="nil"/>
              <w:bottom w:val="single" w:sz="4" w:space="0" w:color="auto"/>
              <w:right w:val="single" w:sz="8" w:space="0" w:color="auto"/>
            </w:tcBorders>
            <w:shd w:val="clear" w:color="auto" w:fill="auto"/>
            <w:noWrap/>
            <w:vAlign w:val="bottom"/>
            <w:hideMark/>
          </w:tcPr>
          <w:p w14:paraId="57329416" w14:textId="77777777" w:rsidR="00B11BC2" w:rsidRPr="00205482" w:rsidRDefault="00B11BC2" w:rsidP="00B11BC2">
            <w:pPr>
              <w:spacing w:after="0" w:line="240" w:lineRule="auto"/>
              <w:jc w:val="right"/>
              <w:rPr>
                <w:rFonts w:ascii="Times New Roman" w:eastAsia="Times New Roman" w:hAnsi="Times New Roman" w:cs="Times New Roman"/>
                <w:color w:val="000000"/>
                <w:lang w:eastAsia="cs-CZ"/>
              </w:rPr>
            </w:pPr>
            <w:r w:rsidRPr="00205482">
              <w:rPr>
                <w:rFonts w:ascii="Times New Roman" w:eastAsia="Times New Roman" w:hAnsi="Times New Roman" w:cs="Times New Roman"/>
                <w:color w:val="000000"/>
                <w:lang w:eastAsia="cs-CZ"/>
              </w:rPr>
              <w:t>20:00</w:t>
            </w:r>
          </w:p>
        </w:tc>
        <w:tc>
          <w:tcPr>
            <w:tcW w:w="1124" w:type="dxa"/>
            <w:tcBorders>
              <w:top w:val="nil"/>
              <w:left w:val="single" w:sz="4" w:space="0" w:color="auto"/>
              <w:bottom w:val="single" w:sz="4" w:space="0" w:color="auto"/>
              <w:right w:val="single" w:sz="4" w:space="0" w:color="auto"/>
            </w:tcBorders>
            <w:shd w:val="clear" w:color="auto" w:fill="auto"/>
            <w:noWrap/>
            <w:vAlign w:val="center"/>
            <w:hideMark/>
          </w:tcPr>
          <w:p w14:paraId="4A67FDE9" w14:textId="77777777" w:rsidR="00B11BC2" w:rsidRPr="00205482" w:rsidRDefault="00B11BC2" w:rsidP="00B11BC2">
            <w:pPr>
              <w:spacing w:after="0" w:line="240" w:lineRule="auto"/>
              <w:jc w:val="center"/>
              <w:rPr>
                <w:rFonts w:ascii="Times New Roman" w:eastAsia="Times New Roman" w:hAnsi="Times New Roman" w:cs="Times New Roman"/>
                <w:color w:val="000000"/>
                <w:lang w:eastAsia="cs-CZ"/>
              </w:rPr>
            </w:pPr>
            <w:r w:rsidRPr="00205482">
              <w:rPr>
                <w:rFonts w:ascii="Times New Roman" w:eastAsia="Times New Roman" w:hAnsi="Times New Roman" w:cs="Times New Roman"/>
                <w:color w:val="000000"/>
                <w:lang w:eastAsia="cs-CZ"/>
              </w:rPr>
              <w:t>4</w:t>
            </w:r>
          </w:p>
        </w:tc>
        <w:tc>
          <w:tcPr>
            <w:tcW w:w="1857" w:type="dxa"/>
            <w:tcBorders>
              <w:top w:val="nil"/>
              <w:left w:val="nil"/>
              <w:bottom w:val="single" w:sz="4" w:space="0" w:color="auto"/>
              <w:right w:val="single" w:sz="4" w:space="0" w:color="auto"/>
            </w:tcBorders>
            <w:shd w:val="clear" w:color="auto" w:fill="auto"/>
            <w:noWrap/>
            <w:vAlign w:val="center"/>
            <w:hideMark/>
          </w:tcPr>
          <w:p w14:paraId="1284BF65" w14:textId="77777777" w:rsidR="00B11BC2" w:rsidRPr="00205482" w:rsidRDefault="00B11BC2" w:rsidP="00B11BC2">
            <w:pPr>
              <w:spacing w:after="0" w:line="240" w:lineRule="auto"/>
              <w:jc w:val="center"/>
              <w:rPr>
                <w:rFonts w:ascii="Times New Roman" w:eastAsia="Times New Roman" w:hAnsi="Times New Roman" w:cs="Times New Roman"/>
                <w:color w:val="000000"/>
                <w:lang w:eastAsia="cs-CZ"/>
              </w:rPr>
            </w:pPr>
            <w:r w:rsidRPr="00205482">
              <w:rPr>
                <w:rFonts w:ascii="Times New Roman" w:eastAsia="Times New Roman" w:hAnsi="Times New Roman" w:cs="Times New Roman"/>
                <w:color w:val="000000"/>
                <w:lang w:eastAsia="cs-CZ"/>
              </w:rPr>
              <w:t>2</w:t>
            </w:r>
          </w:p>
        </w:tc>
        <w:tc>
          <w:tcPr>
            <w:tcW w:w="1124" w:type="dxa"/>
            <w:tcBorders>
              <w:top w:val="nil"/>
              <w:left w:val="nil"/>
              <w:bottom w:val="single" w:sz="4" w:space="0" w:color="auto"/>
              <w:right w:val="single" w:sz="4" w:space="0" w:color="auto"/>
            </w:tcBorders>
            <w:shd w:val="clear" w:color="auto" w:fill="auto"/>
            <w:noWrap/>
            <w:vAlign w:val="center"/>
            <w:hideMark/>
          </w:tcPr>
          <w:p w14:paraId="09AF40D0" w14:textId="77777777" w:rsidR="00B11BC2" w:rsidRPr="00205482" w:rsidRDefault="00B11BC2" w:rsidP="00B11BC2">
            <w:pPr>
              <w:spacing w:after="0" w:line="240" w:lineRule="auto"/>
              <w:jc w:val="center"/>
              <w:rPr>
                <w:rFonts w:ascii="Times New Roman" w:eastAsia="Times New Roman" w:hAnsi="Times New Roman" w:cs="Times New Roman"/>
                <w:color w:val="000000"/>
                <w:lang w:eastAsia="cs-CZ"/>
              </w:rPr>
            </w:pPr>
            <w:r w:rsidRPr="00205482">
              <w:rPr>
                <w:rFonts w:ascii="Times New Roman" w:eastAsia="Times New Roman" w:hAnsi="Times New Roman" w:cs="Times New Roman"/>
                <w:color w:val="000000"/>
                <w:lang w:eastAsia="cs-CZ"/>
              </w:rPr>
              <w:t>1</w:t>
            </w:r>
          </w:p>
        </w:tc>
        <w:tc>
          <w:tcPr>
            <w:tcW w:w="1857" w:type="dxa"/>
            <w:tcBorders>
              <w:top w:val="nil"/>
              <w:left w:val="nil"/>
              <w:bottom w:val="single" w:sz="4" w:space="0" w:color="auto"/>
              <w:right w:val="single" w:sz="4" w:space="0" w:color="auto"/>
            </w:tcBorders>
            <w:shd w:val="clear" w:color="auto" w:fill="auto"/>
            <w:noWrap/>
            <w:vAlign w:val="center"/>
            <w:hideMark/>
          </w:tcPr>
          <w:p w14:paraId="23562B1B" w14:textId="77777777" w:rsidR="00B11BC2" w:rsidRPr="00205482" w:rsidRDefault="00B11BC2" w:rsidP="00B11BC2">
            <w:pPr>
              <w:spacing w:after="0" w:line="240" w:lineRule="auto"/>
              <w:jc w:val="center"/>
              <w:rPr>
                <w:rFonts w:ascii="Times New Roman" w:eastAsia="Times New Roman" w:hAnsi="Times New Roman" w:cs="Times New Roman"/>
                <w:color w:val="000000"/>
                <w:lang w:eastAsia="cs-CZ"/>
              </w:rPr>
            </w:pPr>
            <w:r w:rsidRPr="00205482">
              <w:rPr>
                <w:rFonts w:ascii="Times New Roman" w:eastAsia="Times New Roman" w:hAnsi="Times New Roman" w:cs="Times New Roman"/>
                <w:color w:val="000000"/>
                <w:lang w:eastAsia="cs-CZ"/>
              </w:rPr>
              <w:t>1</w:t>
            </w:r>
          </w:p>
        </w:tc>
      </w:tr>
      <w:tr w:rsidR="00B11BC2" w:rsidRPr="00205482" w14:paraId="2450FEE8" w14:textId="77777777" w:rsidTr="00B11BC2">
        <w:trPr>
          <w:trHeight w:val="300"/>
        </w:trPr>
        <w:tc>
          <w:tcPr>
            <w:tcW w:w="1653" w:type="dxa"/>
            <w:tcBorders>
              <w:top w:val="nil"/>
              <w:left w:val="single" w:sz="8" w:space="0" w:color="auto"/>
              <w:bottom w:val="single" w:sz="4" w:space="0" w:color="auto"/>
              <w:right w:val="single" w:sz="4" w:space="0" w:color="auto"/>
            </w:tcBorders>
            <w:shd w:val="clear" w:color="auto" w:fill="auto"/>
            <w:noWrap/>
            <w:vAlign w:val="bottom"/>
            <w:hideMark/>
          </w:tcPr>
          <w:p w14:paraId="5E1BE61F" w14:textId="77777777" w:rsidR="00B11BC2" w:rsidRPr="00205482" w:rsidRDefault="00B11BC2" w:rsidP="00B11BC2">
            <w:pPr>
              <w:spacing w:after="0" w:line="240" w:lineRule="auto"/>
              <w:jc w:val="right"/>
              <w:rPr>
                <w:rFonts w:ascii="Times New Roman" w:eastAsia="Times New Roman" w:hAnsi="Times New Roman" w:cs="Times New Roman"/>
                <w:color w:val="000000"/>
                <w:lang w:eastAsia="cs-CZ"/>
              </w:rPr>
            </w:pPr>
            <w:r w:rsidRPr="00205482">
              <w:rPr>
                <w:rFonts w:ascii="Times New Roman" w:eastAsia="Times New Roman" w:hAnsi="Times New Roman" w:cs="Times New Roman"/>
                <w:color w:val="000000"/>
                <w:lang w:eastAsia="cs-CZ"/>
              </w:rPr>
              <w:t>20:00</w:t>
            </w:r>
          </w:p>
        </w:tc>
        <w:tc>
          <w:tcPr>
            <w:tcW w:w="939" w:type="dxa"/>
            <w:tcBorders>
              <w:top w:val="nil"/>
              <w:left w:val="nil"/>
              <w:bottom w:val="single" w:sz="4" w:space="0" w:color="auto"/>
              <w:right w:val="single" w:sz="8" w:space="0" w:color="auto"/>
            </w:tcBorders>
            <w:shd w:val="clear" w:color="auto" w:fill="auto"/>
            <w:noWrap/>
            <w:vAlign w:val="bottom"/>
            <w:hideMark/>
          </w:tcPr>
          <w:p w14:paraId="6F581770" w14:textId="77777777" w:rsidR="00B11BC2" w:rsidRPr="00205482" w:rsidRDefault="00B11BC2" w:rsidP="00B11BC2">
            <w:pPr>
              <w:spacing w:after="0" w:line="240" w:lineRule="auto"/>
              <w:jc w:val="right"/>
              <w:rPr>
                <w:rFonts w:ascii="Times New Roman" w:eastAsia="Times New Roman" w:hAnsi="Times New Roman" w:cs="Times New Roman"/>
                <w:color w:val="000000"/>
                <w:lang w:eastAsia="cs-CZ"/>
              </w:rPr>
            </w:pPr>
            <w:r w:rsidRPr="00205482">
              <w:rPr>
                <w:rFonts w:ascii="Times New Roman" w:eastAsia="Times New Roman" w:hAnsi="Times New Roman" w:cs="Times New Roman"/>
                <w:color w:val="000000"/>
                <w:lang w:eastAsia="cs-CZ"/>
              </w:rPr>
              <w:t>21:00</w:t>
            </w:r>
          </w:p>
        </w:tc>
        <w:tc>
          <w:tcPr>
            <w:tcW w:w="1124" w:type="dxa"/>
            <w:tcBorders>
              <w:top w:val="nil"/>
              <w:left w:val="single" w:sz="4" w:space="0" w:color="auto"/>
              <w:bottom w:val="single" w:sz="4" w:space="0" w:color="auto"/>
              <w:right w:val="single" w:sz="4" w:space="0" w:color="auto"/>
            </w:tcBorders>
            <w:shd w:val="clear" w:color="auto" w:fill="auto"/>
            <w:noWrap/>
            <w:vAlign w:val="center"/>
            <w:hideMark/>
          </w:tcPr>
          <w:p w14:paraId="21881E46" w14:textId="77777777" w:rsidR="00B11BC2" w:rsidRPr="00205482" w:rsidRDefault="00B11BC2" w:rsidP="00B11BC2">
            <w:pPr>
              <w:spacing w:after="0" w:line="240" w:lineRule="auto"/>
              <w:jc w:val="center"/>
              <w:rPr>
                <w:rFonts w:ascii="Times New Roman" w:eastAsia="Times New Roman" w:hAnsi="Times New Roman" w:cs="Times New Roman"/>
                <w:color w:val="000000"/>
                <w:lang w:eastAsia="cs-CZ"/>
              </w:rPr>
            </w:pPr>
            <w:r w:rsidRPr="00205482">
              <w:rPr>
                <w:rFonts w:ascii="Times New Roman" w:eastAsia="Times New Roman" w:hAnsi="Times New Roman" w:cs="Times New Roman"/>
                <w:color w:val="000000"/>
                <w:lang w:eastAsia="cs-CZ"/>
              </w:rPr>
              <w:t>2</w:t>
            </w:r>
          </w:p>
        </w:tc>
        <w:tc>
          <w:tcPr>
            <w:tcW w:w="1857" w:type="dxa"/>
            <w:tcBorders>
              <w:top w:val="nil"/>
              <w:left w:val="nil"/>
              <w:bottom w:val="single" w:sz="4" w:space="0" w:color="auto"/>
              <w:right w:val="single" w:sz="4" w:space="0" w:color="auto"/>
            </w:tcBorders>
            <w:shd w:val="clear" w:color="auto" w:fill="auto"/>
            <w:noWrap/>
            <w:vAlign w:val="center"/>
            <w:hideMark/>
          </w:tcPr>
          <w:p w14:paraId="7DFE1D32" w14:textId="77777777" w:rsidR="00B11BC2" w:rsidRPr="00205482" w:rsidRDefault="00B11BC2" w:rsidP="00B11BC2">
            <w:pPr>
              <w:spacing w:after="0" w:line="240" w:lineRule="auto"/>
              <w:jc w:val="center"/>
              <w:rPr>
                <w:rFonts w:ascii="Times New Roman" w:eastAsia="Times New Roman" w:hAnsi="Times New Roman" w:cs="Times New Roman"/>
                <w:color w:val="000000"/>
                <w:lang w:eastAsia="cs-CZ"/>
              </w:rPr>
            </w:pPr>
            <w:r w:rsidRPr="00205482">
              <w:rPr>
                <w:rFonts w:ascii="Times New Roman" w:eastAsia="Times New Roman" w:hAnsi="Times New Roman" w:cs="Times New Roman"/>
                <w:color w:val="000000"/>
                <w:lang w:eastAsia="cs-CZ"/>
              </w:rPr>
              <w:t>2</w:t>
            </w:r>
          </w:p>
        </w:tc>
        <w:tc>
          <w:tcPr>
            <w:tcW w:w="1124" w:type="dxa"/>
            <w:tcBorders>
              <w:top w:val="nil"/>
              <w:left w:val="nil"/>
              <w:bottom w:val="single" w:sz="4" w:space="0" w:color="auto"/>
              <w:right w:val="single" w:sz="4" w:space="0" w:color="auto"/>
            </w:tcBorders>
            <w:shd w:val="clear" w:color="auto" w:fill="auto"/>
            <w:noWrap/>
            <w:vAlign w:val="center"/>
            <w:hideMark/>
          </w:tcPr>
          <w:p w14:paraId="18B30918" w14:textId="77777777" w:rsidR="00B11BC2" w:rsidRPr="00205482" w:rsidRDefault="00B11BC2" w:rsidP="00B11BC2">
            <w:pPr>
              <w:spacing w:after="0" w:line="240" w:lineRule="auto"/>
              <w:jc w:val="center"/>
              <w:rPr>
                <w:rFonts w:ascii="Times New Roman" w:eastAsia="Times New Roman" w:hAnsi="Times New Roman" w:cs="Times New Roman"/>
                <w:color w:val="000000"/>
                <w:lang w:eastAsia="cs-CZ"/>
              </w:rPr>
            </w:pPr>
            <w:r w:rsidRPr="00205482">
              <w:rPr>
                <w:rFonts w:ascii="Times New Roman" w:eastAsia="Times New Roman" w:hAnsi="Times New Roman" w:cs="Times New Roman"/>
                <w:color w:val="000000"/>
                <w:lang w:eastAsia="cs-CZ"/>
              </w:rPr>
              <w:t>1</w:t>
            </w:r>
          </w:p>
        </w:tc>
        <w:tc>
          <w:tcPr>
            <w:tcW w:w="1857" w:type="dxa"/>
            <w:tcBorders>
              <w:top w:val="nil"/>
              <w:left w:val="nil"/>
              <w:bottom w:val="single" w:sz="4" w:space="0" w:color="auto"/>
              <w:right w:val="single" w:sz="4" w:space="0" w:color="auto"/>
            </w:tcBorders>
            <w:shd w:val="clear" w:color="auto" w:fill="auto"/>
            <w:noWrap/>
            <w:vAlign w:val="center"/>
            <w:hideMark/>
          </w:tcPr>
          <w:p w14:paraId="27708FFF" w14:textId="77777777" w:rsidR="00B11BC2" w:rsidRPr="00205482" w:rsidRDefault="00B11BC2" w:rsidP="00B11BC2">
            <w:pPr>
              <w:spacing w:after="0" w:line="240" w:lineRule="auto"/>
              <w:jc w:val="center"/>
              <w:rPr>
                <w:rFonts w:ascii="Times New Roman" w:eastAsia="Times New Roman" w:hAnsi="Times New Roman" w:cs="Times New Roman"/>
                <w:color w:val="000000"/>
                <w:lang w:eastAsia="cs-CZ"/>
              </w:rPr>
            </w:pPr>
            <w:r w:rsidRPr="00205482">
              <w:rPr>
                <w:rFonts w:ascii="Times New Roman" w:eastAsia="Times New Roman" w:hAnsi="Times New Roman" w:cs="Times New Roman"/>
                <w:color w:val="000000"/>
                <w:lang w:eastAsia="cs-CZ"/>
              </w:rPr>
              <w:t>1</w:t>
            </w:r>
          </w:p>
        </w:tc>
      </w:tr>
      <w:tr w:rsidR="00B11BC2" w:rsidRPr="00205482" w14:paraId="38EBE81B" w14:textId="77777777" w:rsidTr="00B11BC2">
        <w:trPr>
          <w:trHeight w:val="300"/>
        </w:trPr>
        <w:tc>
          <w:tcPr>
            <w:tcW w:w="1653" w:type="dxa"/>
            <w:tcBorders>
              <w:top w:val="nil"/>
              <w:left w:val="single" w:sz="8" w:space="0" w:color="auto"/>
              <w:bottom w:val="single" w:sz="4" w:space="0" w:color="auto"/>
              <w:right w:val="single" w:sz="4" w:space="0" w:color="auto"/>
            </w:tcBorders>
            <w:shd w:val="clear" w:color="auto" w:fill="auto"/>
            <w:noWrap/>
            <w:vAlign w:val="bottom"/>
            <w:hideMark/>
          </w:tcPr>
          <w:p w14:paraId="524FD8E1" w14:textId="77777777" w:rsidR="00B11BC2" w:rsidRPr="00205482" w:rsidRDefault="00B11BC2" w:rsidP="00B11BC2">
            <w:pPr>
              <w:spacing w:after="0" w:line="240" w:lineRule="auto"/>
              <w:jc w:val="right"/>
              <w:rPr>
                <w:rFonts w:ascii="Times New Roman" w:eastAsia="Times New Roman" w:hAnsi="Times New Roman" w:cs="Times New Roman"/>
                <w:color w:val="000000"/>
                <w:lang w:eastAsia="cs-CZ"/>
              </w:rPr>
            </w:pPr>
            <w:r w:rsidRPr="00205482">
              <w:rPr>
                <w:rFonts w:ascii="Times New Roman" w:eastAsia="Times New Roman" w:hAnsi="Times New Roman" w:cs="Times New Roman"/>
                <w:color w:val="000000"/>
                <w:lang w:eastAsia="cs-CZ"/>
              </w:rPr>
              <w:t>21:00</w:t>
            </w:r>
          </w:p>
        </w:tc>
        <w:tc>
          <w:tcPr>
            <w:tcW w:w="939" w:type="dxa"/>
            <w:tcBorders>
              <w:top w:val="nil"/>
              <w:left w:val="nil"/>
              <w:bottom w:val="single" w:sz="4" w:space="0" w:color="auto"/>
              <w:right w:val="single" w:sz="8" w:space="0" w:color="auto"/>
            </w:tcBorders>
            <w:shd w:val="clear" w:color="auto" w:fill="auto"/>
            <w:noWrap/>
            <w:vAlign w:val="bottom"/>
            <w:hideMark/>
          </w:tcPr>
          <w:p w14:paraId="5C401E55" w14:textId="77777777" w:rsidR="00B11BC2" w:rsidRPr="00205482" w:rsidRDefault="00B11BC2" w:rsidP="00B11BC2">
            <w:pPr>
              <w:spacing w:after="0" w:line="240" w:lineRule="auto"/>
              <w:jc w:val="right"/>
              <w:rPr>
                <w:rFonts w:ascii="Times New Roman" w:eastAsia="Times New Roman" w:hAnsi="Times New Roman" w:cs="Times New Roman"/>
                <w:color w:val="000000"/>
                <w:lang w:eastAsia="cs-CZ"/>
              </w:rPr>
            </w:pPr>
            <w:r w:rsidRPr="00205482">
              <w:rPr>
                <w:rFonts w:ascii="Times New Roman" w:eastAsia="Times New Roman" w:hAnsi="Times New Roman" w:cs="Times New Roman"/>
                <w:color w:val="000000"/>
                <w:lang w:eastAsia="cs-CZ"/>
              </w:rPr>
              <w:t>22:00</w:t>
            </w:r>
          </w:p>
        </w:tc>
        <w:tc>
          <w:tcPr>
            <w:tcW w:w="1124" w:type="dxa"/>
            <w:tcBorders>
              <w:top w:val="nil"/>
              <w:left w:val="single" w:sz="4" w:space="0" w:color="auto"/>
              <w:bottom w:val="single" w:sz="4" w:space="0" w:color="auto"/>
              <w:right w:val="single" w:sz="4" w:space="0" w:color="auto"/>
            </w:tcBorders>
            <w:shd w:val="clear" w:color="auto" w:fill="auto"/>
            <w:noWrap/>
            <w:vAlign w:val="center"/>
            <w:hideMark/>
          </w:tcPr>
          <w:p w14:paraId="22D8809E" w14:textId="77777777" w:rsidR="00B11BC2" w:rsidRPr="00205482" w:rsidRDefault="00B11BC2" w:rsidP="00B11BC2">
            <w:pPr>
              <w:spacing w:after="0" w:line="240" w:lineRule="auto"/>
              <w:jc w:val="center"/>
              <w:rPr>
                <w:rFonts w:ascii="Times New Roman" w:eastAsia="Times New Roman" w:hAnsi="Times New Roman" w:cs="Times New Roman"/>
                <w:color w:val="000000"/>
                <w:lang w:eastAsia="cs-CZ"/>
              </w:rPr>
            </w:pPr>
            <w:r w:rsidRPr="00205482">
              <w:rPr>
                <w:rFonts w:ascii="Times New Roman" w:eastAsia="Times New Roman" w:hAnsi="Times New Roman" w:cs="Times New Roman"/>
                <w:color w:val="000000"/>
                <w:lang w:eastAsia="cs-CZ"/>
              </w:rPr>
              <w:t>2</w:t>
            </w:r>
          </w:p>
        </w:tc>
        <w:tc>
          <w:tcPr>
            <w:tcW w:w="1857" w:type="dxa"/>
            <w:tcBorders>
              <w:top w:val="nil"/>
              <w:left w:val="nil"/>
              <w:bottom w:val="single" w:sz="4" w:space="0" w:color="auto"/>
              <w:right w:val="single" w:sz="4" w:space="0" w:color="auto"/>
            </w:tcBorders>
            <w:shd w:val="clear" w:color="auto" w:fill="auto"/>
            <w:noWrap/>
            <w:vAlign w:val="center"/>
            <w:hideMark/>
          </w:tcPr>
          <w:p w14:paraId="66CAE9CA" w14:textId="77777777" w:rsidR="00B11BC2" w:rsidRPr="00205482" w:rsidRDefault="00B11BC2" w:rsidP="00B11BC2">
            <w:pPr>
              <w:spacing w:after="0" w:line="240" w:lineRule="auto"/>
              <w:jc w:val="center"/>
              <w:rPr>
                <w:rFonts w:ascii="Times New Roman" w:eastAsia="Times New Roman" w:hAnsi="Times New Roman" w:cs="Times New Roman"/>
                <w:color w:val="000000"/>
                <w:lang w:eastAsia="cs-CZ"/>
              </w:rPr>
            </w:pPr>
            <w:r w:rsidRPr="00205482">
              <w:rPr>
                <w:rFonts w:ascii="Times New Roman" w:eastAsia="Times New Roman" w:hAnsi="Times New Roman" w:cs="Times New Roman"/>
                <w:color w:val="000000"/>
                <w:lang w:eastAsia="cs-CZ"/>
              </w:rPr>
              <w:t>2</w:t>
            </w:r>
          </w:p>
        </w:tc>
        <w:tc>
          <w:tcPr>
            <w:tcW w:w="1124" w:type="dxa"/>
            <w:tcBorders>
              <w:top w:val="nil"/>
              <w:left w:val="nil"/>
              <w:bottom w:val="single" w:sz="4" w:space="0" w:color="auto"/>
              <w:right w:val="single" w:sz="4" w:space="0" w:color="auto"/>
            </w:tcBorders>
            <w:shd w:val="clear" w:color="auto" w:fill="auto"/>
            <w:noWrap/>
            <w:vAlign w:val="center"/>
            <w:hideMark/>
          </w:tcPr>
          <w:p w14:paraId="1177D3A9" w14:textId="77777777" w:rsidR="00B11BC2" w:rsidRPr="00205482" w:rsidRDefault="00B11BC2" w:rsidP="00B11BC2">
            <w:pPr>
              <w:spacing w:after="0" w:line="240" w:lineRule="auto"/>
              <w:jc w:val="center"/>
              <w:rPr>
                <w:rFonts w:ascii="Times New Roman" w:eastAsia="Times New Roman" w:hAnsi="Times New Roman" w:cs="Times New Roman"/>
                <w:color w:val="000000"/>
                <w:lang w:eastAsia="cs-CZ"/>
              </w:rPr>
            </w:pPr>
            <w:r w:rsidRPr="00205482">
              <w:rPr>
                <w:rFonts w:ascii="Times New Roman" w:eastAsia="Times New Roman" w:hAnsi="Times New Roman" w:cs="Times New Roman"/>
                <w:color w:val="000000"/>
                <w:lang w:eastAsia="cs-CZ"/>
              </w:rPr>
              <w:t>1</w:t>
            </w:r>
          </w:p>
        </w:tc>
        <w:tc>
          <w:tcPr>
            <w:tcW w:w="1857" w:type="dxa"/>
            <w:tcBorders>
              <w:top w:val="nil"/>
              <w:left w:val="nil"/>
              <w:bottom w:val="single" w:sz="4" w:space="0" w:color="auto"/>
              <w:right w:val="single" w:sz="4" w:space="0" w:color="auto"/>
            </w:tcBorders>
            <w:shd w:val="clear" w:color="auto" w:fill="auto"/>
            <w:noWrap/>
            <w:vAlign w:val="center"/>
            <w:hideMark/>
          </w:tcPr>
          <w:p w14:paraId="3CFFB5BD" w14:textId="77777777" w:rsidR="00B11BC2" w:rsidRPr="00205482" w:rsidRDefault="00B11BC2" w:rsidP="00B11BC2">
            <w:pPr>
              <w:spacing w:after="0" w:line="240" w:lineRule="auto"/>
              <w:jc w:val="center"/>
              <w:rPr>
                <w:rFonts w:ascii="Times New Roman" w:eastAsia="Times New Roman" w:hAnsi="Times New Roman" w:cs="Times New Roman"/>
                <w:color w:val="000000"/>
                <w:lang w:eastAsia="cs-CZ"/>
              </w:rPr>
            </w:pPr>
            <w:r w:rsidRPr="00205482">
              <w:rPr>
                <w:rFonts w:ascii="Times New Roman" w:eastAsia="Times New Roman" w:hAnsi="Times New Roman" w:cs="Times New Roman"/>
                <w:color w:val="000000"/>
                <w:lang w:eastAsia="cs-CZ"/>
              </w:rPr>
              <w:t>1</w:t>
            </w:r>
          </w:p>
        </w:tc>
      </w:tr>
      <w:tr w:rsidR="00B11BC2" w:rsidRPr="00205482" w14:paraId="772C8670" w14:textId="77777777" w:rsidTr="00B11BC2">
        <w:trPr>
          <w:trHeight w:val="300"/>
        </w:trPr>
        <w:tc>
          <w:tcPr>
            <w:tcW w:w="1653" w:type="dxa"/>
            <w:tcBorders>
              <w:top w:val="nil"/>
              <w:left w:val="single" w:sz="8" w:space="0" w:color="auto"/>
              <w:bottom w:val="single" w:sz="4" w:space="0" w:color="auto"/>
              <w:right w:val="single" w:sz="4" w:space="0" w:color="auto"/>
            </w:tcBorders>
            <w:shd w:val="clear" w:color="auto" w:fill="auto"/>
            <w:noWrap/>
            <w:vAlign w:val="bottom"/>
            <w:hideMark/>
          </w:tcPr>
          <w:p w14:paraId="4D34227C" w14:textId="77777777" w:rsidR="00B11BC2" w:rsidRPr="00205482" w:rsidRDefault="00B11BC2" w:rsidP="00B11BC2">
            <w:pPr>
              <w:spacing w:after="0" w:line="240" w:lineRule="auto"/>
              <w:jc w:val="right"/>
              <w:rPr>
                <w:rFonts w:ascii="Times New Roman" w:eastAsia="Times New Roman" w:hAnsi="Times New Roman" w:cs="Times New Roman"/>
                <w:color w:val="000000"/>
                <w:lang w:eastAsia="cs-CZ"/>
              </w:rPr>
            </w:pPr>
            <w:r w:rsidRPr="00205482">
              <w:rPr>
                <w:rFonts w:ascii="Times New Roman" w:eastAsia="Times New Roman" w:hAnsi="Times New Roman" w:cs="Times New Roman"/>
                <w:color w:val="000000"/>
                <w:lang w:eastAsia="cs-CZ"/>
              </w:rPr>
              <w:t>22:00</w:t>
            </w:r>
          </w:p>
        </w:tc>
        <w:tc>
          <w:tcPr>
            <w:tcW w:w="939" w:type="dxa"/>
            <w:tcBorders>
              <w:top w:val="nil"/>
              <w:left w:val="nil"/>
              <w:bottom w:val="single" w:sz="4" w:space="0" w:color="auto"/>
              <w:right w:val="single" w:sz="8" w:space="0" w:color="auto"/>
            </w:tcBorders>
            <w:shd w:val="clear" w:color="auto" w:fill="auto"/>
            <w:noWrap/>
            <w:vAlign w:val="bottom"/>
            <w:hideMark/>
          </w:tcPr>
          <w:p w14:paraId="641BBE3F" w14:textId="77777777" w:rsidR="00B11BC2" w:rsidRPr="00205482" w:rsidRDefault="00B11BC2" w:rsidP="00B11BC2">
            <w:pPr>
              <w:spacing w:after="0" w:line="240" w:lineRule="auto"/>
              <w:jc w:val="right"/>
              <w:rPr>
                <w:rFonts w:ascii="Times New Roman" w:eastAsia="Times New Roman" w:hAnsi="Times New Roman" w:cs="Times New Roman"/>
                <w:color w:val="000000"/>
                <w:lang w:eastAsia="cs-CZ"/>
              </w:rPr>
            </w:pPr>
            <w:r w:rsidRPr="00205482">
              <w:rPr>
                <w:rFonts w:ascii="Times New Roman" w:eastAsia="Times New Roman" w:hAnsi="Times New Roman" w:cs="Times New Roman"/>
                <w:color w:val="000000"/>
                <w:lang w:eastAsia="cs-CZ"/>
              </w:rPr>
              <w:t>23:00</w:t>
            </w:r>
          </w:p>
        </w:tc>
        <w:tc>
          <w:tcPr>
            <w:tcW w:w="1124" w:type="dxa"/>
            <w:tcBorders>
              <w:top w:val="nil"/>
              <w:left w:val="single" w:sz="4" w:space="0" w:color="auto"/>
              <w:bottom w:val="single" w:sz="4" w:space="0" w:color="auto"/>
              <w:right w:val="single" w:sz="4" w:space="0" w:color="auto"/>
            </w:tcBorders>
            <w:shd w:val="clear" w:color="auto" w:fill="auto"/>
            <w:noWrap/>
            <w:vAlign w:val="center"/>
            <w:hideMark/>
          </w:tcPr>
          <w:p w14:paraId="175E5081" w14:textId="77777777" w:rsidR="00B11BC2" w:rsidRPr="00205482" w:rsidRDefault="00B11BC2" w:rsidP="00B11BC2">
            <w:pPr>
              <w:spacing w:after="0" w:line="240" w:lineRule="auto"/>
              <w:jc w:val="center"/>
              <w:rPr>
                <w:rFonts w:ascii="Times New Roman" w:eastAsia="Times New Roman" w:hAnsi="Times New Roman" w:cs="Times New Roman"/>
                <w:color w:val="000000"/>
                <w:lang w:eastAsia="cs-CZ"/>
              </w:rPr>
            </w:pPr>
            <w:r w:rsidRPr="00205482">
              <w:rPr>
                <w:rFonts w:ascii="Times New Roman" w:eastAsia="Times New Roman" w:hAnsi="Times New Roman" w:cs="Times New Roman"/>
                <w:color w:val="000000"/>
                <w:lang w:eastAsia="cs-CZ"/>
              </w:rPr>
              <w:t>2</w:t>
            </w:r>
          </w:p>
        </w:tc>
        <w:tc>
          <w:tcPr>
            <w:tcW w:w="1857" w:type="dxa"/>
            <w:tcBorders>
              <w:top w:val="nil"/>
              <w:left w:val="nil"/>
              <w:bottom w:val="single" w:sz="4" w:space="0" w:color="auto"/>
              <w:right w:val="single" w:sz="4" w:space="0" w:color="auto"/>
            </w:tcBorders>
            <w:shd w:val="clear" w:color="auto" w:fill="auto"/>
            <w:noWrap/>
            <w:vAlign w:val="center"/>
            <w:hideMark/>
          </w:tcPr>
          <w:p w14:paraId="184321A2" w14:textId="77777777" w:rsidR="00B11BC2" w:rsidRPr="00205482" w:rsidRDefault="00B11BC2" w:rsidP="00B11BC2">
            <w:pPr>
              <w:spacing w:after="0" w:line="240" w:lineRule="auto"/>
              <w:jc w:val="center"/>
              <w:rPr>
                <w:rFonts w:ascii="Times New Roman" w:eastAsia="Times New Roman" w:hAnsi="Times New Roman" w:cs="Times New Roman"/>
                <w:color w:val="000000"/>
                <w:lang w:eastAsia="cs-CZ"/>
              </w:rPr>
            </w:pPr>
            <w:r w:rsidRPr="00205482">
              <w:rPr>
                <w:rFonts w:ascii="Times New Roman" w:eastAsia="Times New Roman" w:hAnsi="Times New Roman" w:cs="Times New Roman"/>
                <w:color w:val="000000"/>
                <w:lang w:eastAsia="cs-CZ"/>
              </w:rPr>
              <w:t>2</w:t>
            </w:r>
          </w:p>
        </w:tc>
        <w:tc>
          <w:tcPr>
            <w:tcW w:w="1124" w:type="dxa"/>
            <w:tcBorders>
              <w:top w:val="nil"/>
              <w:left w:val="nil"/>
              <w:bottom w:val="single" w:sz="4" w:space="0" w:color="auto"/>
              <w:right w:val="single" w:sz="4" w:space="0" w:color="auto"/>
            </w:tcBorders>
            <w:shd w:val="clear" w:color="auto" w:fill="auto"/>
            <w:noWrap/>
            <w:vAlign w:val="center"/>
            <w:hideMark/>
          </w:tcPr>
          <w:p w14:paraId="626E033D" w14:textId="77777777" w:rsidR="00B11BC2" w:rsidRPr="00205482" w:rsidRDefault="00B11BC2" w:rsidP="00B11BC2">
            <w:pPr>
              <w:spacing w:after="0" w:line="240" w:lineRule="auto"/>
              <w:jc w:val="center"/>
              <w:rPr>
                <w:rFonts w:ascii="Times New Roman" w:eastAsia="Times New Roman" w:hAnsi="Times New Roman" w:cs="Times New Roman"/>
                <w:color w:val="000000"/>
                <w:lang w:eastAsia="cs-CZ"/>
              </w:rPr>
            </w:pPr>
            <w:r w:rsidRPr="00205482">
              <w:rPr>
                <w:rFonts w:ascii="Times New Roman" w:eastAsia="Times New Roman" w:hAnsi="Times New Roman" w:cs="Times New Roman"/>
                <w:color w:val="000000"/>
                <w:lang w:eastAsia="cs-CZ"/>
              </w:rPr>
              <w:t>1</w:t>
            </w:r>
          </w:p>
        </w:tc>
        <w:tc>
          <w:tcPr>
            <w:tcW w:w="1857" w:type="dxa"/>
            <w:tcBorders>
              <w:top w:val="nil"/>
              <w:left w:val="nil"/>
              <w:bottom w:val="single" w:sz="4" w:space="0" w:color="auto"/>
              <w:right w:val="single" w:sz="4" w:space="0" w:color="auto"/>
            </w:tcBorders>
            <w:shd w:val="clear" w:color="auto" w:fill="auto"/>
            <w:noWrap/>
            <w:vAlign w:val="center"/>
            <w:hideMark/>
          </w:tcPr>
          <w:p w14:paraId="317F2EA0" w14:textId="77777777" w:rsidR="00B11BC2" w:rsidRPr="00205482" w:rsidRDefault="00B11BC2" w:rsidP="00B11BC2">
            <w:pPr>
              <w:spacing w:after="0" w:line="240" w:lineRule="auto"/>
              <w:jc w:val="center"/>
              <w:rPr>
                <w:rFonts w:ascii="Times New Roman" w:eastAsia="Times New Roman" w:hAnsi="Times New Roman" w:cs="Times New Roman"/>
                <w:color w:val="000000"/>
                <w:lang w:eastAsia="cs-CZ"/>
              </w:rPr>
            </w:pPr>
            <w:r w:rsidRPr="00205482">
              <w:rPr>
                <w:rFonts w:ascii="Times New Roman" w:eastAsia="Times New Roman" w:hAnsi="Times New Roman" w:cs="Times New Roman"/>
                <w:color w:val="000000"/>
                <w:lang w:eastAsia="cs-CZ"/>
              </w:rPr>
              <w:t>1</w:t>
            </w:r>
          </w:p>
        </w:tc>
      </w:tr>
      <w:tr w:rsidR="00B11BC2" w:rsidRPr="00205482" w14:paraId="5EB7494E" w14:textId="77777777" w:rsidTr="00B11BC2">
        <w:trPr>
          <w:trHeight w:val="315"/>
        </w:trPr>
        <w:tc>
          <w:tcPr>
            <w:tcW w:w="1653" w:type="dxa"/>
            <w:tcBorders>
              <w:top w:val="nil"/>
              <w:left w:val="single" w:sz="8" w:space="0" w:color="auto"/>
              <w:bottom w:val="single" w:sz="8" w:space="0" w:color="auto"/>
              <w:right w:val="single" w:sz="4" w:space="0" w:color="auto"/>
            </w:tcBorders>
            <w:shd w:val="clear" w:color="auto" w:fill="auto"/>
            <w:noWrap/>
            <w:vAlign w:val="bottom"/>
            <w:hideMark/>
          </w:tcPr>
          <w:p w14:paraId="022E807C" w14:textId="77777777" w:rsidR="00B11BC2" w:rsidRPr="00205482" w:rsidRDefault="00B11BC2" w:rsidP="00B11BC2">
            <w:pPr>
              <w:spacing w:after="0" w:line="240" w:lineRule="auto"/>
              <w:jc w:val="right"/>
              <w:rPr>
                <w:rFonts w:ascii="Times New Roman" w:eastAsia="Times New Roman" w:hAnsi="Times New Roman" w:cs="Times New Roman"/>
                <w:color w:val="000000"/>
                <w:lang w:eastAsia="cs-CZ"/>
              </w:rPr>
            </w:pPr>
            <w:r w:rsidRPr="00205482">
              <w:rPr>
                <w:rFonts w:ascii="Times New Roman" w:eastAsia="Times New Roman" w:hAnsi="Times New Roman" w:cs="Times New Roman"/>
                <w:color w:val="000000"/>
                <w:lang w:eastAsia="cs-CZ"/>
              </w:rPr>
              <w:t>23:00</w:t>
            </w:r>
          </w:p>
        </w:tc>
        <w:tc>
          <w:tcPr>
            <w:tcW w:w="939" w:type="dxa"/>
            <w:tcBorders>
              <w:top w:val="nil"/>
              <w:left w:val="nil"/>
              <w:bottom w:val="single" w:sz="8" w:space="0" w:color="auto"/>
              <w:right w:val="single" w:sz="8" w:space="0" w:color="auto"/>
            </w:tcBorders>
            <w:shd w:val="clear" w:color="auto" w:fill="auto"/>
            <w:noWrap/>
            <w:vAlign w:val="bottom"/>
            <w:hideMark/>
          </w:tcPr>
          <w:p w14:paraId="4D03CA05" w14:textId="77777777" w:rsidR="00B11BC2" w:rsidRPr="00205482" w:rsidRDefault="00B11BC2" w:rsidP="00B11BC2">
            <w:pPr>
              <w:spacing w:after="0" w:line="240" w:lineRule="auto"/>
              <w:jc w:val="right"/>
              <w:rPr>
                <w:rFonts w:ascii="Times New Roman" w:eastAsia="Times New Roman" w:hAnsi="Times New Roman" w:cs="Times New Roman"/>
                <w:color w:val="000000"/>
                <w:lang w:eastAsia="cs-CZ"/>
              </w:rPr>
            </w:pPr>
            <w:r w:rsidRPr="00205482">
              <w:rPr>
                <w:rFonts w:ascii="Times New Roman" w:eastAsia="Times New Roman" w:hAnsi="Times New Roman" w:cs="Times New Roman"/>
                <w:color w:val="000000"/>
                <w:lang w:eastAsia="cs-CZ"/>
              </w:rPr>
              <w:t>0:00</w:t>
            </w:r>
          </w:p>
        </w:tc>
        <w:tc>
          <w:tcPr>
            <w:tcW w:w="1124" w:type="dxa"/>
            <w:tcBorders>
              <w:top w:val="nil"/>
              <w:left w:val="single" w:sz="4" w:space="0" w:color="auto"/>
              <w:bottom w:val="single" w:sz="8" w:space="0" w:color="auto"/>
              <w:right w:val="single" w:sz="4" w:space="0" w:color="auto"/>
            </w:tcBorders>
            <w:shd w:val="clear" w:color="auto" w:fill="auto"/>
            <w:noWrap/>
            <w:vAlign w:val="center"/>
            <w:hideMark/>
          </w:tcPr>
          <w:p w14:paraId="256A0BC5" w14:textId="77777777" w:rsidR="00B11BC2" w:rsidRPr="00205482" w:rsidRDefault="00B11BC2" w:rsidP="00B11BC2">
            <w:pPr>
              <w:spacing w:after="0" w:line="240" w:lineRule="auto"/>
              <w:jc w:val="center"/>
              <w:rPr>
                <w:rFonts w:ascii="Times New Roman" w:eastAsia="Times New Roman" w:hAnsi="Times New Roman" w:cs="Times New Roman"/>
                <w:color w:val="000000"/>
                <w:lang w:eastAsia="cs-CZ"/>
              </w:rPr>
            </w:pPr>
            <w:r w:rsidRPr="00205482">
              <w:rPr>
                <w:rFonts w:ascii="Times New Roman" w:eastAsia="Times New Roman" w:hAnsi="Times New Roman" w:cs="Times New Roman"/>
                <w:color w:val="000000"/>
                <w:lang w:eastAsia="cs-CZ"/>
              </w:rPr>
              <w:t>2</w:t>
            </w:r>
          </w:p>
        </w:tc>
        <w:tc>
          <w:tcPr>
            <w:tcW w:w="1857" w:type="dxa"/>
            <w:tcBorders>
              <w:top w:val="nil"/>
              <w:left w:val="nil"/>
              <w:bottom w:val="single" w:sz="8" w:space="0" w:color="auto"/>
              <w:right w:val="single" w:sz="4" w:space="0" w:color="auto"/>
            </w:tcBorders>
            <w:shd w:val="clear" w:color="auto" w:fill="auto"/>
            <w:noWrap/>
            <w:vAlign w:val="center"/>
            <w:hideMark/>
          </w:tcPr>
          <w:p w14:paraId="705248E6" w14:textId="77777777" w:rsidR="00B11BC2" w:rsidRPr="00205482" w:rsidRDefault="00B11BC2" w:rsidP="00B11BC2">
            <w:pPr>
              <w:spacing w:after="0" w:line="240" w:lineRule="auto"/>
              <w:jc w:val="center"/>
              <w:rPr>
                <w:rFonts w:ascii="Times New Roman" w:eastAsia="Times New Roman" w:hAnsi="Times New Roman" w:cs="Times New Roman"/>
                <w:color w:val="000000"/>
                <w:lang w:eastAsia="cs-CZ"/>
              </w:rPr>
            </w:pPr>
            <w:r w:rsidRPr="00205482">
              <w:rPr>
                <w:rFonts w:ascii="Times New Roman" w:eastAsia="Times New Roman" w:hAnsi="Times New Roman" w:cs="Times New Roman"/>
                <w:color w:val="000000"/>
                <w:lang w:eastAsia="cs-CZ"/>
              </w:rPr>
              <w:t>2</w:t>
            </w:r>
          </w:p>
        </w:tc>
        <w:tc>
          <w:tcPr>
            <w:tcW w:w="1124" w:type="dxa"/>
            <w:tcBorders>
              <w:top w:val="nil"/>
              <w:left w:val="nil"/>
              <w:bottom w:val="single" w:sz="8" w:space="0" w:color="auto"/>
              <w:right w:val="single" w:sz="4" w:space="0" w:color="auto"/>
            </w:tcBorders>
            <w:shd w:val="clear" w:color="auto" w:fill="auto"/>
            <w:noWrap/>
            <w:vAlign w:val="center"/>
            <w:hideMark/>
          </w:tcPr>
          <w:p w14:paraId="1FC39292" w14:textId="77777777" w:rsidR="00B11BC2" w:rsidRPr="00205482" w:rsidRDefault="00B11BC2" w:rsidP="00B11BC2">
            <w:pPr>
              <w:spacing w:after="0" w:line="240" w:lineRule="auto"/>
              <w:jc w:val="center"/>
              <w:rPr>
                <w:rFonts w:ascii="Times New Roman" w:eastAsia="Times New Roman" w:hAnsi="Times New Roman" w:cs="Times New Roman"/>
                <w:color w:val="000000"/>
                <w:lang w:eastAsia="cs-CZ"/>
              </w:rPr>
            </w:pPr>
            <w:r w:rsidRPr="00205482">
              <w:rPr>
                <w:rFonts w:ascii="Times New Roman" w:eastAsia="Times New Roman" w:hAnsi="Times New Roman" w:cs="Times New Roman"/>
                <w:color w:val="000000"/>
                <w:lang w:eastAsia="cs-CZ"/>
              </w:rPr>
              <w:t>1</w:t>
            </w:r>
          </w:p>
        </w:tc>
        <w:tc>
          <w:tcPr>
            <w:tcW w:w="1857" w:type="dxa"/>
            <w:tcBorders>
              <w:top w:val="nil"/>
              <w:left w:val="nil"/>
              <w:bottom w:val="single" w:sz="8" w:space="0" w:color="auto"/>
              <w:right w:val="single" w:sz="4" w:space="0" w:color="auto"/>
            </w:tcBorders>
            <w:shd w:val="clear" w:color="auto" w:fill="auto"/>
            <w:noWrap/>
            <w:vAlign w:val="center"/>
            <w:hideMark/>
          </w:tcPr>
          <w:p w14:paraId="2CDABDFC" w14:textId="77777777" w:rsidR="00B11BC2" w:rsidRPr="00205482" w:rsidRDefault="00B11BC2" w:rsidP="00B11BC2">
            <w:pPr>
              <w:spacing w:after="0" w:line="240" w:lineRule="auto"/>
              <w:jc w:val="center"/>
              <w:rPr>
                <w:rFonts w:ascii="Times New Roman" w:eastAsia="Times New Roman" w:hAnsi="Times New Roman" w:cs="Times New Roman"/>
                <w:color w:val="000000"/>
                <w:lang w:eastAsia="cs-CZ"/>
              </w:rPr>
            </w:pPr>
            <w:r w:rsidRPr="00205482">
              <w:rPr>
                <w:rFonts w:ascii="Times New Roman" w:eastAsia="Times New Roman" w:hAnsi="Times New Roman" w:cs="Times New Roman"/>
                <w:color w:val="000000"/>
                <w:lang w:eastAsia="cs-CZ"/>
              </w:rPr>
              <w:t>1</w:t>
            </w:r>
          </w:p>
        </w:tc>
      </w:tr>
      <w:tr w:rsidR="00B11BC2" w:rsidRPr="00205482" w14:paraId="42490957" w14:textId="77777777" w:rsidTr="00B11BC2">
        <w:trPr>
          <w:trHeight w:val="300"/>
        </w:trPr>
        <w:tc>
          <w:tcPr>
            <w:tcW w:w="8554" w:type="dxa"/>
            <w:gridSpan w:val="6"/>
            <w:tcBorders>
              <w:top w:val="nil"/>
              <w:left w:val="nil"/>
              <w:bottom w:val="nil"/>
              <w:right w:val="nil"/>
            </w:tcBorders>
            <w:shd w:val="clear" w:color="auto" w:fill="auto"/>
            <w:noWrap/>
            <w:vAlign w:val="bottom"/>
            <w:hideMark/>
          </w:tcPr>
          <w:p w14:paraId="38843098" w14:textId="77777777" w:rsidR="00B11BC2" w:rsidRPr="00205482" w:rsidRDefault="00B11BC2" w:rsidP="00B11BC2">
            <w:pPr>
              <w:spacing w:after="0" w:line="240" w:lineRule="auto"/>
              <w:rPr>
                <w:rFonts w:ascii="Times New Roman" w:eastAsia="Times New Roman" w:hAnsi="Times New Roman" w:cs="Times New Roman"/>
                <w:color w:val="000000"/>
                <w:lang w:eastAsia="cs-CZ"/>
              </w:rPr>
            </w:pPr>
            <w:r w:rsidRPr="00205482">
              <w:rPr>
                <w:rFonts w:ascii="Times New Roman" w:eastAsia="Times New Roman" w:hAnsi="Times New Roman" w:cs="Times New Roman"/>
                <w:color w:val="000000"/>
                <w:lang w:eastAsia="cs-CZ"/>
              </w:rPr>
              <w:lastRenderedPageBreak/>
              <w:t>není započtena provozní záloha (záloha není pohotovost, záloha slouží ke krytí výpadku vozidla)</w:t>
            </w:r>
          </w:p>
        </w:tc>
      </w:tr>
    </w:tbl>
    <w:p w14:paraId="14DD088C" w14:textId="77777777" w:rsidR="00494B31" w:rsidRPr="00205482" w:rsidRDefault="00494B31" w:rsidP="00494B31">
      <w:pPr>
        <w:rPr>
          <w:rFonts w:ascii="Times New Roman" w:hAnsi="Times New Roman" w:cs="Times New Roman"/>
          <w:b/>
          <w:bCs/>
          <w:iCs/>
          <w:lang w:bidi="en-US"/>
        </w:rPr>
      </w:pPr>
    </w:p>
    <w:p w14:paraId="03FF054C" w14:textId="2BE54035" w:rsidR="00494B31" w:rsidRPr="00205482" w:rsidRDefault="00494B31" w:rsidP="00494B31">
      <w:pPr>
        <w:jc w:val="both"/>
        <w:rPr>
          <w:rFonts w:ascii="Times New Roman" w:hAnsi="Times New Roman" w:cs="Times New Roman"/>
          <w:bCs/>
          <w:iCs/>
          <w:lang w:bidi="en-US"/>
        </w:rPr>
      </w:pPr>
      <w:r w:rsidRPr="00205482">
        <w:rPr>
          <w:rFonts w:ascii="Times New Roman" w:hAnsi="Times New Roman" w:cs="Times New Roman"/>
          <w:bCs/>
          <w:iCs/>
          <w:lang w:bidi="en-US"/>
        </w:rPr>
        <w:t>Objednatel má právo jednostranně rozšířit či zúžit rozsah plnění Poskytovatele dle této smlouvy</w:t>
      </w:r>
      <w:r w:rsidRPr="00205482">
        <w:rPr>
          <w:rFonts w:ascii="Times New Roman" w:hAnsi="Times New Roman" w:cs="Times New Roman"/>
          <w:lang w:bidi="en-US"/>
        </w:rPr>
        <w:t xml:space="preserve"> změnou počtu vozidel v provozu a v pohotovostním režimu a také provést změnu časových pásem jednotlivých provozních dnů. Úhrada za </w:t>
      </w:r>
      <w:r w:rsidRPr="00205482">
        <w:rPr>
          <w:rFonts w:ascii="Times New Roman" w:hAnsi="Times New Roman" w:cs="Times New Roman"/>
          <w:bCs/>
          <w:iCs/>
          <w:lang w:bidi="en-US"/>
        </w:rPr>
        <w:t xml:space="preserve">plnění dle této smlouvy pro takovou změnu je stanovena ve variabilních nákladech, s ohledem na úhradu předpokládaných fixních nákladů (tj. postupem dle č. 4.10 až 4.12 této smlouvy) a </w:t>
      </w:r>
      <w:proofErr w:type="gramStart"/>
      <w:r w:rsidRPr="00205482">
        <w:rPr>
          <w:rFonts w:ascii="Times New Roman" w:hAnsi="Times New Roman" w:cs="Times New Roman"/>
          <w:bCs/>
          <w:iCs/>
          <w:lang w:bidi="en-US"/>
        </w:rPr>
        <w:t>také  čl.</w:t>
      </w:r>
      <w:proofErr w:type="gramEnd"/>
      <w:r w:rsidRPr="00205482">
        <w:rPr>
          <w:rFonts w:ascii="Times New Roman" w:hAnsi="Times New Roman" w:cs="Times New Roman"/>
          <w:bCs/>
          <w:iCs/>
          <w:lang w:bidi="en-US"/>
        </w:rPr>
        <w:t xml:space="preserve"> 8 odst. 8.8.</w:t>
      </w:r>
    </w:p>
    <w:p w14:paraId="6931FAE3" w14:textId="77777777" w:rsidR="00B11BC2" w:rsidRPr="00205482" w:rsidRDefault="00B11BC2" w:rsidP="00C116C8">
      <w:pPr>
        <w:rPr>
          <w:rFonts w:ascii="Times New Roman" w:hAnsi="Times New Roman" w:cs="Times New Roman"/>
          <w:b/>
          <w:lang w:bidi="en-US"/>
        </w:rPr>
      </w:pPr>
    </w:p>
    <w:p w14:paraId="735A412C" w14:textId="77777777" w:rsidR="00B11BC2" w:rsidRPr="00205482" w:rsidRDefault="00B11BC2" w:rsidP="00B11BC2">
      <w:pPr>
        <w:rPr>
          <w:rFonts w:ascii="Times New Roman" w:hAnsi="Times New Roman" w:cs="Times New Roman"/>
          <w:b/>
          <w:bCs/>
          <w:lang w:bidi="en-US"/>
        </w:rPr>
      </w:pPr>
      <w:r w:rsidRPr="00205482">
        <w:rPr>
          <w:rFonts w:ascii="Times New Roman" w:hAnsi="Times New Roman" w:cs="Times New Roman"/>
          <w:b/>
          <w:lang w:bidi="en-US"/>
        </w:rPr>
        <w:t>Každé Vozidlo musí mít vždy následující vybavení:</w:t>
      </w:r>
    </w:p>
    <w:p w14:paraId="68831C62" w14:textId="77777777" w:rsidR="00B11BC2" w:rsidRPr="00205482" w:rsidRDefault="00B11BC2" w:rsidP="00B11BC2">
      <w:pPr>
        <w:numPr>
          <w:ilvl w:val="2"/>
          <w:numId w:val="2"/>
        </w:numPr>
        <w:spacing w:after="0"/>
        <w:ind w:left="1134" w:hanging="567"/>
        <w:rPr>
          <w:rFonts w:ascii="Times New Roman" w:hAnsi="Times New Roman" w:cs="Times New Roman"/>
          <w:lang w:bidi="en-US"/>
        </w:rPr>
      </w:pPr>
      <w:r w:rsidRPr="00205482">
        <w:rPr>
          <w:rFonts w:ascii="Times New Roman" w:hAnsi="Times New Roman" w:cs="Times New Roman"/>
          <w:lang w:bidi="en-US"/>
        </w:rPr>
        <w:t>vybavení pro bezpečnou přepravu osob na vozících, s možností variabilního uspořádání interiéru pro možnost volby různých kombinací počtu sedadel a počtu míst k upevnění vozíků s Klienty, z důvodu maximalizace hospodárnosti a efektivity provozu;</w:t>
      </w:r>
    </w:p>
    <w:p w14:paraId="08E4CEEB" w14:textId="77777777" w:rsidR="00B11BC2" w:rsidRPr="00205482" w:rsidRDefault="00B11BC2" w:rsidP="00B11BC2">
      <w:pPr>
        <w:numPr>
          <w:ilvl w:val="2"/>
          <w:numId w:val="2"/>
        </w:numPr>
        <w:spacing w:after="0"/>
        <w:ind w:left="1134" w:hanging="567"/>
        <w:rPr>
          <w:rFonts w:ascii="Times New Roman" w:hAnsi="Times New Roman" w:cs="Times New Roman"/>
          <w:lang w:bidi="en-US"/>
        </w:rPr>
      </w:pPr>
      <w:r w:rsidRPr="00205482">
        <w:rPr>
          <w:rFonts w:ascii="Times New Roman" w:hAnsi="Times New Roman" w:cs="Times New Roman"/>
          <w:lang w:bidi="en-US"/>
        </w:rPr>
        <w:t>bezpečnostní upevňovací techniku k zajištění vozíků proti nežádoucímu pohybu během jízdy Vozidla;</w:t>
      </w:r>
    </w:p>
    <w:p w14:paraId="4CE2D5C0" w14:textId="77777777" w:rsidR="00B11BC2" w:rsidRPr="00205482" w:rsidRDefault="00B11BC2" w:rsidP="00B11BC2">
      <w:pPr>
        <w:numPr>
          <w:ilvl w:val="2"/>
          <w:numId w:val="2"/>
        </w:numPr>
        <w:spacing w:after="0"/>
        <w:ind w:left="1134" w:hanging="567"/>
        <w:rPr>
          <w:rFonts w:ascii="Times New Roman" w:hAnsi="Times New Roman" w:cs="Times New Roman"/>
          <w:lang w:bidi="en-US"/>
        </w:rPr>
      </w:pPr>
      <w:r w:rsidRPr="00205482">
        <w:rPr>
          <w:rFonts w:ascii="Times New Roman" w:hAnsi="Times New Roman" w:cs="Times New Roman"/>
          <w:lang w:bidi="en-US"/>
        </w:rPr>
        <w:t>zdvižné plošiny nebo nájezdové rampy, zajišťující pro Posádku Vozidla, jakož i Klienty či Doprovod Klientů maximální komfort při manipulaci s vozíkem, umožňující, aby Klient zůstal po celou dobu jízdy, nástupu do Vozidla a výstupu z Vozidla ve svém vozíku;</w:t>
      </w:r>
    </w:p>
    <w:p w14:paraId="352F126C" w14:textId="77777777" w:rsidR="00B11BC2" w:rsidRPr="00205482" w:rsidRDefault="00B11BC2" w:rsidP="00B11BC2">
      <w:pPr>
        <w:numPr>
          <w:ilvl w:val="2"/>
          <w:numId w:val="2"/>
        </w:numPr>
        <w:spacing w:after="0"/>
        <w:ind w:left="1134" w:hanging="567"/>
        <w:rPr>
          <w:rFonts w:ascii="Times New Roman" w:hAnsi="Times New Roman" w:cs="Times New Roman"/>
          <w:lang w:bidi="en-US"/>
        </w:rPr>
      </w:pPr>
      <w:r w:rsidRPr="00205482">
        <w:rPr>
          <w:rFonts w:ascii="Times New Roman" w:hAnsi="Times New Roman" w:cs="Times New Roman"/>
          <w:lang w:bidi="en-US"/>
        </w:rPr>
        <w:t>funkční zařízení pro vytápění a klimatizaci/větrání prostoru pro Klienty tak, aby byl zajištěn vhodný tepelný komfort pro Klienty;</w:t>
      </w:r>
    </w:p>
    <w:p w14:paraId="69E293BF" w14:textId="7C0DD2A0" w:rsidR="00B11BC2" w:rsidRPr="00205482" w:rsidRDefault="00B11BC2" w:rsidP="00B11BC2">
      <w:pPr>
        <w:numPr>
          <w:ilvl w:val="2"/>
          <w:numId w:val="2"/>
        </w:numPr>
        <w:spacing w:after="0"/>
        <w:ind w:left="1134" w:hanging="567"/>
        <w:rPr>
          <w:rFonts w:ascii="Times New Roman" w:hAnsi="Times New Roman" w:cs="Times New Roman"/>
          <w:lang w:bidi="en-US"/>
        </w:rPr>
      </w:pPr>
      <w:r w:rsidRPr="00205482">
        <w:rPr>
          <w:rFonts w:ascii="Times New Roman" w:hAnsi="Times New Roman" w:cs="Times New Roman"/>
          <w:lang w:bidi="en-US"/>
        </w:rPr>
        <w:t xml:space="preserve">zařízení pro </w:t>
      </w:r>
      <w:r w:rsidR="00D936FB" w:rsidRPr="00205482">
        <w:rPr>
          <w:rFonts w:ascii="Times New Roman" w:hAnsi="Times New Roman" w:cs="Times New Roman"/>
          <w:b/>
          <w:lang w:bidi="en-US"/>
        </w:rPr>
        <w:t>Systém monitorování provozu Vozidel</w:t>
      </w:r>
      <w:r w:rsidR="00D936FB" w:rsidRPr="00205482">
        <w:rPr>
          <w:rFonts w:ascii="Times New Roman" w:hAnsi="Times New Roman" w:cs="Times New Roman"/>
          <w:lang w:bidi="en-US"/>
        </w:rPr>
        <w:t xml:space="preserve"> </w:t>
      </w:r>
      <w:r w:rsidRPr="00205482">
        <w:rPr>
          <w:rFonts w:ascii="Times New Roman" w:hAnsi="Times New Roman" w:cs="Times New Roman"/>
          <w:lang w:bidi="en-US"/>
        </w:rPr>
        <w:t xml:space="preserve">a zařízení pro odesílání údajů o aktuální poloze Vozidla, tedy zejména přijímač signálu GPS (případně  přijímač signálu GALILEO), případně zpřístupnění vlastního softwaru Poskytovatele, který umožní Objednateli sledovat Vozidla v reálném čase; </w:t>
      </w:r>
    </w:p>
    <w:p w14:paraId="344AF069" w14:textId="77777777" w:rsidR="00B11BC2" w:rsidRPr="00205482" w:rsidRDefault="00B11BC2" w:rsidP="00B11BC2">
      <w:pPr>
        <w:numPr>
          <w:ilvl w:val="2"/>
          <w:numId w:val="2"/>
        </w:numPr>
        <w:spacing w:after="0"/>
        <w:ind w:left="1134" w:hanging="567"/>
        <w:rPr>
          <w:rFonts w:ascii="Times New Roman" w:hAnsi="Times New Roman" w:cs="Times New Roman"/>
          <w:lang w:bidi="en-US"/>
        </w:rPr>
      </w:pPr>
      <w:r w:rsidRPr="00205482">
        <w:rPr>
          <w:rFonts w:ascii="Times New Roman" w:hAnsi="Times New Roman" w:cs="Times New Roman"/>
          <w:lang w:bidi="en-US"/>
        </w:rPr>
        <w:t xml:space="preserve">zařízení (např. schůdky) usnadňující nástup do Vozidla a výstup z Vozidla v případě, že by takové zařízení bylo potřebné k nástupu a výstupu Klienta; </w:t>
      </w:r>
    </w:p>
    <w:p w14:paraId="38E62E15" w14:textId="77777777" w:rsidR="00B46BF2" w:rsidRPr="00205482" w:rsidRDefault="00B11BC2" w:rsidP="00B11BC2">
      <w:pPr>
        <w:numPr>
          <w:ilvl w:val="2"/>
          <w:numId w:val="2"/>
        </w:numPr>
        <w:spacing w:after="0"/>
        <w:ind w:left="1134" w:hanging="567"/>
        <w:rPr>
          <w:rFonts w:ascii="Times New Roman" w:hAnsi="Times New Roman" w:cs="Times New Roman"/>
          <w:lang w:bidi="en-US"/>
        </w:rPr>
      </w:pPr>
      <w:r w:rsidRPr="00205482">
        <w:rPr>
          <w:rFonts w:ascii="Times New Roman" w:hAnsi="Times New Roman" w:cs="Times New Roman"/>
          <w:lang w:bidi="en-US"/>
        </w:rPr>
        <w:t>vybavení pro přepravu vodicích psů</w:t>
      </w:r>
    </w:p>
    <w:p w14:paraId="39F5C6CF" w14:textId="5AEE4F08" w:rsidR="00B11BC2" w:rsidRPr="00205482" w:rsidRDefault="00B46BF2" w:rsidP="00B46BF2">
      <w:pPr>
        <w:numPr>
          <w:ilvl w:val="2"/>
          <w:numId w:val="2"/>
        </w:numPr>
        <w:spacing w:after="0"/>
        <w:ind w:left="1134" w:hanging="567"/>
        <w:rPr>
          <w:rFonts w:ascii="Times New Roman" w:hAnsi="Times New Roman" w:cs="Times New Roman"/>
          <w:lang w:bidi="en-US"/>
        </w:rPr>
      </w:pPr>
      <w:r w:rsidRPr="00205482">
        <w:rPr>
          <w:rFonts w:ascii="Times New Roman" w:hAnsi="Times New Roman" w:cs="Times New Roman"/>
          <w:lang w:bidi="en-US"/>
        </w:rPr>
        <w:t xml:space="preserve">zařízení umožňující bezhotovostní bezkontaktní platbu Ceny za přepravu, s tím, že musí být zajištěna akceptace minimálně pro platební prostředky </w:t>
      </w:r>
      <w:proofErr w:type="spellStart"/>
      <w:r w:rsidRPr="00205482">
        <w:rPr>
          <w:rFonts w:ascii="Times New Roman" w:hAnsi="Times New Roman" w:cs="Times New Roman"/>
          <w:lang w:bidi="en-US"/>
        </w:rPr>
        <w:t>MasterCard</w:t>
      </w:r>
      <w:proofErr w:type="spellEnd"/>
      <w:r w:rsidRPr="00205482">
        <w:rPr>
          <w:rFonts w:ascii="Times New Roman" w:hAnsi="Times New Roman" w:cs="Times New Roman"/>
          <w:lang w:bidi="en-US"/>
        </w:rPr>
        <w:t>, VISA</w:t>
      </w:r>
      <w:r w:rsidR="00B11BC2" w:rsidRPr="00205482">
        <w:rPr>
          <w:rFonts w:ascii="Times New Roman" w:hAnsi="Times New Roman" w:cs="Times New Roman"/>
          <w:lang w:bidi="en-US"/>
        </w:rPr>
        <w:t>.</w:t>
      </w:r>
    </w:p>
    <w:p w14:paraId="24D8C4CC" w14:textId="77777777" w:rsidR="00B11BC2" w:rsidRPr="00205482" w:rsidRDefault="00B11BC2" w:rsidP="00B11BC2">
      <w:pPr>
        <w:spacing w:after="0"/>
        <w:ind w:left="1134"/>
        <w:rPr>
          <w:rFonts w:ascii="Times New Roman" w:hAnsi="Times New Roman" w:cs="Times New Roman"/>
          <w:lang w:bidi="en-US"/>
        </w:rPr>
      </w:pPr>
    </w:p>
    <w:p w14:paraId="2B029888" w14:textId="77777777" w:rsidR="00B11BC2" w:rsidRPr="00205482" w:rsidRDefault="00B11BC2" w:rsidP="00B11BC2">
      <w:pPr>
        <w:rPr>
          <w:rFonts w:ascii="Times New Roman" w:hAnsi="Times New Roman" w:cs="Times New Roman"/>
          <w:b/>
          <w:lang w:bidi="en-US"/>
        </w:rPr>
      </w:pPr>
      <w:r w:rsidRPr="00205482">
        <w:rPr>
          <w:rFonts w:ascii="Times New Roman" w:hAnsi="Times New Roman" w:cs="Times New Roman"/>
          <w:b/>
          <w:lang w:bidi="en-US"/>
        </w:rPr>
        <w:t>Způsob rozmístění dveří Vozidel:</w:t>
      </w:r>
    </w:p>
    <w:p w14:paraId="1DA26BC1" w14:textId="77777777" w:rsidR="00B11BC2" w:rsidRPr="00205482" w:rsidRDefault="00B11BC2" w:rsidP="00B11BC2">
      <w:pPr>
        <w:numPr>
          <w:ilvl w:val="2"/>
          <w:numId w:val="2"/>
        </w:numPr>
        <w:spacing w:after="0"/>
        <w:ind w:left="924" w:hanging="357"/>
        <w:rPr>
          <w:rFonts w:ascii="Times New Roman" w:hAnsi="Times New Roman" w:cs="Times New Roman"/>
          <w:lang w:bidi="en-US"/>
        </w:rPr>
      </w:pPr>
      <w:r w:rsidRPr="00205482">
        <w:rPr>
          <w:rFonts w:ascii="Times New Roman" w:hAnsi="Times New Roman" w:cs="Times New Roman"/>
          <w:lang w:bidi="en-US"/>
        </w:rPr>
        <w:t>minimálně jedny boční (v základu pravé) pro nástup chodících Klientů a Doprovodu Klientů;</w:t>
      </w:r>
    </w:p>
    <w:p w14:paraId="7B0C967D" w14:textId="77777777" w:rsidR="00B11BC2" w:rsidRPr="00205482" w:rsidRDefault="00B11BC2" w:rsidP="00B11BC2">
      <w:pPr>
        <w:numPr>
          <w:ilvl w:val="2"/>
          <w:numId w:val="2"/>
        </w:numPr>
        <w:spacing w:after="0"/>
        <w:ind w:left="924" w:hanging="357"/>
        <w:rPr>
          <w:rFonts w:ascii="Times New Roman" w:hAnsi="Times New Roman" w:cs="Times New Roman"/>
          <w:lang w:bidi="en-US"/>
        </w:rPr>
      </w:pPr>
      <w:r w:rsidRPr="00205482">
        <w:rPr>
          <w:rFonts w:ascii="Times New Roman" w:hAnsi="Times New Roman" w:cs="Times New Roman"/>
          <w:lang w:bidi="en-US"/>
        </w:rPr>
        <w:t>jedny pro naložení vozíků pro pohybově postižené vybavené zvedací plošinou.</w:t>
      </w:r>
    </w:p>
    <w:p w14:paraId="2CF62F46" w14:textId="77777777" w:rsidR="00B11BC2" w:rsidRPr="00205482" w:rsidRDefault="00B11BC2" w:rsidP="00B11BC2">
      <w:pPr>
        <w:rPr>
          <w:rFonts w:ascii="Times New Roman" w:hAnsi="Times New Roman" w:cs="Times New Roman"/>
          <w:b/>
          <w:bCs/>
          <w:lang w:bidi="en-US"/>
        </w:rPr>
      </w:pPr>
      <w:r w:rsidRPr="00205482">
        <w:rPr>
          <w:rFonts w:ascii="Times New Roman" w:hAnsi="Times New Roman" w:cs="Times New Roman"/>
          <w:b/>
          <w:lang w:bidi="en-US"/>
        </w:rPr>
        <w:t>V každém Vozidle musí být dále bezplatně k dispozici následující pomůcky:</w:t>
      </w:r>
    </w:p>
    <w:p w14:paraId="7B805FA0" w14:textId="77777777" w:rsidR="00B11BC2" w:rsidRPr="00205482" w:rsidRDefault="00B11BC2" w:rsidP="00B11BC2">
      <w:pPr>
        <w:numPr>
          <w:ilvl w:val="2"/>
          <w:numId w:val="2"/>
        </w:numPr>
        <w:spacing w:after="0"/>
        <w:ind w:left="924" w:hanging="357"/>
        <w:rPr>
          <w:rFonts w:ascii="Times New Roman" w:hAnsi="Times New Roman" w:cs="Times New Roman"/>
          <w:lang w:bidi="en-US"/>
        </w:rPr>
      </w:pPr>
      <w:r w:rsidRPr="00205482">
        <w:rPr>
          <w:rFonts w:ascii="Times New Roman" w:hAnsi="Times New Roman" w:cs="Times New Roman"/>
          <w:lang w:bidi="en-US"/>
        </w:rPr>
        <w:t>dětský zádržný systém schválený podle zvláštního právního předpisu;</w:t>
      </w:r>
    </w:p>
    <w:p w14:paraId="06E17D1B" w14:textId="77777777" w:rsidR="00B11BC2" w:rsidRPr="00205482" w:rsidRDefault="00B11BC2" w:rsidP="00B11BC2">
      <w:pPr>
        <w:numPr>
          <w:ilvl w:val="2"/>
          <w:numId w:val="2"/>
        </w:numPr>
        <w:spacing w:after="0"/>
        <w:ind w:left="924" w:hanging="357"/>
        <w:rPr>
          <w:rFonts w:ascii="Times New Roman" w:hAnsi="Times New Roman" w:cs="Times New Roman"/>
          <w:lang w:bidi="en-US"/>
        </w:rPr>
      </w:pPr>
      <w:r w:rsidRPr="00205482">
        <w:rPr>
          <w:rFonts w:ascii="Times New Roman" w:hAnsi="Times New Roman" w:cs="Times New Roman"/>
          <w:lang w:bidi="en-US"/>
        </w:rPr>
        <w:t xml:space="preserve">pleny. </w:t>
      </w:r>
    </w:p>
    <w:p w14:paraId="13893194" w14:textId="77777777" w:rsidR="00B11BC2" w:rsidRPr="00205482" w:rsidRDefault="00B11BC2" w:rsidP="00B11BC2">
      <w:pPr>
        <w:rPr>
          <w:rFonts w:ascii="Times New Roman" w:hAnsi="Times New Roman" w:cs="Times New Roman"/>
          <w:b/>
          <w:lang w:bidi="en-US"/>
        </w:rPr>
      </w:pPr>
      <w:r w:rsidRPr="00205482">
        <w:rPr>
          <w:rFonts w:ascii="Times New Roman" w:hAnsi="Times New Roman" w:cs="Times New Roman"/>
          <w:b/>
          <w:lang w:bidi="en-US"/>
        </w:rPr>
        <w:t xml:space="preserve">Poskytovatel je povinen umožnit Klientovi bezplatně vzít s sebou do Vozidla zejména následující kompenzační pomůcky a další vybavení pro bezpečnost Klientů: </w:t>
      </w:r>
    </w:p>
    <w:p w14:paraId="113FBA28" w14:textId="77777777" w:rsidR="00B11BC2" w:rsidRPr="00205482" w:rsidRDefault="00B11BC2" w:rsidP="00B11BC2">
      <w:pPr>
        <w:numPr>
          <w:ilvl w:val="2"/>
          <w:numId w:val="2"/>
        </w:numPr>
        <w:spacing w:after="0"/>
        <w:ind w:left="924" w:hanging="357"/>
        <w:rPr>
          <w:rFonts w:ascii="Times New Roman" w:hAnsi="Times New Roman" w:cs="Times New Roman"/>
          <w:lang w:bidi="en-US"/>
        </w:rPr>
      </w:pPr>
      <w:r w:rsidRPr="00205482">
        <w:rPr>
          <w:rFonts w:ascii="Times New Roman" w:hAnsi="Times New Roman" w:cs="Times New Roman"/>
          <w:lang w:bidi="en-US"/>
        </w:rPr>
        <w:t>dětský zádržný systém;</w:t>
      </w:r>
    </w:p>
    <w:p w14:paraId="54D55DA2" w14:textId="77777777" w:rsidR="00B11BC2" w:rsidRPr="00205482" w:rsidRDefault="00B11BC2" w:rsidP="00B11BC2">
      <w:pPr>
        <w:numPr>
          <w:ilvl w:val="2"/>
          <w:numId w:val="2"/>
        </w:numPr>
        <w:spacing w:after="0"/>
        <w:ind w:left="924" w:hanging="357"/>
        <w:rPr>
          <w:rFonts w:ascii="Times New Roman" w:hAnsi="Times New Roman" w:cs="Times New Roman"/>
          <w:lang w:bidi="en-US"/>
        </w:rPr>
      </w:pPr>
      <w:r w:rsidRPr="00205482">
        <w:rPr>
          <w:rFonts w:ascii="Times New Roman" w:hAnsi="Times New Roman" w:cs="Times New Roman"/>
          <w:lang w:bidi="en-US"/>
        </w:rPr>
        <w:t>berle;</w:t>
      </w:r>
    </w:p>
    <w:p w14:paraId="1875E62C" w14:textId="77777777" w:rsidR="00B11BC2" w:rsidRPr="00205482" w:rsidRDefault="00B11BC2" w:rsidP="00B11BC2">
      <w:pPr>
        <w:numPr>
          <w:ilvl w:val="2"/>
          <w:numId w:val="2"/>
        </w:numPr>
        <w:spacing w:after="0"/>
        <w:ind w:left="924" w:hanging="357"/>
        <w:rPr>
          <w:rFonts w:ascii="Times New Roman" w:hAnsi="Times New Roman" w:cs="Times New Roman"/>
          <w:lang w:bidi="en-US"/>
        </w:rPr>
      </w:pPr>
      <w:r w:rsidRPr="00205482">
        <w:rPr>
          <w:rFonts w:ascii="Times New Roman" w:hAnsi="Times New Roman" w:cs="Times New Roman"/>
          <w:lang w:bidi="en-US"/>
        </w:rPr>
        <w:t xml:space="preserve">hole; </w:t>
      </w:r>
    </w:p>
    <w:p w14:paraId="7E0BE30C" w14:textId="77777777" w:rsidR="00B11BC2" w:rsidRPr="00205482" w:rsidRDefault="00B11BC2" w:rsidP="00B11BC2">
      <w:pPr>
        <w:numPr>
          <w:ilvl w:val="2"/>
          <w:numId w:val="2"/>
        </w:numPr>
        <w:spacing w:after="0"/>
        <w:ind w:left="924" w:hanging="357"/>
        <w:rPr>
          <w:rFonts w:ascii="Times New Roman" w:hAnsi="Times New Roman" w:cs="Times New Roman"/>
          <w:lang w:bidi="en-US"/>
        </w:rPr>
      </w:pPr>
      <w:r w:rsidRPr="00205482">
        <w:rPr>
          <w:rFonts w:ascii="Times New Roman" w:hAnsi="Times New Roman" w:cs="Times New Roman"/>
          <w:lang w:bidi="en-US"/>
        </w:rPr>
        <w:t>chodítko;</w:t>
      </w:r>
    </w:p>
    <w:p w14:paraId="291244FD" w14:textId="77777777" w:rsidR="00B11BC2" w:rsidRPr="00205482" w:rsidRDefault="00B11BC2" w:rsidP="00B11BC2">
      <w:pPr>
        <w:numPr>
          <w:ilvl w:val="2"/>
          <w:numId w:val="2"/>
        </w:numPr>
        <w:spacing w:after="0"/>
        <w:ind w:left="924" w:hanging="357"/>
        <w:rPr>
          <w:rFonts w:ascii="Times New Roman" w:hAnsi="Times New Roman" w:cs="Times New Roman"/>
          <w:lang w:bidi="en-US"/>
        </w:rPr>
      </w:pPr>
      <w:r w:rsidRPr="00205482">
        <w:rPr>
          <w:rFonts w:ascii="Times New Roman" w:hAnsi="Times New Roman" w:cs="Times New Roman"/>
          <w:lang w:bidi="en-US"/>
        </w:rPr>
        <w:t>podsedák;</w:t>
      </w:r>
    </w:p>
    <w:p w14:paraId="3CED5AAD" w14:textId="77777777" w:rsidR="00B11BC2" w:rsidRPr="00205482" w:rsidRDefault="00B11BC2" w:rsidP="00B11BC2">
      <w:pPr>
        <w:numPr>
          <w:ilvl w:val="2"/>
          <w:numId w:val="2"/>
        </w:numPr>
        <w:spacing w:after="0"/>
        <w:ind w:left="924" w:hanging="357"/>
        <w:rPr>
          <w:rFonts w:ascii="Times New Roman" w:hAnsi="Times New Roman" w:cs="Times New Roman"/>
          <w:lang w:bidi="en-US"/>
        </w:rPr>
      </w:pPr>
      <w:proofErr w:type="spellStart"/>
      <w:r w:rsidRPr="00205482">
        <w:rPr>
          <w:rFonts w:ascii="Times New Roman" w:hAnsi="Times New Roman" w:cs="Times New Roman"/>
          <w:lang w:bidi="en-US"/>
        </w:rPr>
        <w:t>schodolez</w:t>
      </w:r>
      <w:proofErr w:type="spellEnd"/>
      <w:r w:rsidRPr="00205482">
        <w:rPr>
          <w:rFonts w:ascii="Times New Roman" w:hAnsi="Times New Roman" w:cs="Times New Roman"/>
          <w:lang w:bidi="en-US"/>
        </w:rPr>
        <w:t xml:space="preserve">; </w:t>
      </w:r>
    </w:p>
    <w:p w14:paraId="78BC8499" w14:textId="77777777" w:rsidR="00B11BC2" w:rsidRPr="00205482" w:rsidRDefault="00B11BC2" w:rsidP="00B11BC2">
      <w:pPr>
        <w:numPr>
          <w:ilvl w:val="2"/>
          <w:numId w:val="2"/>
        </w:numPr>
        <w:spacing w:after="0"/>
        <w:ind w:left="924" w:hanging="357"/>
        <w:rPr>
          <w:rFonts w:ascii="Times New Roman" w:hAnsi="Times New Roman" w:cs="Times New Roman"/>
          <w:lang w:bidi="en-US"/>
        </w:rPr>
      </w:pPr>
      <w:r w:rsidRPr="00205482">
        <w:rPr>
          <w:rFonts w:ascii="Times New Roman" w:hAnsi="Times New Roman" w:cs="Times New Roman"/>
          <w:lang w:bidi="en-US"/>
        </w:rPr>
        <w:t>vozík elektrický;</w:t>
      </w:r>
    </w:p>
    <w:p w14:paraId="7337D50B" w14:textId="77777777" w:rsidR="00B11BC2" w:rsidRPr="00205482" w:rsidRDefault="00B11BC2" w:rsidP="00B11BC2">
      <w:pPr>
        <w:numPr>
          <w:ilvl w:val="2"/>
          <w:numId w:val="2"/>
        </w:numPr>
        <w:spacing w:after="0"/>
        <w:ind w:left="924" w:hanging="357"/>
        <w:rPr>
          <w:rFonts w:ascii="Times New Roman" w:hAnsi="Times New Roman" w:cs="Times New Roman"/>
          <w:lang w:bidi="en-US"/>
        </w:rPr>
      </w:pPr>
      <w:r w:rsidRPr="00205482">
        <w:rPr>
          <w:rFonts w:ascii="Times New Roman" w:hAnsi="Times New Roman" w:cs="Times New Roman"/>
          <w:lang w:bidi="en-US"/>
        </w:rPr>
        <w:lastRenderedPageBreak/>
        <w:t>vozík mechanický;</w:t>
      </w:r>
    </w:p>
    <w:p w14:paraId="3FF503C1" w14:textId="77777777" w:rsidR="00B11BC2" w:rsidRPr="00205482" w:rsidRDefault="00B11BC2" w:rsidP="00B11BC2">
      <w:pPr>
        <w:numPr>
          <w:ilvl w:val="2"/>
          <w:numId w:val="2"/>
        </w:numPr>
        <w:spacing w:after="0"/>
        <w:ind w:left="924" w:hanging="357"/>
        <w:rPr>
          <w:rFonts w:ascii="Times New Roman" w:hAnsi="Times New Roman" w:cs="Times New Roman"/>
          <w:lang w:bidi="en-US"/>
        </w:rPr>
      </w:pPr>
      <w:r w:rsidRPr="00205482">
        <w:rPr>
          <w:rFonts w:ascii="Times New Roman" w:hAnsi="Times New Roman" w:cs="Times New Roman"/>
          <w:lang w:bidi="en-US"/>
        </w:rPr>
        <w:t>zdravotní kočárek;</w:t>
      </w:r>
    </w:p>
    <w:p w14:paraId="359DC739" w14:textId="55C69800" w:rsidR="00B11BC2" w:rsidRPr="00205482" w:rsidRDefault="00B11BC2" w:rsidP="00B11BC2">
      <w:pPr>
        <w:numPr>
          <w:ilvl w:val="2"/>
          <w:numId w:val="2"/>
        </w:numPr>
        <w:spacing w:after="0"/>
        <w:ind w:left="924" w:hanging="357"/>
        <w:rPr>
          <w:rFonts w:ascii="Times New Roman" w:hAnsi="Times New Roman" w:cs="Times New Roman"/>
          <w:lang w:bidi="en-US"/>
        </w:rPr>
      </w:pPr>
      <w:r w:rsidRPr="00205482">
        <w:rPr>
          <w:rFonts w:ascii="Times New Roman" w:hAnsi="Times New Roman" w:cs="Times New Roman"/>
          <w:lang w:bidi="en-US"/>
        </w:rPr>
        <w:t>další vhodné kompenzační pomůcky, které Klient potřebuje pro usnadnění svého pohybu.</w:t>
      </w:r>
    </w:p>
    <w:p w14:paraId="3EC2101E" w14:textId="77777777" w:rsidR="003E3790" w:rsidRPr="00205482" w:rsidRDefault="003E3790" w:rsidP="003E3790">
      <w:pPr>
        <w:spacing w:after="0"/>
        <w:ind w:left="924"/>
        <w:rPr>
          <w:rFonts w:ascii="Times New Roman" w:hAnsi="Times New Roman" w:cs="Times New Roman"/>
          <w:lang w:bidi="en-US"/>
        </w:rPr>
      </w:pPr>
    </w:p>
    <w:p w14:paraId="00F0B3D2" w14:textId="77777777" w:rsidR="00B11BC2" w:rsidRPr="00205482" w:rsidRDefault="00B11BC2" w:rsidP="00B11BC2">
      <w:pPr>
        <w:jc w:val="both"/>
        <w:rPr>
          <w:rFonts w:ascii="Times New Roman" w:hAnsi="Times New Roman" w:cs="Times New Roman"/>
          <w:lang w:bidi="en-US"/>
        </w:rPr>
      </w:pPr>
      <w:r w:rsidRPr="00205482">
        <w:rPr>
          <w:rFonts w:ascii="Times New Roman" w:hAnsi="Times New Roman" w:cs="Times New Roman"/>
          <w:lang w:bidi="en-US"/>
        </w:rPr>
        <w:t>Poskytovatel může Klientům umožnit přepravu skútrů, tříkolek a obdobných kompenzačních pomůcek. Je povinen tak učinit, jestliže je Klientem jejich přeprava objednána předem, umožňuje to přepravní kapacita Vozidla, jejich rozměry či hmotnost zásadním způsobem nepřekračují rozměry či hmotnost mechanického nebo elektrického vozíku a jejich přeprava neohrožuje bezpečnost Posádky Vozidla nebo přepravovaných osob či zvířat.</w:t>
      </w:r>
    </w:p>
    <w:sectPr w:rsidR="00B11BC2" w:rsidRPr="002054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20391"/>
    <w:multiLevelType w:val="multilevel"/>
    <w:tmpl w:val="FFFAA108"/>
    <w:lvl w:ilvl="0">
      <w:start w:val="1"/>
      <w:numFmt w:val="upperRoman"/>
      <w:pStyle w:val="Nadpis1"/>
      <w:suff w:val="nothing"/>
      <w:lvlText w:val="Článek %1."/>
      <w:lvlJc w:val="left"/>
      <w:pPr>
        <w:ind w:left="4043" w:hanging="357"/>
      </w:pPr>
      <w:rPr>
        <w:rFonts w:cs="Times New Roman" w:hint="default"/>
        <w:b/>
        <w:i w:val="0"/>
        <w:caps w:val="0"/>
        <w:smallCaps w:val="0"/>
        <w:strike w:val="0"/>
        <w:dstrike w:val="0"/>
        <w:noProof w:val="0"/>
        <w:vanish w:val="0"/>
        <w:color w:val="000000"/>
        <w:spacing w:val="0"/>
        <w:kern w:val="0"/>
        <w:position w:val="0"/>
        <w:u w:val="none"/>
        <w:vertAlign w:val="baseline"/>
        <w:em w:val="none"/>
      </w:rPr>
    </w:lvl>
    <w:lvl w:ilvl="1">
      <w:start w:val="1"/>
      <w:numFmt w:val="decimal"/>
      <w:pStyle w:val="Nadpis2"/>
      <w:isLgl/>
      <w:lvlText w:val="%1.%2"/>
      <w:lvlJc w:val="left"/>
      <w:pPr>
        <w:ind w:left="623" w:hanging="623"/>
      </w:pPr>
      <w:rPr>
        <w:rFonts w:cs="Times New Roman"/>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786" w:hanging="360"/>
      </w:pPr>
      <w:rPr>
        <w:rFonts w:hint="default"/>
        <w:b w:val="0"/>
      </w:rPr>
    </w:lvl>
    <w:lvl w:ilvl="3">
      <w:start w:val="1"/>
      <w:numFmt w:val="decimal"/>
      <w:lvlText w:val="%4."/>
      <w:lvlJc w:val="left"/>
      <w:pPr>
        <w:ind w:left="2291" w:hanging="360"/>
      </w:pPr>
      <w:rPr>
        <w:rFonts w:hint="default"/>
      </w:rPr>
    </w:lvl>
    <w:lvl w:ilvl="4">
      <w:start w:val="1"/>
      <w:numFmt w:val="lowerLetter"/>
      <w:lvlText w:val="(%5)"/>
      <w:lvlJc w:val="left"/>
      <w:pPr>
        <w:ind w:left="2651" w:hanging="360"/>
      </w:pPr>
      <w:rPr>
        <w:rFonts w:hint="default"/>
      </w:rPr>
    </w:lvl>
    <w:lvl w:ilvl="5">
      <w:start w:val="1"/>
      <w:numFmt w:val="lowerRoman"/>
      <w:lvlText w:val="(%6)"/>
      <w:lvlJc w:val="left"/>
      <w:pPr>
        <w:ind w:left="3011" w:hanging="360"/>
      </w:pPr>
      <w:rPr>
        <w:rFonts w:hint="default"/>
      </w:rPr>
    </w:lvl>
    <w:lvl w:ilvl="6">
      <w:start w:val="1"/>
      <w:numFmt w:val="decimal"/>
      <w:lvlText w:val="%7."/>
      <w:lvlJc w:val="left"/>
      <w:pPr>
        <w:ind w:left="3371" w:hanging="360"/>
      </w:pPr>
      <w:rPr>
        <w:rFonts w:hint="default"/>
      </w:rPr>
    </w:lvl>
    <w:lvl w:ilvl="7">
      <w:start w:val="1"/>
      <w:numFmt w:val="lowerLetter"/>
      <w:lvlText w:val="%8."/>
      <w:lvlJc w:val="left"/>
      <w:pPr>
        <w:ind w:left="3731" w:hanging="360"/>
      </w:pPr>
      <w:rPr>
        <w:rFonts w:hint="default"/>
      </w:rPr>
    </w:lvl>
    <w:lvl w:ilvl="8">
      <w:start w:val="1"/>
      <w:numFmt w:val="lowerRoman"/>
      <w:lvlText w:val="%9."/>
      <w:lvlJc w:val="left"/>
      <w:pPr>
        <w:ind w:left="4091" w:hanging="360"/>
      </w:pPr>
      <w:rPr>
        <w:rFonts w:hint="default"/>
      </w:rPr>
    </w:lvl>
  </w:abstractNum>
  <w:abstractNum w:abstractNumId="1" w15:restartNumberingAfterBreak="0">
    <w:nsid w:val="76DF20F7"/>
    <w:multiLevelType w:val="hybridMultilevel"/>
    <w:tmpl w:val="329E424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6C8"/>
    <w:rsid w:val="00205482"/>
    <w:rsid w:val="00375865"/>
    <w:rsid w:val="003E3790"/>
    <w:rsid w:val="003F4CFA"/>
    <w:rsid w:val="004127DE"/>
    <w:rsid w:val="00481488"/>
    <w:rsid w:val="00494B31"/>
    <w:rsid w:val="005160C8"/>
    <w:rsid w:val="00606E48"/>
    <w:rsid w:val="006177DD"/>
    <w:rsid w:val="00764A3B"/>
    <w:rsid w:val="007C5EB6"/>
    <w:rsid w:val="009041FB"/>
    <w:rsid w:val="00A66DC3"/>
    <w:rsid w:val="00AE52A8"/>
    <w:rsid w:val="00B11BC2"/>
    <w:rsid w:val="00B40F80"/>
    <w:rsid w:val="00B46BF2"/>
    <w:rsid w:val="00B51BC3"/>
    <w:rsid w:val="00C116C8"/>
    <w:rsid w:val="00C27C06"/>
    <w:rsid w:val="00C473EB"/>
    <w:rsid w:val="00CE65E6"/>
    <w:rsid w:val="00D31727"/>
    <w:rsid w:val="00D936FB"/>
    <w:rsid w:val="00F76427"/>
    <w:rsid w:val="00F931BD"/>
    <w:rsid w:val="00FD4C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DC612"/>
  <w15:chartTrackingRefBased/>
  <w15:docId w15:val="{5D6BFAFB-32BF-43B2-8EDC-F51EF6891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C116C8"/>
    <w:pPr>
      <w:keepNext/>
      <w:numPr>
        <w:numId w:val="1"/>
      </w:numPr>
      <w:spacing w:before="240" w:after="0" w:line="240" w:lineRule="auto"/>
      <w:ind w:left="357"/>
      <w:contextualSpacing/>
      <w:jc w:val="center"/>
      <w:outlineLvl w:val="0"/>
    </w:pPr>
    <w:rPr>
      <w:rFonts w:asciiTheme="majorHAnsi" w:eastAsiaTheme="majorEastAsia" w:hAnsiTheme="majorHAnsi" w:cs="Times New Roman"/>
      <w:b/>
      <w:bCs/>
      <w:kern w:val="32"/>
      <w:sz w:val="28"/>
      <w:szCs w:val="32"/>
      <w:lang w:val="en-US" w:bidi="en-US"/>
    </w:rPr>
  </w:style>
  <w:style w:type="paragraph" w:styleId="Nadpis2">
    <w:name w:val="heading 2"/>
    <w:aliases w:val="Odstavec smlouvy"/>
    <w:basedOn w:val="Normln"/>
    <w:link w:val="Nadpis2Char"/>
    <w:uiPriority w:val="9"/>
    <w:unhideWhenUsed/>
    <w:qFormat/>
    <w:rsid w:val="00C116C8"/>
    <w:pPr>
      <w:keepNext/>
      <w:numPr>
        <w:ilvl w:val="1"/>
        <w:numId w:val="1"/>
      </w:numPr>
      <w:spacing w:before="120" w:after="0" w:line="276" w:lineRule="auto"/>
      <w:ind w:left="624" w:hanging="624"/>
      <w:jc w:val="both"/>
      <w:outlineLvl w:val="1"/>
    </w:pPr>
    <w:rPr>
      <w:rFonts w:asciiTheme="majorHAnsi" w:eastAsiaTheme="majorEastAsia" w:hAnsiTheme="majorHAnsi" w:cs="Times New Roman"/>
      <w:bCs/>
      <w:iCs/>
      <w:szCs w:val="28"/>
      <w:lang w:val="en-US" w:bidi="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komente">
    <w:name w:val="annotation text"/>
    <w:basedOn w:val="Normln"/>
    <w:link w:val="TextkomenteChar"/>
    <w:uiPriority w:val="99"/>
    <w:unhideWhenUsed/>
    <w:rsid w:val="00C116C8"/>
    <w:pPr>
      <w:spacing w:line="240" w:lineRule="auto"/>
    </w:pPr>
    <w:rPr>
      <w:sz w:val="20"/>
      <w:szCs w:val="20"/>
    </w:rPr>
  </w:style>
  <w:style w:type="character" w:customStyle="1" w:styleId="TextkomenteChar">
    <w:name w:val="Text komentáře Char"/>
    <w:basedOn w:val="Standardnpsmoodstavce"/>
    <w:link w:val="Textkomente"/>
    <w:uiPriority w:val="99"/>
    <w:rsid w:val="00C116C8"/>
    <w:rPr>
      <w:sz w:val="20"/>
      <w:szCs w:val="20"/>
    </w:rPr>
  </w:style>
  <w:style w:type="character" w:customStyle="1" w:styleId="Nadpis1Char">
    <w:name w:val="Nadpis 1 Char"/>
    <w:basedOn w:val="Standardnpsmoodstavce"/>
    <w:link w:val="Nadpis1"/>
    <w:uiPriority w:val="9"/>
    <w:rsid w:val="00C116C8"/>
    <w:rPr>
      <w:rFonts w:asciiTheme="majorHAnsi" w:eastAsiaTheme="majorEastAsia" w:hAnsiTheme="majorHAnsi" w:cs="Times New Roman"/>
      <w:b/>
      <w:bCs/>
      <w:kern w:val="32"/>
      <w:sz w:val="28"/>
      <w:szCs w:val="32"/>
      <w:lang w:val="en-US" w:bidi="en-US"/>
    </w:rPr>
  </w:style>
  <w:style w:type="character" w:customStyle="1" w:styleId="Nadpis2Char">
    <w:name w:val="Nadpis 2 Char"/>
    <w:aliases w:val="Odstavec smlouvy Char"/>
    <w:basedOn w:val="Standardnpsmoodstavce"/>
    <w:link w:val="Nadpis2"/>
    <w:uiPriority w:val="9"/>
    <w:rsid w:val="00C116C8"/>
    <w:rPr>
      <w:rFonts w:asciiTheme="majorHAnsi" w:eastAsiaTheme="majorEastAsia" w:hAnsiTheme="majorHAnsi" w:cs="Times New Roman"/>
      <w:bCs/>
      <w:iCs/>
      <w:szCs w:val="28"/>
      <w:lang w:val="en-US" w:bidi="en-US"/>
    </w:rPr>
  </w:style>
  <w:style w:type="character" w:styleId="Odkaznakoment">
    <w:name w:val="annotation reference"/>
    <w:basedOn w:val="Standardnpsmoodstavce"/>
    <w:uiPriority w:val="99"/>
    <w:semiHidden/>
    <w:unhideWhenUsed/>
    <w:rsid w:val="00C116C8"/>
    <w:rPr>
      <w:sz w:val="16"/>
      <w:szCs w:val="16"/>
    </w:rPr>
  </w:style>
  <w:style w:type="paragraph" w:styleId="Textbubliny">
    <w:name w:val="Balloon Text"/>
    <w:basedOn w:val="Normln"/>
    <w:link w:val="TextbublinyChar"/>
    <w:uiPriority w:val="99"/>
    <w:semiHidden/>
    <w:unhideWhenUsed/>
    <w:rsid w:val="00C116C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116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697173">
      <w:bodyDiv w:val="1"/>
      <w:marLeft w:val="0"/>
      <w:marRight w:val="0"/>
      <w:marTop w:val="0"/>
      <w:marBottom w:val="0"/>
      <w:divBdr>
        <w:top w:val="none" w:sz="0" w:space="0" w:color="auto"/>
        <w:left w:val="none" w:sz="0" w:space="0" w:color="auto"/>
        <w:bottom w:val="none" w:sz="0" w:space="0" w:color="auto"/>
        <w:right w:val="none" w:sz="0" w:space="0" w:color="auto"/>
      </w:divBdr>
    </w:div>
    <w:div w:id="1404524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4</Pages>
  <Words>1025</Words>
  <Characters>6051</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ROPID</Company>
  <LinksUpToDate>false</LinksUpToDate>
  <CharactersWithSpaces>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Staňková Miroslava</dc:creator>
  <cp:keywords/>
  <dc:description/>
  <cp:lastModifiedBy>Jitka Oliberiusova</cp:lastModifiedBy>
  <cp:revision>19</cp:revision>
  <dcterms:created xsi:type="dcterms:W3CDTF">2019-10-07T21:26:00Z</dcterms:created>
  <dcterms:modified xsi:type="dcterms:W3CDTF">2020-01-15T10:52:00Z</dcterms:modified>
</cp:coreProperties>
</file>