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D6" w:rsidRPr="007E79D6" w:rsidRDefault="007E79D6" w:rsidP="007E79D6">
      <w:pPr>
        <w:jc w:val="right"/>
        <w:rPr>
          <w:b/>
          <w:i/>
        </w:rPr>
      </w:pPr>
      <w:r w:rsidRPr="007E79D6">
        <w:rPr>
          <w:b/>
          <w:i/>
        </w:rPr>
        <w:t xml:space="preserve">Příloha č. </w:t>
      </w:r>
      <w:r w:rsidR="00681CF0">
        <w:rPr>
          <w:b/>
          <w:i/>
        </w:rPr>
        <w:t>2</w:t>
      </w:r>
      <w:r w:rsidR="00681CF0" w:rsidRPr="007E79D6">
        <w:rPr>
          <w:b/>
          <w:i/>
        </w:rPr>
        <w:t xml:space="preserve"> </w:t>
      </w:r>
      <w:r w:rsidRPr="007E79D6">
        <w:rPr>
          <w:b/>
          <w:i/>
        </w:rPr>
        <w:t xml:space="preserve">k zadávací </w:t>
      </w:r>
      <w:r w:rsidR="00681CF0">
        <w:rPr>
          <w:b/>
          <w:i/>
        </w:rPr>
        <w:t>dokumentaci</w:t>
      </w:r>
    </w:p>
    <w:p w:rsidR="007E79D6" w:rsidRPr="007E79D6" w:rsidRDefault="007E79D6" w:rsidP="007E79D6">
      <w:pPr>
        <w:jc w:val="right"/>
        <w:rPr>
          <w:b/>
          <w:i/>
        </w:rPr>
      </w:pPr>
    </w:p>
    <w:p w:rsidR="00647BBD" w:rsidRPr="0046522B" w:rsidRDefault="00FA7CEE">
      <w:pPr>
        <w:rPr>
          <w:b/>
          <w:sz w:val="28"/>
        </w:rPr>
      </w:pPr>
      <w:r w:rsidRPr="0046522B">
        <w:rPr>
          <w:b/>
          <w:sz w:val="28"/>
        </w:rPr>
        <w:t>Shrnutí financ</w:t>
      </w:r>
      <w:r w:rsidR="00315116" w:rsidRPr="0046522B">
        <w:rPr>
          <w:b/>
          <w:sz w:val="28"/>
        </w:rPr>
        <w:t>o</w:t>
      </w:r>
      <w:r w:rsidRPr="0046522B">
        <w:rPr>
          <w:b/>
          <w:sz w:val="28"/>
        </w:rPr>
        <w:t>vání</w:t>
      </w:r>
      <w:r w:rsidR="00B05BAA" w:rsidRPr="0046522B">
        <w:rPr>
          <w:b/>
          <w:sz w:val="28"/>
        </w:rPr>
        <w:t xml:space="preserve"> projektu</w:t>
      </w:r>
      <w:r w:rsidR="00A60148">
        <w:rPr>
          <w:b/>
          <w:sz w:val="28"/>
        </w:rPr>
        <w:t xml:space="preserve"> -</w:t>
      </w:r>
      <w:r w:rsidR="00B05BAA" w:rsidRPr="0046522B">
        <w:rPr>
          <w:b/>
          <w:sz w:val="28"/>
        </w:rPr>
        <w:t xml:space="preserve"> krátké vysvětlení ke smlouvě</w:t>
      </w:r>
    </w:p>
    <w:p w:rsidR="00B05BAA" w:rsidRDefault="00B05BAA" w:rsidP="004448B7">
      <w:pPr>
        <w:jc w:val="both"/>
      </w:pPr>
      <w:r>
        <w:t>Způsob sestav</w:t>
      </w:r>
      <w:r w:rsidR="00681CF0">
        <w:t>e</w:t>
      </w:r>
      <w:r>
        <w:t>ní výchozího finančního modelu vychází ze stanovení předpoklád</w:t>
      </w:r>
      <w:r w:rsidR="00681CF0">
        <w:t>a</w:t>
      </w:r>
      <w:r>
        <w:t>ného p</w:t>
      </w:r>
      <w:r w:rsidR="00681CF0">
        <w:t>r</w:t>
      </w:r>
      <w:r>
        <w:t xml:space="preserve">oběhu vozidel. Bez tohoto údaje by </w:t>
      </w:r>
      <w:r w:rsidR="00681CF0">
        <w:t xml:space="preserve">účastníci zadávacího řízení </w:t>
      </w:r>
      <w:r>
        <w:t xml:space="preserve">byli jen obtížně s to sestavit požadovanou kalkulaci. </w:t>
      </w:r>
      <w:r w:rsidR="00D8438F">
        <w:t xml:space="preserve">Neznamená to však, že s vozidly nebude ujeto více nebo méně výkonů. Z tohoto důvodu </w:t>
      </w:r>
      <w:bookmarkStart w:id="0" w:name="_GoBack"/>
      <w:r w:rsidR="00D8438F">
        <w:t>je</w:t>
      </w:r>
      <w:r w:rsidR="001459C3">
        <w:t> </w:t>
      </w:r>
      <w:r w:rsidR="00D8438F">
        <w:t>proto vyžadováno sestav</w:t>
      </w:r>
      <w:r w:rsidR="00681CF0">
        <w:t>e</w:t>
      </w:r>
      <w:r w:rsidR="00D8438F">
        <w:t>ní variabilní a fixní složky kalkulace.</w:t>
      </w:r>
    </w:p>
    <w:p w:rsidR="00D8438F" w:rsidRDefault="00D8438F" w:rsidP="004448B7">
      <w:pPr>
        <w:jc w:val="both"/>
      </w:pPr>
      <w:r>
        <w:t>V případě, že by došlo k překroč</w:t>
      </w:r>
      <w:r w:rsidR="00681CF0">
        <w:t>e</w:t>
      </w:r>
      <w:r>
        <w:t>ní uvedených předpokládaných výkonů, bude za výkony nad tyto stanovené hodnoty (v součtu za všechna vozidla), uhrazena v daném roce provozu už pouze variabilní složka. Fixní náklady byly již v plánovaném objemu uhrazeny v plné výši</w:t>
      </w:r>
      <w:r w:rsidR="007E79D6">
        <w:t>,</w:t>
      </w:r>
      <w:r>
        <w:t xml:space="preserve"> a pokud by </w:t>
      </w:r>
      <w:r w:rsidR="00681CF0">
        <w:t xml:space="preserve">Poskytovateli </w:t>
      </w:r>
      <w:r>
        <w:t xml:space="preserve">byly hrazeny, nepostupoval by </w:t>
      </w:r>
      <w:r w:rsidR="00681CF0">
        <w:t>O</w:t>
      </w:r>
      <w:r>
        <w:t>bjednatel hospodárně se svěřenými veřejnými prostředky.</w:t>
      </w:r>
    </w:p>
    <w:p w:rsidR="009C1D90" w:rsidRDefault="004F5FFF" w:rsidP="004448B7">
      <w:pPr>
        <w:jc w:val="both"/>
      </w:pPr>
      <w:r>
        <w:t>V případě, že by se předpokládané roční výkony nenaplnily, bude</w:t>
      </w:r>
      <w:r w:rsidR="009C1D90">
        <w:t xml:space="preserve"> P</w:t>
      </w:r>
      <w:r>
        <w:t>oskytovateli uhrazena fixní složka,</w:t>
      </w:r>
      <w:r w:rsidR="006353D5">
        <w:t xml:space="preserve"> tak aby měl </w:t>
      </w:r>
      <w:r w:rsidR="00681CF0">
        <w:t>P</w:t>
      </w:r>
      <w:r w:rsidR="006353D5">
        <w:t>oskytovatel vynaložené náklad</w:t>
      </w:r>
      <w:r>
        <w:t>y pokryté.</w:t>
      </w:r>
    </w:p>
    <w:p w:rsidR="004F5FFF" w:rsidRDefault="009C1D90" w:rsidP="004448B7">
      <w:pPr>
        <w:jc w:val="both"/>
      </w:pPr>
      <w:r>
        <w:t xml:space="preserve">Ve výpočtu je též zohledněna možnost uhradit </w:t>
      </w:r>
      <w:r w:rsidRPr="009C1D90">
        <w:t xml:space="preserve">řádně prokázané nepředvídatelné náklady, pokud vznikly </w:t>
      </w:r>
      <w:r>
        <w:t xml:space="preserve">v souvislosti s plněním smlouvy </w:t>
      </w:r>
      <w:r w:rsidRPr="009C1D90">
        <w:t>a na základě písemného požadavku Objednatele</w:t>
      </w:r>
      <w:r>
        <w:t>, tj.</w:t>
      </w:r>
      <w:r w:rsidR="001459C3">
        <w:t> </w:t>
      </w:r>
      <w:r>
        <w:t>Objednatel je Poskytovateli přikázal.</w:t>
      </w:r>
    </w:p>
    <w:p w:rsidR="009C1D90" w:rsidRDefault="009C1D90" w:rsidP="004448B7">
      <w:pPr>
        <w:jc w:val="both"/>
      </w:pPr>
      <w:r>
        <w:t xml:space="preserve">V ostatních případech rozšíření či snížení použitého počtu vozidel je postup obdobný. </w:t>
      </w:r>
    </w:p>
    <w:p w:rsidR="0039569F" w:rsidRDefault="0039569F" w:rsidP="004448B7">
      <w:pPr>
        <w:jc w:val="both"/>
      </w:pPr>
      <w:r>
        <w:t>Pokud by Poskytovatel využíval vozidla, infrastrukturu, zaměstnance i pro další činnosti</w:t>
      </w:r>
      <w:r w:rsidR="00BA0DB4">
        <w:t>,</w:t>
      </w:r>
      <w:r>
        <w:t xml:space="preserve"> započte jen alikvotní část těchto nákladů.</w:t>
      </w:r>
    </w:p>
    <w:bookmarkEnd w:id="0"/>
    <w:p w:rsidR="00B05BAA" w:rsidRDefault="00B05BAA"/>
    <w:p w:rsidR="00315116" w:rsidRDefault="00315116"/>
    <w:p w:rsidR="00315116" w:rsidRDefault="00315116"/>
    <w:sectPr w:rsidR="0031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EE"/>
    <w:rsid w:val="001459C3"/>
    <w:rsid w:val="00315116"/>
    <w:rsid w:val="0039569F"/>
    <w:rsid w:val="004448B7"/>
    <w:rsid w:val="0046522B"/>
    <w:rsid w:val="004F5FFF"/>
    <w:rsid w:val="006353D5"/>
    <w:rsid w:val="00681CF0"/>
    <w:rsid w:val="00724367"/>
    <w:rsid w:val="007E79D6"/>
    <w:rsid w:val="009C1D90"/>
    <w:rsid w:val="00A60148"/>
    <w:rsid w:val="00B05BAA"/>
    <w:rsid w:val="00BA0DB4"/>
    <w:rsid w:val="00D8438F"/>
    <w:rsid w:val="00DD0D61"/>
    <w:rsid w:val="00DD5D92"/>
    <w:rsid w:val="00F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99C0"/>
  <w15:docId w15:val="{3B5D4C78-BC41-4C7A-998F-33E64C29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ROPID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Staňková</dc:creator>
  <cp:lastModifiedBy>Šárka K</cp:lastModifiedBy>
  <cp:revision>2</cp:revision>
  <dcterms:created xsi:type="dcterms:W3CDTF">2018-10-05T08:25:00Z</dcterms:created>
  <dcterms:modified xsi:type="dcterms:W3CDTF">2018-10-05T08:25:00Z</dcterms:modified>
</cp:coreProperties>
</file>